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MATEMÁTICA DISCRETA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14204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2º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MATEMÁTICA DISCRETA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Combinatória básica: permutações, combinações, teorema binomial, ocupância, inclusão/exclusão, recorrências. Teoria dos Grafos: propriedades e teoremas fundamentais. Álgebra abstrata: Grupos.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fundamentos da combinatória básica (permutações, combinações, teorema binomial, ocupância, inclusão/exclusão e recorrências), da teoria dos grafos e de conceitos introdutórios de álgebra abstrata, especificamente de grupos.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Combinatória básica: permutações, combinações, teorema binomial, ocupância, inclusão/exclusão, recorrências.</w:t>
            </w:r>
          </w:p>
          <w:p>
            <w:r>
              <w:rPr>
                <w:rFonts w:ascii="Times New Roman" w:hAnsi="Times New Roman" w:cs="Times New Roman" w:eastAsia="Times New Roman"/>
              </w:rPr>
              <w:t>2. Teoria dos Grafos: propriedades e teoremas fundamentais.</w:t>
            </w:r>
          </w:p>
          <w:p>
            <w:r>
              <w:rPr>
                <w:rFonts w:ascii="Times New Roman" w:hAnsi="Times New Roman" w:cs="Times New Roman" w:eastAsia="Times New Roman"/>
              </w:rPr>
              <w:t>3. Álgebra abstrata: Grupos.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ROSEN, K. H. Matemática Discreta e suas Aplicações. Sexta edição. São Paulo: McGrawHill,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SCHEINERMAN, E. R. Matemática Discreta: Uma Introdução. Segunda edição. São Paulo: Cengage Learning, 2011.</w:t>
            </w:r>
          </w:p>
          <w:p>
            <w:r>
              <w:rPr>
                <w:rFonts w:ascii="Times New Roman" w:hAnsi="Times New Roman" w:cs="Times New Roman" w:eastAsia="Times New Roman"/>
              </w:rPr>
              <w:t>GERSTING, J. L. Fundamentos Matemáticos para a Ciência da Computação. Quinta Edição. Rio de Janeiro: LTC, 2004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GALLIAN, J. A.; Contemporary Abstract Algebra, Seventh Edition. 2010.</w:t>
            </w:r>
          </w:p>
          <w:p>
            <w:r>
              <w:rPr>
                <w:rFonts w:ascii="Times New Roman" w:hAnsi="Times New Roman" w:cs="Times New Roman" w:eastAsia="Times New Roman"/>
              </w:rPr>
              <w:t>JUDSON, T.W.; Abstract Algebra: Theory and Applications. 2012. Disponível eletronicamente em: http://abstract.ups.edu/</w:t>
            </w:r>
          </w:p>
          <w:p>
            <w:r>
              <w:rPr>
                <w:rFonts w:ascii="Times New Roman" w:hAnsi="Times New Roman" w:cs="Times New Roman" w:eastAsia="Times New Roman"/>
              </w:rPr>
              <w:t>PATASHNIK, O.; GRAHAM, R. L.; KNUTH, D. E. Matemática Concreta: Fundamentos para a Ciência da Computação. Segunda edição. Rio de Janeiro: LTC, 1995.</w:t>
            </w:r>
          </w:p>
          <w:p>
            <w:r>
              <w:rPr>
                <w:rFonts w:ascii="Times New Roman" w:hAnsi="Times New Roman" w:cs="Times New Roman" w:eastAsia="Times New Roman"/>
              </w:rPr>
              <w:t>HARRIS, J.; HIRST, J. L.; MOSSINGHOFF, M. Combinatorics and Graph Theory. 2nd ed. Springer,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PEMMARAJU, S.; SKIENG, S.: Computational Discrete Mathematics: Combinatorics and Graph Theory with Mathematica®. Cambridge University Press, 1 Reissue edition,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SUTNER, K.: Computational Discrete Mathematics (notas de aulas). Disponível eletronicamente em http://www.cs.cmu.edu/~cdm/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