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PENSAMENTO COMPUTACIONAL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28003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1º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Introdução ao pensamento computacional. Pensamento computacional na formação do cidadão. Estratégias de resolução de problemas com base em lógica algorítmica. Prática do pensamento computacional em cenários interdisciplinares. Métodos e abordagens para integração do pensamento computacional no ensino básico.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Desenvolver no discente a compreensão do pensamento computacional e de seu papel na formação do cidadão, capacitando-o a aplicar estratégias de resolução de problemas baseadas em lógica algorítmica em cenários interdisciplinares, bem como a conhecer métodos e abordagens para a integração do pensamento computacional no ensino básico.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Introdução ao pensamento computacional.</w:t>
            </w:r>
          </w:p>
          <w:p>
            <w:r>
              <w:rPr>
                <w:rFonts w:ascii="Times New Roman" w:hAnsi="Times New Roman" w:cs="Times New Roman" w:eastAsia="Times New Roman"/>
              </w:rPr>
              <w:t>2. Pensamento computacional na formação do cidadão.</w:t>
            </w:r>
          </w:p>
          <w:p>
            <w:r>
              <w:rPr>
                <w:rFonts w:ascii="Times New Roman" w:hAnsi="Times New Roman" w:cs="Times New Roman" w:eastAsia="Times New Roman"/>
              </w:rPr>
              <w:t>3. Estratégias de resolução de problemas com base em lógica algorítmica.</w:t>
            </w:r>
          </w:p>
          <w:p>
            <w:r>
              <w:rPr>
                <w:rFonts w:ascii="Times New Roman" w:hAnsi="Times New Roman" w:cs="Times New Roman" w:eastAsia="Times New Roman"/>
              </w:rPr>
              <w:t>4. Prática do pensamento computacional em cenários interdisciplinares.</w:t>
            </w:r>
          </w:p>
          <w:p>
            <w:r>
              <w:rPr>
                <w:rFonts w:ascii="Times New Roman" w:hAnsi="Times New Roman" w:cs="Times New Roman" w:eastAsia="Times New Roman"/>
              </w:rPr>
              <w:t>5. Métodos e abordagens para integração do pensamento computacional no ensino básico.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Committee for the Workshops on Computational Thinking. Report of a Workshop on the </w:t>
            </w:r>
          </w:p>
          <w:p>
            <w:r>
              <w:rPr>
                <w:rFonts w:ascii="Times New Roman" w:hAnsi="Times New Roman" w:cs="Times New Roman" w:eastAsia="Times New Roman"/>
              </w:rPr>
              <w:t>29 Pedagogical Aspects of Computational Thinking. National Research Council. Washington, DC,2011. Disponível em https://www.nap.edu/catalog/13170/report-of-a-workshop-on-thepedagogical-aspects-of-computational-thinking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Committee for the Workshops on Computational Thinking. Report of a Workshop on the Scope and Nature of Computational Thinking. National Research Council. Washington, DC, 2010. Disponível em   </w:t>
            </w:r>
          </w:p>
          <w:p>
            <w:r>
              <w:rPr>
                <w:rFonts w:ascii="Times New Roman" w:hAnsi="Times New Roman" w:cs="Times New Roman" w:eastAsia="Times New Roman"/>
              </w:rPr>
              <w:t>https://www.nap.edu/catalog/12840/report-of-a-workshop-on-the-scope-andnature-of-computational-thinking</w:t>
            </w:r>
          </w:p>
          <w:p>
            <w:r>
              <w:rPr>
                <w:rFonts w:ascii="Times New Roman" w:hAnsi="Times New Roman" w:cs="Times New Roman" w:eastAsia="Times New Roman"/>
              </w:rPr>
              <w:t>Wing, J. Computational Thinking. Communications of the ACM, Volume 49 Issue 3, March</w:t>
            </w:r>
          </w:p>
          <w:p>
            <w:r>
              <w:rPr>
                <w:rFonts w:ascii="Times New Roman" w:hAnsi="Times New Roman" w:cs="Times New Roman" w:eastAsia="Times New Roman"/>
              </w:rPr>
              <w:t>2006, Pages 33-35. ACM New York, NY, USA.</w:t>
            </w:r>
          </w:p>
          <w:p>
            <w:r>
              <w:rPr>
                <w:rFonts w:ascii="Times New Roman" w:hAnsi="Times New Roman" w:cs="Times New Roman" w:eastAsia="Times New Roman"/>
              </w:rPr>
              <w:t>The Computer Science Teachers Association Task Force. K-12 Computer Science Standards,</w:t>
            </w:r>
          </w:p>
          <w:p>
            <w:r>
              <w:rPr>
                <w:rFonts w:ascii="Times New Roman" w:hAnsi="Times New Roman" w:cs="Times New Roman" w:eastAsia="Times New Roman"/>
              </w:rPr>
              <w:t>ACM, 2011. Disponível em: https://csta.acm.org/Curriculum/sub/CurrFiles/CSTA_K12_CSS.pdf (Resumo em português disponível em: Resumo de Objetivos de Aprendizagem de</w:t>
            </w:r>
          </w:p>
          <w:p>
            <w:r>
              <w:rPr>
                <w:rFonts w:ascii="Times New Roman" w:hAnsi="Times New Roman" w:cs="Times New Roman" w:eastAsia="Times New Roman"/>
              </w:rPr>
              <w:t>Computação no Ensino Fundamental (Currículo de Referência CSTA/ACM K-12)</w:t>
            </w:r>
          </w:p>
          <w:p>
            <w:r>
              <w:rPr>
                <w:rFonts w:ascii="Times New Roman" w:hAnsi="Times New Roman" w:cs="Times New Roman" w:eastAsia="Times New Roman"/>
              </w:rPr>
              <w:t>http://www.computacaonaescola.ufsc.br/wp-content/uploads/2013/09/CurriculoACMIEEEresumido-PORT_v10.pdf )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Computer Science Unplugged: Ensinando Ciência da Computação sem o uso do Computador. Tim Bell, Ian Witten e Mike Fellows. Traduzido por: Luciano Porto Barreto. 2011. Disponível em: http://csunplugged.org/wp-content/uploads/2014/12/CSUnpluggedTeachers-portuguesebrazil-feb-2011.pdf</w:t>
            </w:r>
          </w:p>
          <w:p>
            <w:r>
              <w:rPr>
                <w:rFonts w:ascii="Times New Roman" w:hAnsi="Times New Roman" w:cs="Times New Roman" w:eastAsia="Times New Roman"/>
              </w:rPr>
              <w:t>Communications of the ACM. End-user development: tools that empower users to create their own software solutions. . Volume 47, Issue 9, 2004.</w:t>
            </w:r>
          </w:p>
          <w:p>
            <w:r>
              <w:rPr>
                <w:rFonts w:ascii="Times New Roman" w:hAnsi="Times New Roman" w:cs="Times New Roman" w:eastAsia="Times New Roman"/>
              </w:rPr>
              <w:t>Computational Thinking – Barefoot Computing. Computing At School, UK. Disponível em:</w:t>
            </w:r>
          </w:p>
          <w:p>
            <w:r>
              <w:rPr>
                <w:rFonts w:ascii="Times New Roman" w:hAnsi="Times New Roman" w:cs="Times New Roman" w:eastAsia="Times New Roman"/>
              </w:rPr>
              <w:t>http://barefootcas.org.uk/barefoot-primary-computing-resources/concepts/computationalthinking/</w:t>
            </w:r>
          </w:p>
          <w:p>
            <w:r>
              <w:rPr>
                <w:rFonts w:ascii="Times New Roman" w:hAnsi="Times New Roman" w:cs="Times New Roman" w:eastAsia="Times New Roman"/>
              </w:rPr>
              <w:t>Computing At School – BCS, The Chartered Institute for IT. Disponível em:</w:t>
            </w:r>
          </w:p>
          <w:p>
            <w:r>
              <w:rPr>
                <w:rFonts w:ascii="Times New Roman" w:hAnsi="Times New Roman" w:cs="Times New Roman" w:eastAsia="Times New Roman"/>
              </w:rPr>
              <w:t>http://www.computingatschool.org.uk/</w:t>
            </w:r>
          </w:p>
          <w:p>
            <w:r>
              <w:rPr>
                <w:rFonts w:ascii="Times New Roman" w:hAnsi="Times New Roman" w:cs="Times New Roman" w:eastAsia="Times New Roman"/>
              </w:rPr>
              <w:t>Code.org. Middle School Computer Science. Disponível em:</w:t>
            </w:r>
          </w:p>
          <w:p>
            <w:r>
              <w:rPr>
                <w:rFonts w:ascii="Times New Roman" w:hAnsi="Times New Roman" w:cs="Times New Roman" w:eastAsia="Times New Roman"/>
              </w:rPr>
              <w:t>https://code.org/curriculum/science</w:t>
            </w:r>
          </w:p>
          <w:p>
            <w:r>
              <w:rPr>
                <w:rFonts w:ascii="Times New Roman" w:hAnsi="Times New Roman" w:cs="Times New Roman" w:eastAsia="Times New Roman"/>
              </w:rPr>
              <w:t>Santa Fe Institute – Project GUTS (Growing Up Thinking Scientifically). Classroom resources.</w:t>
            </w:r>
          </w:p>
          <w:p>
            <w:r>
              <w:rPr>
                <w:rFonts w:ascii="Times New Roman" w:hAnsi="Times New Roman" w:cs="Times New Roman" w:eastAsia="Times New Roman"/>
              </w:rPr>
              <w:t>Disponível em: http://www.projectguts.org/resources</w:t>
            </w:r>
          </w:p>
          <w:p>
            <w:r>
              <w:rPr>
                <w:rFonts w:ascii="Times New Roman" w:hAnsi="Times New Roman" w:cs="Times New Roman" w:eastAsia="Times New Roman"/>
              </w:rPr>
              <w:t>Google for Education Resources: Computational Thinking Materials. Disponível em:</w:t>
            </w:r>
          </w:p>
          <w:p>
            <w:r>
              <w:rPr>
                <w:rFonts w:ascii="Times New Roman" w:hAnsi="Times New Roman" w:cs="Times New Roman" w:eastAsia="Times New Roman"/>
              </w:rPr>
              <w:t>https://www.google.com/edu/resources/programs/exploring-computationalthinking/index.html#!ct-materials</w:t>
            </w:r>
          </w:p>
          <w:p>
            <w:r>
              <w:rPr>
                <w:rFonts w:ascii="Times New Roman" w:hAnsi="Times New Roman" w:cs="Times New Roman" w:eastAsia="Times New Roman"/>
              </w:rPr>
              <w:t>Computational Thinking Concepts Guide: https://docs.google.com/document/d/1QoujZxcPVmYehvIvLGnNV0X_4E_9YnyjXEeCOmmBaI/edit</w:t>
            </w:r>
          </w:p>
          <w:p>
            <w:r>
              <w:rPr>
                <w:rFonts w:ascii="Times New Roman" w:hAnsi="Times New Roman" w:cs="Times New Roman" w:eastAsia="Times New Roman"/>
              </w:rPr>
              <w:t>Algorithmic Thinking: https://docs.google.com/document/d/1QoujZxcPVmYehvIvLGnNV0X_4E_9YnyjXEeCOmmBaI/edit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