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F5" w:rsidRPr="00C963F5" w:rsidRDefault="00C963F5" w:rsidP="00C963F5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Classification Model Pros and Cons (Generalized)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Logistic Regression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low variance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provides probabilities for outcomes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works well with diagonal (feature) decision boundaries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NOTE: logistic regression can also be used with kernel methods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high bias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Decision Trees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Regular (not bagged or boosted)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easy to interpret visually when the trees only contain several levels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Can easily handle qualitative (categorical) features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Works well with decision boundaries </w:t>
      </w:r>
      <w:proofErr w:type="spellStart"/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parellel</w:t>
      </w:r>
      <w:proofErr w:type="spellEnd"/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to the feature axis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prone to overfitting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possible issues with diagonal decision boundaries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Bagged Trees : train multiple trees using bootstrapped data to reduce variance and prevent overfitting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reduces variance in comparison to regular decision trees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Can provide variable importance measures</w:t>
      </w:r>
    </w:p>
    <w:p w:rsidR="00C963F5" w:rsidRPr="00C963F5" w:rsidRDefault="00C963F5" w:rsidP="00C963F5">
      <w:pPr>
        <w:widowControl/>
        <w:numPr>
          <w:ilvl w:val="4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classification: Gini index</w:t>
      </w:r>
    </w:p>
    <w:p w:rsidR="00C963F5" w:rsidRPr="00C963F5" w:rsidRDefault="00C963F5" w:rsidP="00C963F5">
      <w:pPr>
        <w:widowControl/>
        <w:numPr>
          <w:ilvl w:val="4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regression: RSS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Can easily handle qualitative (categorical) features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Out of bag (OOB) estimates can be used for model validation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Not as easy to visually interpret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Does not reduce variance if the features are correlated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Boosted Trees : Similar to bagging, but learns sequentially and builds off previous trees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Somewhat more interpretable than bagged trees/random forest as the user can define the size </w:t>
      </w: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of each tree resulting in a collection of stumps (1 level) which can be viewed as an additive model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Can easily handle qualitative (categorical) features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Unlike bagging and random forests, can overfit if number of trees is too large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Random Forest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Decorrelates trees (relative to bagged trees)</w:t>
      </w:r>
    </w:p>
    <w:p w:rsidR="00C963F5" w:rsidRPr="00C963F5" w:rsidRDefault="00C963F5" w:rsidP="00C963F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important when dealing with </w:t>
      </w:r>
      <w:proofErr w:type="spellStart"/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mulitple</w:t>
      </w:r>
      <w:proofErr w:type="spellEnd"/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features which may be correlated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reduced variance (relative to regular trees)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Not as easy to visually interpret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SVM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Performs similarly to logistic regression when linear separation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Performs well with non-linear boundary depending on the kernel used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Handle high dimensional data well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Cons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Susceptible to overfitting/training issues depending on kernel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Neural Network (This section needs further information based on different types of NN's)</w:t>
      </w:r>
    </w:p>
    <w:p w:rsidR="00C963F5" w:rsidRPr="00C963F5" w:rsidRDefault="00C963F5" w:rsidP="00C963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Naive Bayes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Pros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Computationally fast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Simple to implement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Works well with high dimensions</w:t>
      </w:r>
    </w:p>
    <w:p w:rsidR="00C963F5" w:rsidRPr="00C963F5" w:rsidRDefault="00C963F5" w:rsidP="00C963F5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Cons</w:t>
      </w:r>
    </w:p>
    <w:p w:rsidR="00C963F5" w:rsidRPr="00C963F5" w:rsidRDefault="00C963F5" w:rsidP="00C963F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63F5">
        <w:rPr>
          <w:rFonts w:ascii="Segoe UI" w:eastAsia="宋体" w:hAnsi="Segoe UI" w:cs="Segoe UI"/>
          <w:color w:val="24292E"/>
          <w:kern w:val="0"/>
          <w:sz w:val="24"/>
          <w:szCs w:val="24"/>
        </w:rPr>
        <w:t>Relies on independence assumption and will perform badly if this assumption is not met</w:t>
      </w:r>
    </w:p>
    <w:p w:rsidR="00C963F5" w:rsidRPr="00C963F5" w:rsidRDefault="00C963F5">
      <w:bookmarkStart w:id="0" w:name="_GoBack"/>
      <w:bookmarkEnd w:id="0"/>
    </w:p>
    <w:sectPr w:rsidR="00C963F5" w:rsidRPr="00C9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17915"/>
    <w:multiLevelType w:val="multilevel"/>
    <w:tmpl w:val="EDC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F5"/>
    <w:rsid w:val="00C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43324-3FEA-4889-A5C9-B7F2D1DB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Yongbo</dc:creator>
  <cp:keywords/>
  <dc:description/>
  <cp:lastModifiedBy>Yu Yongbo</cp:lastModifiedBy>
  <cp:revision>1</cp:revision>
  <dcterms:created xsi:type="dcterms:W3CDTF">2018-07-30T06:24:00Z</dcterms:created>
  <dcterms:modified xsi:type="dcterms:W3CDTF">2018-07-30T06:24:00Z</dcterms:modified>
</cp:coreProperties>
</file>