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51FC" w14:textId="45537293" w:rsidR="004D0225" w:rsidRPr="00177160" w:rsidRDefault="003869B9" w:rsidP="003869B9">
      <w:pPr>
        <w:rPr>
          <w:rFonts w:ascii="Arial" w:hAnsi="Arial" w:cs="Arial"/>
          <w:b/>
          <w:bCs/>
          <w:sz w:val="22"/>
          <w:szCs w:val="22"/>
        </w:rPr>
      </w:pPr>
      <w:r w:rsidRPr="00177160">
        <w:rPr>
          <w:rFonts w:ascii="Arial" w:hAnsi="Arial" w:cs="Arial"/>
          <w:b/>
          <w:bCs/>
          <w:sz w:val="22"/>
          <w:szCs w:val="22"/>
        </w:rPr>
        <w:t>Modelo conceptual</w:t>
      </w:r>
    </w:p>
    <w:p w14:paraId="30009547" w14:textId="35AD8A2B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Gestión de ubicaciones (ubicaciones):</w:t>
      </w:r>
      <w:r w:rsidR="00177160" w:rsidRPr="00177160">
        <w:rPr>
          <w:rFonts w:ascii="Arial" w:hAnsi="Arial" w:cs="Arial"/>
          <w:sz w:val="22"/>
          <w:szCs w:val="22"/>
        </w:rPr>
        <w:t xml:space="preserve"> Son los espacios físicos donde se realizarán los distintos eventos. Garantiza una adecuada concurrencia gracias al manejo de la disponibilidad y el aforo.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BC17A74" w14:textId="77777777" w:rsidTr="00177160">
        <w:tc>
          <w:tcPr>
            <w:tcW w:w="8828" w:type="dxa"/>
            <w:gridSpan w:val="2"/>
            <w:vAlign w:val="center"/>
          </w:tcPr>
          <w:p w14:paraId="1ACB7E85" w14:textId="3526A9E1" w:rsidR="00177160" w:rsidRPr="00177160" w:rsidRDefault="00177160" w:rsidP="0017716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177160" w:rsidRPr="00177160" w14:paraId="6F95DD0D" w14:textId="77777777" w:rsidTr="004947FF">
        <w:tc>
          <w:tcPr>
            <w:tcW w:w="1980" w:type="dxa"/>
            <w:vAlign w:val="center"/>
          </w:tcPr>
          <w:p w14:paraId="18836838" w14:textId="370D4997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0441E90A" w14:textId="1339514F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ubicación.</w:t>
            </w:r>
          </w:p>
        </w:tc>
      </w:tr>
      <w:tr w:rsidR="00913530" w:rsidRPr="00177160" w14:paraId="74B0A44C" w14:textId="77777777" w:rsidTr="004947FF">
        <w:tc>
          <w:tcPr>
            <w:tcW w:w="1980" w:type="dxa"/>
            <w:vAlign w:val="center"/>
          </w:tcPr>
          <w:p w14:paraId="7C154A90" w14:textId="1C03239C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6848" w:type="dxa"/>
            <w:vAlign w:val="center"/>
          </w:tcPr>
          <w:p w14:paraId="57DA81C1" w14:textId="03F9C399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 descriptivo del lugar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76FDC995" w14:textId="77777777" w:rsidTr="004947FF">
        <w:tc>
          <w:tcPr>
            <w:tcW w:w="1980" w:type="dxa"/>
            <w:vAlign w:val="center"/>
          </w:tcPr>
          <w:p w14:paraId="02647EF8" w14:textId="4CA6C842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</w:p>
        </w:tc>
        <w:tc>
          <w:tcPr>
            <w:tcW w:w="6848" w:type="dxa"/>
            <w:vAlign w:val="center"/>
          </w:tcPr>
          <w:p w14:paraId="6467A3A4" w14:textId="1FD189F8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Dirección física o señas exactas del recinto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1EDBDF29" w14:textId="77777777" w:rsidTr="004947FF">
        <w:tc>
          <w:tcPr>
            <w:tcW w:w="1980" w:type="dxa"/>
            <w:vAlign w:val="center"/>
          </w:tcPr>
          <w:p w14:paraId="509F76BB" w14:textId="044FE7BB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</w:t>
            </w:r>
          </w:p>
        </w:tc>
        <w:tc>
          <w:tcPr>
            <w:tcW w:w="6848" w:type="dxa"/>
            <w:vAlign w:val="center"/>
          </w:tcPr>
          <w:p w14:paraId="109AD4A1" w14:textId="55787F21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 o localidad donde se encuentra ubicada.</w:t>
            </w:r>
          </w:p>
        </w:tc>
      </w:tr>
      <w:tr w:rsidR="00913530" w:rsidRPr="00177160" w14:paraId="65B4F16C" w14:textId="77777777" w:rsidTr="004947FF">
        <w:tc>
          <w:tcPr>
            <w:tcW w:w="1980" w:type="dxa"/>
            <w:vAlign w:val="center"/>
          </w:tcPr>
          <w:p w14:paraId="3F3EF854" w14:textId="2A42C059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capacidad</w:t>
            </w:r>
          </w:p>
        </w:tc>
        <w:tc>
          <w:tcPr>
            <w:tcW w:w="6848" w:type="dxa"/>
            <w:vAlign w:val="center"/>
          </w:tcPr>
          <w:p w14:paraId="6DC97C5D" w14:textId="20963807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Número máximo de personas que soporta el recinto.</w:t>
            </w:r>
          </w:p>
        </w:tc>
      </w:tr>
    </w:tbl>
    <w:p w14:paraId="04D122CC" w14:textId="77777777" w:rsidR="00177160" w:rsidRP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3821C4FE" w14:textId="4FB943C8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Eventos recurrentes (</w:t>
      </w:r>
      <w:proofErr w:type="spellStart"/>
      <w:r w:rsidRPr="00177160">
        <w:rPr>
          <w:rFonts w:ascii="Arial" w:hAnsi="Arial" w:cs="Arial"/>
          <w:sz w:val="22"/>
          <w:szCs w:val="22"/>
        </w:rPr>
        <w:t>series_eventos</w:t>
      </w:r>
      <w:proofErr w:type="spellEnd"/>
      <w:r w:rsidRPr="00177160">
        <w:rPr>
          <w:rFonts w:ascii="Arial" w:hAnsi="Arial" w:cs="Arial"/>
          <w:sz w:val="22"/>
          <w:szCs w:val="22"/>
        </w:rPr>
        <w:t>):</w:t>
      </w:r>
      <w:r w:rsidR="001B7572">
        <w:rPr>
          <w:rFonts w:ascii="Arial" w:hAnsi="Arial" w:cs="Arial"/>
          <w:sz w:val="22"/>
          <w:szCs w:val="22"/>
        </w:rPr>
        <w:t xml:space="preserve"> gestiona los eventos y su periodicidad, agrupándolos para su mejor manejo.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93D0EDE" w14:textId="77777777" w:rsidTr="00AA31F1">
        <w:tc>
          <w:tcPr>
            <w:tcW w:w="8828" w:type="dxa"/>
            <w:gridSpan w:val="2"/>
            <w:vAlign w:val="center"/>
          </w:tcPr>
          <w:p w14:paraId="5668B037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7FA7385C" w14:textId="77777777" w:rsidTr="004947FF">
        <w:tc>
          <w:tcPr>
            <w:tcW w:w="1980" w:type="dxa"/>
            <w:vAlign w:val="center"/>
          </w:tcPr>
          <w:p w14:paraId="53525BB6" w14:textId="33A4418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id_serie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8F9510D" w14:textId="4FD81445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serie.</w:t>
            </w:r>
          </w:p>
        </w:tc>
      </w:tr>
      <w:tr w:rsidR="0098304F" w:rsidRPr="00177160" w14:paraId="758C2486" w14:textId="77777777" w:rsidTr="004947FF">
        <w:tc>
          <w:tcPr>
            <w:tcW w:w="1980" w:type="dxa"/>
            <w:vAlign w:val="center"/>
          </w:tcPr>
          <w:p w14:paraId="620B1644" w14:textId="3D8E3DAB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periodicidad</w:t>
            </w:r>
          </w:p>
        </w:tc>
        <w:tc>
          <w:tcPr>
            <w:tcW w:w="6848" w:type="dxa"/>
            <w:vAlign w:val="center"/>
          </w:tcPr>
          <w:p w14:paraId="5E6220AB" w14:textId="16F508CE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Mensual, Semanal, Diario o X días.</w:t>
            </w:r>
          </w:p>
        </w:tc>
      </w:tr>
      <w:tr w:rsidR="0098304F" w:rsidRPr="00177160" w14:paraId="435016D1" w14:textId="77777777" w:rsidTr="004947FF">
        <w:tc>
          <w:tcPr>
            <w:tcW w:w="1980" w:type="dxa"/>
            <w:vAlign w:val="center"/>
          </w:tcPr>
          <w:p w14:paraId="4DEAEF2C" w14:textId="206ABF5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fecha_inicio</w:t>
            </w:r>
            <w:proofErr w:type="spellEnd"/>
          </w:p>
        </w:tc>
        <w:tc>
          <w:tcPr>
            <w:tcW w:w="6848" w:type="dxa"/>
            <w:vAlign w:val="center"/>
          </w:tcPr>
          <w:p w14:paraId="48E63A1C" w14:textId="161EA628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en la que inicia.</w:t>
            </w:r>
          </w:p>
        </w:tc>
      </w:tr>
      <w:tr w:rsidR="0098304F" w:rsidRPr="00177160" w14:paraId="72B7A5DC" w14:textId="77777777" w:rsidTr="004947FF">
        <w:tc>
          <w:tcPr>
            <w:tcW w:w="1980" w:type="dxa"/>
            <w:vAlign w:val="center"/>
          </w:tcPr>
          <w:p w14:paraId="713CB97E" w14:textId="5DB065BE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fecha_fin</w:t>
            </w:r>
            <w:proofErr w:type="spellEnd"/>
          </w:p>
        </w:tc>
        <w:tc>
          <w:tcPr>
            <w:tcW w:w="6848" w:type="dxa"/>
            <w:vAlign w:val="center"/>
          </w:tcPr>
          <w:p w14:paraId="41A504D8" w14:textId="30D8FE6F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de finalización.</w:t>
            </w:r>
          </w:p>
        </w:tc>
      </w:tr>
    </w:tbl>
    <w:p w14:paraId="63A970D5" w14:textId="77777777" w:rsidR="004947FF" w:rsidRDefault="004947FF" w:rsidP="003869B9">
      <w:pPr>
        <w:rPr>
          <w:rFonts w:ascii="Arial" w:hAnsi="Arial" w:cs="Arial"/>
          <w:sz w:val="22"/>
          <w:szCs w:val="22"/>
        </w:rPr>
      </w:pPr>
    </w:p>
    <w:p w14:paraId="392D19D9" w14:textId="3B8E484D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Tareas asociadas a eventos (tareas):</w:t>
      </w:r>
      <w:r w:rsidR="001B7572">
        <w:rPr>
          <w:rFonts w:ascii="Arial" w:hAnsi="Arial" w:cs="Arial"/>
          <w:sz w:val="22"/>
          <w:szCs w:val="22"/>
        </w:rPr>
        <w:t xml:space="preserve"> los eventos pueden tener distintas tareas que deben realizarse durante su duración.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3D6109BE" w14:textId="77777777" w:rsidTr="00AA31F1">
        <w:tc>
          <w:tcPr>
            <w:tcW w:w="8828" w:type="dxa"/>
            <w:gridSpan w:val="2"/>
            <w:vAlign w:val="center"/>
          </w:tcPr>
          <w:p w14:paraId="570A335B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53F06EE8" w14:textId="77777777" w:rsidTr="004947FF">
        <w:tc>
          <w:tcPr>
            <w:tcW w:w="1980" w:type="dxa"/>
            <w:vAlign w:val="center"/>
          </w:tcPr>
          <w:p w14:paraId="4EBF9623" w14:textId="6E19D69B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6EFADEF" w14:textId="2F8E7A87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tarea.</w:t>
            </w:r>
          </w:p>
        </w:tc>
      </w:tr>
      <w:tr w:rsidR="0098304F" w:rsidRPr="00177160" w14:paraId="00769F65" w14:textId="77777777" w:rsidTr="004947FF">
        <w:tc>
          <w:tcPr>
            <w:tcW w:w="1980" w:type="dxa"/>
            <w:vAlign w:val="center"/>
          </w:tcPr>
          <w:p w14:paraId="21E8D1A6" w14:textId="6055763D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</w:t>
            </w:r>
          </w:p>
        </w:tc>
        <w:tc>
          <w:tcPr>
            <w:tcW w:w="6848" w:type="dxa"/>
            <w:vAlign w:val="center"/>
          </w:tcPr>
          <w:p w14:paraId="7BBF99A7" w14:textId="73FB380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 descriptivo a modo de resumen.</w:t>
            </w:r>
          </w:p>
        </w:tc>
      </w:tr>
      <w:tr w:rsidR="0098304F" w:rsidRPr="00177160" w14:paraId="1C955EB0" w14:textId="77777777" w:rsidTr="004947FF">
        <w:tc>
          <w:tcPr>
            <w:tcW w:w="1980" w:type="dxa"/>
            <w:vAlign w:val="center"/>
          </w:tcPr>
          <w:p w14:paraId="6E950040" w14:textId="16CC90C8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</w:p>
        </w:tc>
        <w:tc>
          <w:tcPr>
            <w:tcW w:w="6848" w:type="dxa"/>
            <w:vAlign w:val="center"/>
          </w:tcPr>
          <w:p w14:paraId="65377BCD" w14:textId="67BA5FD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Detalle exacto y extenso del propósito.</w:t>
            </w:r>
          </w:p>
        </w:tc>
      </w:tr>
      <w:tr w:rsidR="0098304F" w:rsidRPr="00177160" w14:paraId="66B215A8" w14:textId="77777777" w:rsidTr="004947FF">
        <w:tc>
          <w:tcPr>
            <w:tcW w:w="1980" w:type="dxa"/>
            <w:vAlign w:val="center"/>
          </w:tcPr>
          <w:p w14:paraId="2A00A47B" w14:textId="062645FF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</w:p>
        </w:tc>
        <w:tc>
          <w:tcPr>
            <w:tcW w:w="6848" w:type="dxa"/>
            <w:vAlign w:val="center"/>
          </w:tcPr>
          <w:p w14:paraId="75B2C810" w14:textId="44B4D26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límite para completarse.</w:t>
            </w:r>
          </w:p>
        </w:tc>
      </w:tr>
      <w:tr w:rsidR="0098304F" w:rsidRPr="00177160" w14:paraId="58A35236" w14:textId="77777777" w:rsidTr="004947FF">
        <w:tc>
          <w:tcPr>
            <w:tcW w:w="1980" w:type="dxa"/>
            <w:vAlign w:val="center"/>
          </w:tcPr>
          <w:p w14:paraId="65D31D02" w14:textId="008F22B1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</w:p>
        </w:tc>
        <w:tc>
          <w:tcPr>
            <w:tcW w:w="6848" w:type="dxa"/>
            <w:vAlign w:val="center"/>
          </w:tcPr>
          <w:p w14:paraId="6F0CC9B7" w14:textId="4BAC30DE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Orden en que debería ser completada (Alta, media o baja)</w:t>
            </w:r>
          </w:p>
        </w:tc>
      </w:tr>
      <w:tr w:rsidR="0098304F" w:rsidRPr="00177160" w14:paraId="4C541B31" w14:textId="77777777" w:rsidTr="004947FF">
        <w:tc>
          <w:tcPr>
            <w:tcW w:w="1980" w:type="dxa"/>
            <w:vAlign w:val="center"/>
          </w:tcPr>
          <w:p w14:paraId="608C1ED6" w14:textId="45450C0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  <w:tc>
          <w:tcPr>
            <w:tcW w:w="6848" w:type="dxa"/>
            <w:vAlign w:val="center"/>
          </w:tcPr>
          <w:p w14:paraId="7A87F1CC" w14:textId="3B14B9B3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Estado actual </w:t>
            </w:r>
            <w:r w:rsidRPr="0098304F">
              <w:rPr>
                <w:rFonts w:ascii="Arial" w:hAnsi="Arial" w:cs="Arial"/>
                <w:sz w:val="22"/>
                <w:szCs w:val="22"/>
              </w:rPr>
              <w:t>(Pendiente, En progreso, Completada y Cancelada)</w:t>
            </w:r>
          </w:p>
        </w:tc>
      </w:tr>
      <w:tr w:rsidR="003519E0" w:rsidRPr="00177160" w14:paraId="242ADD2B" w14:textId="77777777" w:rsidTr="004947FF">
        <w:tc>
          <w:tcPr>
            <w:tcW w:w="1980" w:type="dxa"/>
            <w:vAlign w:val="center"/>
          </w:tcPr>
          <w:p w14:paraId="4B27B140" w14:textId="736506E0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</w:p>
        </w:tc>
        <w:tc>
          <w:tcPr>
            <w:tcW w:w="6848" w:type="dxa"/>
            <w:vAlign w:val="center"/>
          </w:tcPr>
          <w:p w14:paraId="4CC7B300" w14:textId="7EC0B663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Usuario asignado a realizar la tarea.</w:t>
            </w:r>
          </w:p>
        </w:tc>
      </w:tr>
    </w:tbl>
    <w:p w14:paraId="510C4375" w14:textId="7A4CE094" w:rsidR="00BE29A3" w:rsidRDefault="00BE29A3" w:rsidP="003869B9">
      <w:pPr>
        <w:rPr>
          <w:rFonts w:ascii="Arial" w:hAnsi="Arial" w:cs="Arial"/>
          <w:sz w:val="22"/>
          <w:szCs w:val="22"/>
        </w:rPr>
      </w:pPr>
    </w:p>
    <w:p w14:paraId="14AD1DDD" w14:textId="0737A215" w:rsidR="001B7572" w:rsidRDefault="001B7572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Relaciones</w:t>
      </w:r>
    </w:p>
    <w:p w14:paraId="64EC4901" w14:textId="5551110B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Ocurre: conecta a ubicaciones con eventos con una cardinalidad de 1 a N</w:t>
      </w:r>
      <w:r w:rsidR="00BE29A3">
        <w:rPr>
          <w:rFonts w:ascii="Arial" w:hAnsi="Arial" w:cs="Arial"/>
          <w:sz w:val="22"/>
          <w:szCs w:val="22"/>
        </w:rPr>
        <w:t xml:space="preserve"> (una ubicación puede albergar varios eventos, pero un evento solo posee una ubicación)</w:t>
      </w:r>
    </w:p>
    <w:p w14:paraId="38786953" w14:textId="24EDE403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Realizan: conecta a tareas con eventos con una cardinalidad de </w:t>
      </w:r>
      <w:r w:rsidR="00D84FCB">
        <w:rPr>
          <w:rFonts w:ascii="Arial" w:hAnsi="Arial" w:cs="Arial"/>
          <w:sz w:val="22"/>
          <w:szCs w:val="22"/>
        </w:rPr>
        <w:t>1 a N</w:t>
      </w:r>
      <w:r w:rsidR="00BE29A3">
        <w:rPr>
          <w:rFonts w:ascii="Arial" w:hAnsi="Arial" w:cs="Arial"/>
          <w:sz w:val="22"/>
          <w:szCs w:val="22"/>
        </w:rPr>
        <w:t xml:space="preserve"> (</w:t>
      </w:r>
      <w:r w:rsidR="00D84FCB">
        <w:rPr>
          <w:rFonts w:ascii="Arial" w:hAnsi="Arial" w:cs="Arial"/>
          <w:sz w:val="22"/>
          <w:szCs w:val="22"/>
        </w:rPr>
        <w:t>un evento puede componerse de muchas tareas, pero varias tareas pertenecen solo a un evento</w:t>
      </w:r>
      <w:r w:rsidR="00BE29A3">
        <w:rPr>
          <w:rFonts w:ascii="Arial" w:hAnsi="Arial" w:cs="Arial"/>
          <w:sz w:val="22"/>
          <w:szCs w:val="22"/>
        </w:rPr>
        <w:t>)</w:t>
      </w:r>
    </w:p>
    <w:p w14:paraId="59866EDD" w14:textId="0F26B405" w:rsidR="00293799" w:rsidRPr="001B7572" w:rsidRDefault="00293799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Responsable: conecta a tareas con usuarios con una cardinalidad de 1 a N (un usuario puede ser responsable de muchas tareas, pero las tareas tienen un solo responsable)</w:t>
      </w:r>
    </w:p>
    <w:p w14:paraId="47601C81" w14:textId="6686511A" w:rsidR="006A57BC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Convierte: conecta a </w:t>
      </w:r>
      <w:proofErr w:type="spellStart"/>
      <w:r>
        <w:rPr>
          <w:rFonts w:ascii="Arial" w:hAnsi="Arial" w:cs="Arial"/>
          <w:sz w:val="22"/>
          <w:szCs w:val="22"/>
        </w:rPr>
        <w:t>serie_eventos</w:t>
      </w:r>
      <w:proofErr w:type="spellEnd"/>
      <w:r>
        <w:rPr>
          <w:rFonts w:ascii="Arial" w:hAnsi="Arial" w:cs="Arial"/>
          <w:sz w:val="22"/>
          <w:szCs w:val="22"/>
        </w:rPr>
        <w:t xml:space="preserve"> con eventos con una cardinalidad de</w:t>
      </w:r>
      <w:r w:rsidR="00BE29A3">
        <w:rPr>
          <w:rFonts w:ascii="Arial" w:hAnsi="Arial" w:cs="Arial"/>
          <w:sz w:val="22"/>
          <w:szCs w:val="22"/>
        </w:rPr>
        <w:t xml:space="preserve"> 1 a 1 (una serie de eventos se convirtió a partir de un evento y un evento puede convertirse en una serie de eventos)</w:t>
      </w:r>
    </w:p>
    <w:p w14:paraId="156D71AD" w14:textId="77777777" w:rsidR="00D06493" w:rsidRDefault="00D06493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272BB3F" w14:textId="338877EC" w:rsidR="001B7572" w:rsidRDefault="006A57BC" w:rsidP="006A57BC">
      <w:pPr>
        <w:rPr>
          <w:rFonts w:ascii="Arial" w:hAnsi="Arial" w:cs="Arial"/>
          <w:b/>
          <w:bCs/>
          <w:sz w:val="22"/>
          <w:szCs w:val="22"/>
        </w:rPr>
      </w:pPr>
      <w:r w:rsidRPr="006A57BC">
        <w:rPr>
          <w:rFonts w:ascii="Arial" w:hAnsi="Arial" w:cs="Arial"/>
          <w:b/>
          <w:bCs/>
          <w:sz w:val="22"/>
          <w:szCs w:val="22"/>
        </w:rPr>
        <w:lastRenderedPageBreak/>
        <w:t>Modelo Relacional</w:t>
      </w:r>
    </w:p>
    <w:p w14:paraId="6B3560AF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5BA129B" w14:textId="17D4E6A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fuertes</w:t>
      </w:r>
    </w:p>
    <w:p w14:paraId="18BAACAB" w14:textId="1869885E" w:rsidR="00D06493" w:rsidRDefault="003519E0" w:rsidP="003519E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="00D06493">
        <w:rPr>
          <w:rFonts w:ascii="Arial" w:hAnsi="Arial" w:cs="Arial"/>
          <w:sz w:val="22"/>
          <w:szCs w:val="22"/>
        </w:rPr>
        <w:t>bicaciones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[</w:t>
      </w:r>
      <w:r w:rsidRPr="003519E0">
        <w:rPr>
          <w:rFonts w:ascii="Arial" w:hAnsi="Arial" w:cs="Arial"/>
          <w:sz w:val="22"/>
          <w:szCs w:val="22"/>
        </w:rPr>
        <w:t>PK</w:t>
      </w:r>
      <w:r>
        <w:rPr>
          <w:rFonts w:ascii="Arial" w:hAnsi="Arial" w:cs="Arial"/>
          <w:sz w:val="22"/>
          <w:szCs w:val="22"/>
        </w:rPr>
        <w:t xml:space="preserve">], </w:t>
      </w:r>
      <w:r w:rsidRPr="003519E0">
        <w:rPr>
          <w:rFonts w:ascii="Arial" w:hAnsi="Arial" w:cs="Arial"/>
          <w:sz w:val="22"/>
          <w:szCs w:val="22"/>
        </w:rPr>
        <w:t>nombre</w:t>
      </w:r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direcci</w:t>
      </w:r>
      <w:r w:rsidR="00DE5AE0"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</w:rPr>
        <w:t>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ciudad</w:t>
      </w:r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capacidad</w:t>
      </w:r>
      <w:r>
        <w:rPr>
          <w:rFonts w:ascii="Arial" w:hAnsi="Arial" w:cs="Arial"/>
          <w:sz w:val="22"/>
          <w:szCs w:val="22"/>
        </w:rPr>
        <w:t>)</w:t>
      </w:r>
    </w:p>
    <w:p w14:paraId="6FF22067" w14:textId="29AAD9BE" w:rsidR="00D84FCB" w:rsidRPr="00D06493" w:rsidRDefault="00D84FCB" w:rsidP="006A57BC">
      <w:pPr>
        <w:rPr>
          <w:rFonts w:ascii="Arial" w:hAnsi="Arial" w:cs="Arial"/>
          <w:sz w:val="22"/>
          <w:szCs w:val="22"/>
        </w:rPr>
      </w:pPr>
    </w:p>
    <w:p w14:paraId="278EEE4A" w14:textId="1F49846E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débiles</w:t>
      </w:r>
    </w:p>
    <w:p w14:paraId="3C02634F" w14:textId="21857FEA" w:rsidR="00D06493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54C9C078" w14:textId="19A1FCF5" w:rsidR="00DE5AE0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evento y la incorpora como parte de su lave primaria compuesta.</w:t>
      </w:r>
    </w:p>
    <w:p w14:paraId="26204051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C5694E7" w14:textId="24F54D2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Relaciones</w:t>
      </w:r>
      <w:r w:rsidR="00D84FCB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gramStart"/>
      <w:r w:rsidR="00D84FCB">
        <w:rPr>
          <w:rFonts w:ascii="Arial" w:hAnsi="Arial" w:cs="Arial"/>
          <w:b/>
          <w:bCs/>
          <w:sz w:val="22"/>
          <w:szCs w:val="22"/>
        </w:rPr>
        <w:t>1:N</w:t>
      </w:r>
      <w:proofErr w:type="gramEnd"/>
    </w:p>
    <w:p w14:paraId="51600D8A" w14:textId="77777777" w:rsidR="00293799" w:rsidRDefault="00293799" w:rsidP="0029379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responsable 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36C8D354" w14:textId="3E501973" w:rsidR="00293799" w:rsidRDefault="00293799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usuario y la incorpora como parte de sus atributos.</w:t>
      </w:r>
    </w:p>
    <w:p w14:paraId="6033C6CA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6EB5F6F0" w14:textId="0D638AC5" w:rsidR="005F2DDE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F2DDE">
        <w:rPr>
          <w:rFonts w:ascii="Arial" w:hAnsi="Arial" w:cs="Arial"/>
          <w:sz w:val="22"/>
          <w:szCs w:val="22"/>
        </w:rPr>
        <w:t>ventos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id_usuario_propietario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>
        <w:rPr>
          <w:rFonts w:ascii="Arial" w:hAnsi="Arial" w:cs="Arial"/>
          <w:sz w:val="22"/>
          <w:szCs w:val="22"/>
        </w:rPr>
        <w:t>id_categoria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fecha_inicio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fecha_fin</w:t>
      </w:r>
      <w:proofErr w:type="spellEnd"/>
      <w:r>
        <w:rPr>
          <w:rFonts w:ascii="Arial" w:hAnsi="Arial" w:cs="Arial"/>
          <w:sz w:val="22"/>
          <w:szCs w:val="22"/>
        </w:rPr>
        <w:t>)</w:t>
      </w:r>
    </w:p>
    <w:p w14:paraId="5E5C440E" w14:textId="17E0D458" w:rsidR="00050350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eventos absorbe la llave foránea de ubicaciones y la incorpora como parte de sus atributos.</w:t>
      </w:r>
    </w:p>
    <w:p w14:paraId="273EFEF9" w14:textId="77777777" w:rsidR="00050350" w:rsidRDefault="0005035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AEC5760" w14:textId="2F1F4550" w:rsidR="00D84FCB" w:rsidRPr="00050350" w:rsidRDefault="00050350" w:rsidP="006A57BC">
      <w:pPr>
        <w:rPr>
          <w:rFonts w:ascii="Arial" w:hAnsi="Arial" w:cs="Arial"/>
          <w:b/>
          <w:bCs/>
          <w:sz w:val="22"/>
          <w:szCs w:val="22"/>
        </w:rPr>
      </w:pPr>
      <w:r w:rsidRPr="00050350">
        <w:rPr>
          <w:rFonts w:ascii="Arial" w:hAnsi="Arial" w:cs="Arial"/>
          <w:b/>
          <w:bCs/>
          <w:sz w:val="22"/>
          <w:szCs w:val="22"/>
        </w:rPr>
        <w:lastRenderedPageBreak/>
        <w:t>Modelo Físico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0350" w14:paraId="632AC2DD" w14:textId="77777777" w:rsidTr="00050350">
        <w:tc>
          <w:tcPr>
            <w:tcW w:w="4675" w:type="dxa"/>
            <w:vAlign w:val="center"/>
          </w:tcPr>
          <w:p w14:paraId="1AEEDF35" w14:textId="64922082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Tabla</w:t>
            </w:r>
          </w:p>
        </w:tc>
        <w:tc>
          <w:tcPr>
            <w:tcW w:w="4675" w:type="dxa"/>
            <w:vAlign w:val="center"/>
          </w:tcPr>
          <w:p w14:paraId="58F5A794" w14:textId="54F6094C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Tipos de Datos seleccionados</w:t>
            </w:r>
          </w:p>
        </w:tc>
      </w:tr>
      <w:tr w:rsidR="00050350" w14:paraId="66FCCCC7" w14:textId="77777777" w:rsidTr="00AC58F7">
        <w:tc>
          <w:tcPr>
            <w:tcW w:w="4675" w:type="dxa"/>
            <w:vAlign w:val="center"/>
          </w:tcPr>
          <w:p w14:paraId="7A8279EA" w14:textId="2780BB61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ubicaciones</w:t>
            </w:r>
          </w:p>
        </w:tc>
        <w:tc>
          <w:tcPr>
            <w:tcW w:w="4675" w:type="dxa"/>
            <w:vAlign w:val="center"/>
          </w:tcPr>
          <w:p w14:paraId="0E014454" w14:textId="0E722D8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519E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3519E0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[</w:t>
            </w:r>
            <w:r w:rsidRPr="003519E0">
              <w:rPr>
                <w:rFonts w:ascii="Arial" w:hAnsi="Arial" w:cs="Arial"/>
                <w:sz w:val="22"/>
                <w:szCs w:val="22"/>
              </w:rPr>
              <w:t>PK</w:t>
            </w:r>
            <w:r>
              <w:rPr>
                <w:rFonts w:ascii="Arial" w:hAnsi="Arial" w:cs="Arial"/>
                <w:sz w:val="22"/>
                <w:szCs w:val="22"/>
              </w:rPr>
              <w:t>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9FDA4CF" w14:textId="71A3CF0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nombre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2FF4B04" w14:textId="5A8E020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dirección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EAFB14C" w14:textId="660EC86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ciudad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7A8BF9D8" w14:textId="6CD1F32F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capacidad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</w:tc>
      </w:tr>
      <w:tr w:rsidR="00AC58F7" w14:paraId="4998D531" w14:textId="77777777" w:rsidTr="00AC58F7">
        <w:tc>
          <w:tcPr>
            <w:tcW w:w="4675" w:type="dxa"/>
            <w:vAlign w:val="center"/>
          </w:tcPr>
          <w:p w14:paraId="5CE31B1F" w14:textId="5A889250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4675" w:type="dxa"/>
            <w:vAlign w:val="center"/>
          </w:tcPr>
          <w:p w14:paraId="6838DF62" w14:textId="4813656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[PK]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22ABDD9" w14:textId="2C9E18B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id_evento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[FK, PK]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0638CDFF" w14:textId="6D6BB07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 [FK]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7BD76AAF" w14:textId="1E86C1C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titulo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6990A9D2" w14:textId="0B05BED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descripción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13E79E03" w14:textId="5024A1E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="005F0C63" w:rsidRPr="005F0C63">
              <w:rPr>
                <w:rFonts w:ascii="Arial" w:hAnsi="Arial" w:cs="Arial"/>
                <w:sz w:val="22"/>
                <w:szCs w:val="22"/>
              </w:rPr>
              <w:t>TIMESTAMPTZ</w:t>
            </w:r>
          </w:p>
          <w:p w14:paraId="3D464EA7" w14:textId="63B7E8DD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0F945BF7" w14:textId="7A0ABD39" w:rsidR="00AC58F7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</w:tc>
      </w:tr>
    </w:tbl>
    <w:p w14:paraId="5B278B31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469D00C3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create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table ubicaciones (</w:t>
      </w:r>
    </w:p>
    <w:p w14:paraId="10330053" w14:textId="7E647DDF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EA4315">
        <w:rPr>
          <w:rFonts w:ascii="Arial" w:hAnsi="Arial" w:cs="Arial"/>
          <w:sz w:val="22"/>
          <w:szCs w:val="22"/>
        </w:rPr>
        <w:t>primary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key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A02E92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nombre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275648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direccion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7325C751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ciudad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B5C735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capacidad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check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(capacidad &gt; 0)</w:t>
      </w:r>
    </w:p>
    <w:p w14:paraId="237E5DDA" w14:textId="74C20029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);</w:t>
      </w:r>
    </w:p>
    <w:p w14:paraId="6689EF0A" w14:textId="77777777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</w:p>
    <w:p w14:paraId="1C2B4AA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alter table eventos</w:t>
      </w:r>
    </w:p>
    <w:p w14:paraId="3C222EE9" w14:textId="32899532" w:rsidR="00EA4315" w:rsidRDefault="00EA4315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add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column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references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ubicaciones(</w:t>
      </w:r>
      <w:proofErr w:type="spellStart"/>
      <w:r w:rsidRPr="00EA4315">
        <w:rPr>
          <w:rFonts w:ascii="Arial" w:hAnsi="Arial" w:cs="Arial"/>
          <w:sz w:val="22"/>
          <w:szCs w:val="22"/>
        </w:rPr>
        <w:t>id_ubicacio</w:t>
      </w:r>
      <w:r w:rsidR="00557319">
        <w:rPr>
          <w:rFonts w:ascii="Arial" w:hAnsi="Arial" w:cs="Arial"/>
          <w:sz w:val="22"/>
          <w:szCs w:val="22"/>
        </w:rPr>
        <w:t>n</w:t>
      </w:r>
      <w:proofErr w:type="spellEnd"/>
      <w:r w:rsidRPr="00EA4315">
        <w:rPr>
          <w:rFonts w:ascii="Arial" w:hAnsi="Arial" w:cs="Arial"/>
          <w:sz w:val="22"/>
          <w:szCs w:val="22"/>
        </w:rPr>
        <w:t>);</w:t>
      </w:r>
    </w:p>
    <w:p w14:paraId="4797355E" w14:textId="77777777" w:rsidR="005C430B" w:rsidRDefault="005C430B" w:rsidP="00EA4315">
      <w:pPr>
        <w:spacing w:after="0"/>
        <w:rPr>
          <w:rFonts w:ascii="Arial" w:hAnsi="Arial" w:cs="Arial"/>
          <w:sz w:val="22"/>
          <w:szCs w:val="22"/>
        </w:rPr>
      </w:pPr>
    </w:p>
    <w:p w14:paraId="7744016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5C430B">
        <w:rPr>
          <w:rFonts w:ascii="Arial" w:hAnsi="Arial" w:cs="Arial"/>
          <w:sz w:val="22"/>
          <w:szCs w:val="22"/>
        </w:rPr>
        <w:t>create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table tareas (</w:t>
      </w:r>
    </w:p>
    <w:p w14:paraId="06F6879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3ABD58B1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eventos(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0D006328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responsable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usuarios(</w:t>
      </w:r>
      <w:proofErr w:type="spellStart"/>
      <w:r w:rsidRPr="005C430B">
        <w:rPr>
          <w:rFonts w:ascii="Arial" w:hAnsi="Arial" w:cs="Arial"/>
          <w:sz w:val="22"/>
          <w:szCs w:val="22"/>
        </w:rPr>
        <w:t>id_usuario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62E8BBB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titulo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15772312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descripcion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>30),</w:t>
      </w:r>
    </w:p>
    <w:p w14:paraId="1689221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fecha_limite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timestamp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25EE6B5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prioridad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46986994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estado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60173A77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primary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key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</w:t>
      </w:r>
    </w:p>
    <w:p w14:paraId="55E7B03D" w14:textId="762AD00D" w:rsidR="005C430B" w:rsidRPr="00EA4315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>);</w:t>
      </w:r>
    </w:p>
    <w:sectPr w:rsidR="005C430B" w:rsidRPr="00EA4315" w:rsidSect="005F2D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F2931"/>
    <w:multiLevelType w:val="hybridMultilevel"/>
    <w:tmpl w:val="EA48515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67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225"/>
    <w:rsid w:val="00050350"/>
    <w:rsid w:val="000E2A44"/>
    <w:rsid w:val="00177160"/>
    <w:rsid w:val="001B7572"/>
    <w:rsid w:val="00293799"/>
    <w:rsid w:val="002D5B4D"/>
    <w:rsid w:val="003519E0"/>
    <w:rsid w:val="003869B9"/>
    <w:rsid w:val="004947FF"/>
    <w:rsid w:val="004D0225"/>
    <w:rsid w:val="00557319"/>
    <w:rsid w:val="005C430B"/>
    <w:rsid w:val="005F0C63"/>
    <w:rsid w:val="005F2DDE"/>
    <w:rsid w:val="006A29DB"/>
    <w:rsid w:val="006A57BC"/>
    <w:rsid w:val="007F6B95"/>
    <w:rsid w:val="00913530"/>
    <w:rsid w:val="0098304F"/>
    <w:rsid w:val="00AC58F7"/>
    <w:rsid w:val="00BE29A3"/>
    <w:rsid w:val="00D06493"/>
    <w:rsid w:val="00D84FCB"/>
    <w:rsid w:val="00DE5AE0"/>
    <w:rsid w:val="00EA4315"/>
    <w:rsid w:val="00FC5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8F68E"/>
  <w15:chartTrackingRefBased/>
  <w15:docId w15:val="{ADE4B84B-07FD-4AB5-B36E-C94B119E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799"/>
  </w:style>
  <w:style w:type="paragraph" w:styleId="Ttulo1">
    <w:name w:val="heading 1"/>
    <w:basedOn w:val="Normal"/>
    <w:next w:val="Normal"/>
    <w:link w:val="Ttulo1Car"/>
    <w:uiPriority w:val="9"/>
    <w:qFormat/>
    <w:rsid w:val="004D0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2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2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2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2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2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2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2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2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2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2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2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0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3</Pages>
  <Words>595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4</cp:revision>
  <dcterms:created xsi:type="dcterms:W3CDTF">2026-09-03T02:49:00Z</dcterms:created>
  <dcterms:modified xsi:type="dcterms:W3CDTF">2026-09-04T19:07:00Z</dcterms:modified>
</cp:coreProperties>
</file>