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5806" w14:textId="09607C19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 xml:space="preserve">RN001 </w:t>
      </w:r>
      <w:r w:rsidR="00AE477C">
        <w:rPr>
          <w:rFonts w:ascii="Arial" w:hAnsi="Arial" w:cs="Arial"/>
          <w:sz w:val="24"/>
          <w:szCs w:val="24"/>
        </w:rPr>
        <w:t>–</w:t>
      </w:r>
      <w:r w:rsidRPr="00331E30">
        <w:rPr>
          <w:rFonts w:ascii="Arial" w:hAnsi="Arial" w:cs="Arial"/>
          <w:sz w:val="24"/>
          <w:szCs w:val="24"/>
        </w:rPr>
        <w:t xml:space="preserve"> Para o cliente receber o serviço é necessário que ele tenha agendado um horário. x(1)</w:t>
      </w:r>
    </w:p>
    <w:p w14:paraId="4D3C77DE" w14:textId="77777777" w:rsidR="003500FA" w:rsidRPr="00331E30" w:rsidRDefault="003500FA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67EA7FBB" w14:textId="32A8F4C6" w:rsidR="007E77BD" w:rsidRDefault="007E77BD" w:rsidP="007E77BD">
      <w:pPr>
        <w:pStyle w:val="TextosemFormatao"/>
        <w:rPr>
          <w:rFonts w:ascii="Arial" w:hAnsi="Arial" w:cs="Arial"/>
          <w:sz w:val="24"/>
          <w:szCs w:val="24"/>
        </w:rPr>
      </w:pPr>
      <w:r w:rsidRPr="00331E30">
        <w:rPr>
          <w:rFonts w:ascii="Arial" w:hAnsi="Arial" w:cs="Arial"/>
          <w:sz w:val="24"/>
          <w:szCs w:val="24"/>
        </w:rPr>
        <w:t xml:space="preserve">RN002 </w:t>
      </w:r>
      <w:r w:rsidR="004C0463">
        <w:rPr>
          <w:rFonts w:ascii="Arial" w:hAnsi="Arial" w:cs="Arial"/>
          <w:sz w:val="24"/>
          <w:szCs w:val="24"/>
        </w:rPr>
        <w:t>–</w:t>
      </w:r>
      <w:r w:rsidRPr="00331E30">
        <w:rPr>
          <w:rFonts w:ascii="Arial" w:hAnsi="Arial" w:cs="Arial"/>
          <w:sz w:val="24"/>
          <w:szCs w:val="24"/>
        </w:rPr>
        <w:t xml:space="preserve"> </w:t>
      </w:r>
      <w:r w:rsidR="004C0463">
        <w:rPr>
          <w:rFonts w:ascii="Arial" w:hAnsi="Arial" w:cs="Arial"/>
          <w:sz w:val="24"/>
          <w:szCs w:val="24"/>
        </w:rPr>
        <w:t xml:space="preserve">O cliente deve chegar no salão com no mínimo três minutos de antecedência </w:t>
      </w:r>
      <w:r w:rsidRPr="00331E30">
        <w:rPr>
          <w:rFonts w:ascii="Arial" w:hAnsi="Arial" w:cs="Arial"/>
          <w:sz w:val="24"/>
          <w:szCs w:val="24"/>
        </w:rPr>
        <w:t>x(</w:t>
      </w:r>
      <w:r w:rsidR="000B53D1">
        <w:rPr>
          <w:rFonts w:ascii="Arial" w:hAnsi="Arial" w:cs="Arial"/>
          <w:sz w:val="24"/>
          <w:szCs w:val="24"/>
        </w:rPr>
        <w:t>1</w:t>
      </w:r>
      <w:r w:rsidRPr="00331E30">
        <w:rPr>
          <w:rFonts w:ascii="Arial" w:hAnsi="Arial" w:cs="Arial"/>
          <w:sz w:val="24"/>
          <w:szCs w:val="24"/>
        </w:rPr>
        <w:t>)</w:t>
      </w:r>
    </w:p>
    <w:p w14:paraId="474864B6" w14:textId="3F4C7D8C" w:rsidR="004C0463" w:rsidRDefault="004C0463" w:rsidP="007E77BD">
      <w:pPr>
        <w:pStyle w:val="TextosemFormatao"/>
        <w:rPr>
          <w:rFonts w:ascii="Arial" w:hAnsi="Arial" w:cs="Arial"/>
          <w:sz w:val="24"/>
          <w:szCs w:val="24"/>
        </w:rPr>
      </w:pPr>
    </w:p>
    <w:p w14:paraId="519D4E9B" w14:textId="24EAC5F2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RN003 – </w:t>
      </w:r>
      <w:r w:rsidRPr="00331E30">
        <w:rPr>
          <w:rFonts w:ascii="Arial" w:hAnsi="Arial" w:cs="Arial"/>
          <w:sz w:val="24"/>
          <w:szCs w:val="24"/>
        </w:rPr>
        <w:t>A recepção deve avisar que há um cliente aguardando para ser atendido dentro de dez minutos após a apresentação do cliente à recepção. x(2)</w:t>
      </w:r>
    </w:p>
    <w:p w14:paraId="5DB88B76" w14:textId="0BCB10B3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084C6CE9" w14:textId="53A86FF8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RN004 – Corte deve marcar na agenda qual o próximo cliente a ser atendido logo após receber o aviso da Recepção. x(</w:t>
      </w:r>
      <w:r w:rsidR="000B53D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14:paraId="22ACD60C" w14:textId="5B9C4F38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1697EE6A" w14:textId="55BEEEDA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RN005 </w:t>
      </w:r>
      <w:r w:rsidR="00AE477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331E30">
        <w:rPr>
          <w:rFonts w:ascii="Arial" w:hAnsi="Arial" w:cs="Arial"/>
          <w:sz w:val="24"/>
          <w:szCs w:val="24"/>
        </w:rPr>
        <w:t>O barbeiro só iniciará o atendimento se o cliente se apresentar após o chamado dentro de cinco minutos</w:t>
      </w:r>
      <w:r w:rsidR="000B53D1">
        <w:rPr>
          <w:rFonts w:ascii="Arial" w:hAnsi="Arial" w:cs="Arial"/>
          <w:sz w:val="24"/>
          <w:szCs w:val="24"/>
        </w:rPr>
        <w:t xml:space="preserve"> x(4)</w:t>
      </w:r>
    </w:p>
    <w:p w14:paraId="16CF4069" w14:textId="27E6C953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5BC64314" w14:textId="60D6D8E3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RN006 </w:t>
      </w:r>
      <w:r w:rsidR="00AE477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Cliente deve solicitar suas preferências logo após ser chamado pelo setor de Corte.</w:t>
      </w:r>
      <w:r w:rsidR="000B53D1">
        <w:rPr>
          <w:rFonts w:ascii="Arial" w:hAnsi="Arial" w:cs="Arial"/>
          <w:sz w:val="24"/>
          <w:szCs w:val="24"/>
        </w:rPr>
        <w:t xml:space="preserve"> x(5)</w:t>
      </w:r>
    </w:p>
    <w:p w14:paraId="1CF7F06C" w14:textId="6ECF12B5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190DA1CB" w14:textId="2BCACB27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RN007 – Cliente deve passar feedback sobre o serviço logo após o termino do serviço.</w:t>
      </w:r>
      <w:r w:rsidR="000B53D1">
        <w:rPr>
          <w:rFonts w:ascii="Arial" w:hAnsi="Arial" w:cs="Arial"/>
          <w:sz w:val="24"/>
          <w:szCs w:val="24"/>
        </w:rPr>
        <w:t xml:space="preserve"> x(6)</w:t>
      </w:r>
    </w:p>
    <w:p w14:paraId="7E9DEB73" w14:textId="0B5E9151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45F991B0" w14:textId="2A360D15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RN008 – </w:t>
      </w:r>
      <w:r w:rsidR="00B62A62" w:rsidRPr="00331E30">
        <w:rPr>
          <w:rFonts w:ascii="Arial" w:hAnsi="Arial" w:cs="Arial"/>
          <w:sz w:val="24"/>
          <w:szCs w:val="24"/>
        </w:rPr>
        <w:t>O cliente só poderá solicitar ajustes após receber o aviso de término do serviço.</w:t>
      </w:r>
      <w:r w:rsidR="000B53D1">
        <w:rPr>
          <w:rFonts w:ascii="Arial" w:hAnsi="Arial" w:cs="Arial"/>
          <w:sz w:val="24"/>
          <w:szCs w:val="24"/>
        </w:rPr>
        <w:t xml:space="preserve"> (x7)</w:t>
      </w:r>
    </w:p>
    <w:p w14:paraId="71938270" w14:textId="42FFF8A0" w:rsidR="00B62A62" w:rsidRDefault="00B62A62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70F1E85D" w14:textId="33DBDFA6" w:rsidR="00B62A62" w:rsidRDefault="00B62A62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RN009 - </w:t>
      </w:r>
      <w:r w:rsidRPr="00331E30">
        <w:rPr>
          <w:rFonts w:ascii="Arial" w:hAnsi="Arial" w:cs="Arial"/>
          <w:sz w:val="24"/>
          <w:szCs w:val="24"/>
        </w:rPr>
        <w:t>O barbeiro deverá sinalizar o término do serviço após a aprovação do cliente</w:t>
      </w:r>
      <w:r>
        <w:rPr>
          <w:rFonts w:ascii="Arial" w:hAnsi="Arial" w:cs="Arial"/>
          <w:sz w:val="24"/>
          <w:szCs w:val="24"/>
        </w:rPr>
        <w:t>.</w:t>
      </w:r>
      <w:r w:rsidR="000B53D1">
        <w:rPr>
          <w:rFonts w:ascii="Arial" w:hAnsi="Arial" w:cs="Arial"/>
          <w:sz w:val="24"/>
          <w:szCs w:val="24"/>
        </w:rPr>
        <w:t xml:space="preserve"> x</w:t>
      </w:r>
      <w:bookmarkStart w:id="0" w:name="_GoBack"/>
      <w:bookmarkEnd w:id="0"/>
      <w:r w:rsidR="000B53D1">
        <w:rPr>
          <w:rFonts w:ascii="Arial" w:hAnsi="Arial" w:cs="Arial"/>
          <w:sz w:val="24"/>
          <w:szCs w:val="24"/>
        </w:rPr>
        <w:t>(7)</w:t>
      </w:r>
    </w:p>
    <w:p w14:paraId="4C760BFF" w14:textId="67B7201C" w:rsidR="00B62A62" w:rsidRDefault="00B62A62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7757B047" w14:textId="26E13E23" w:rsidR="00B62A62" w:rsidRDefault="00B62A62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RN010 </w:t>
      </w:r>
      <w:r w:rsidR="00AE477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331E30">
        <w:rPr>
          <w:rFonts w:ascii="Arial" w:hAnsi="Arial" w:cs="Arial"/>
          <w:sz w:val="24"/>
          <w:szCs w:val="24"/>
        </w:rPr>
        <w:t>O cliente só poderá solicitar o valor a pagar após o fechamento do serviço.</w:t>
      </w:r>
      <w:r w:rsidR="000B53D1">
        <w:rPr>
          <w:rFonts w:ascii="Arial" w:hAnsi="Arial" w:cs="Arial"/>
          <w:sz w:val="24"/>
          <w:szCs w:val="24"/>
        </w:rPr>
        <w:t xml:space="preserve"> x(9)</w:t>
      </w:r>
    </w:p>
    <w:p w14:paraId="51D165A9" w14:textId="6935D4B7" w:rsidR="00B62A62" w:rsidRDefault="00B62A62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731293D1" w14:textId="702999EF" w:rsidR="00C11B55" w:rsidRDefault="00C11B55" w:rsidP="00C11B55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RN01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– </w:t>
      </w:r>
      <w:r w:rsidRPr="00331E30">
        <w:rPr>
          <w:rFonts w:ascii="Arial" w:hAnsi="Arial" w:cs="Arial"/>
          <w:sz w:val="24"/>
          <w:szCs w:val="24"/>
        </w:rPr>
        <w:t>O cliente só poderá realizar o pagamento</w:t>
      </w:r>
      <w:r>
        <w:rPr>
          <w:rFonts w:ascii="Arial" w:hAnsi="Arial" w:cs="Arial"/>
          <w:sz w:val="24"/>
          <w:szCs w:val="24"/>
        </w:rPr>
        <w:t xml:space="preserve"> em dinheiro</w:t>
      </w:r>
      <w:r w:rsidRPr="00331E30">
        <w:rPr>
          <w:rFonts w:ascii="Arial" w:hAnsi="Arial" w:cs="Arial"/>
          <w:sz w:val="24"/>
          <w:szCs w:val="24"/>
        </w:rPr>
        <w:t xml:space="preserve"> após ser informado do valor total a pagar.</w:t>
      </w:r>
      <w:r w:rsidR="000B53D1">
        <w:rPr>
          <w:rFonts w:ascii="Arial" w:hAnsi="Arial" w:cs="Arial"/>
          <w:sz w:val="24"/>
          <w:szCs w:val="24"/>
        </w:rPr>
        <w:t xml:space="preserve"> x(10)</w:t>
      </w:r>
    </w:p>
    <w:p w14:paraId="5600ADA6" w14:textId="77777777" w:rsidR="00C11B55" w:rsidRDefault="00C11B55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512E65E4" w14:textId="73E3AB69" w:rsidR="00B62A62" w:rsidRDefault="00B62A62" w:rsidP="004C0463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RN012 – O cliente deverá inserir o cartão na máquina logo após solicitar o valor que deve pagar. </w:t>
      </w:r>
      <w:r w:rsidR="000B53D1">
        <w:rPr>
          <w:rFonts w:ascii="Arial" w:hAnsi="Arial" w:cs="Arial"/>
          <w:sz w:val="24"/>
          <w:szCs w:val="24"/>
        </w:rPr>
        <w:t xml:space="preserve"> x(10)</w:t>
      </w:r>
    </w:p>
    <w:p w14:paraId="111E6278" w14:textId="6A7F0E15" w:rsidR="004C0463" w:rsidRDefault="004C0463" w:rsidP="004C0463">
      <w:pPr>
        <w:pStyle w:val="TextosemFormatao"/>
        <w:rPr>
          <w:rFonts w:ascii="Arial" w:hAnsi="Arial" w:cs="Arial"/>
          <w:sz w:val="24"/>
          <w:szCs w:val="24"/>
        </w:rPr>
      </w:pPr>
    </w:p>
    <w:p w14:paraId="7FEDCF4B" w14:textId="3C7A516A" w:rsidR="007E77BD" w:rsidRPr="00331E30" w:rsidRDefault="00C11B55" w:rsidP="007E77BD">
      <w:pPr>
        <w:pStyle w:val="TextosemFormata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RN01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Provedor de cartão deverá informar a resposta da transação em até um minuto.</w:t>
      </w:r>
      <w:r>
        <w:rPr>
          <w:rFonts w:ascii="Arial" w:hAnsi="Arial" w:cs="Arial"/>
          <w:sz w:val="24"/>
          <w:szCs w:val="24"/>
        </w:rPr>
        <w:t xml:space="preserve"> </w:t>
      </w:r>
      <w:r w:rsidR="000B53D1">
        <w:rPr>
          <w:rFonts w:ascii="Arial" w:hAnsi="Arial" w:cs="Arial"/>
          <w:sz w:val="24"/>
          <w:szCs w:val="24"/>
        </w:rPr>
        <w:t>x(12)</w:t>
      </w:r>
    </w:p>
    <w:sectPr w:rsidR="007E77BD" w:rsidRPr="00331E30" w:rsidSect="00942C4E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60"/>
    <w:rsid w:val="000B53D1"/>
    <w:rsid w:val="00331E30"/>
    <w:rsid w:val="00342411"/>
    <w:rsid w:val="003500FA"/>
    <w:rsid w:val="004C0463"/>
    <w:rsid w:val="007E77BD"/>
    <w:rsid w:val="00894060"/>
    <w:rsid w:val="00AE477C"/>
    <w:rsid w:val="00B62A62"/>
    <w:rsid w:val="00C1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EF3C"/>
  <w15:chartTrackingRefBased/>
  <w15:docId w15:val="{EBCBB8F2-0D70-4272-A627-4C336F18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42C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42C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Dias</dc:creator>
  <cp:keywords/>
  <dc:description/>
  <cp:lastModifiedBy>Vinícius Dias</cp:lastModifiedBy>
  <cp:revision>7</cp:revision>
  <dcterms:created xsi:type="dcterms:W3CDTF">2021-04-10T03:08:00Z</dcterms:created>
  <dcterms:modified xsi:type="dcterms:W3CDTF">2021-05-03T00:34:00Z</dcterms:modified>
</cp:coreProperties>
</file>