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39FB7" w14:textId="5F8D7655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2509DD">
        <w:rPr>
          <w:rFonts w:ascii="Arial" w:hAnsi="Arial" w:cs="Arial"/>
          <w:b/>
          <w:sz w:val="28"/>
        </w:rPr>
        <w:t xml:space="preserve"> Agendamento – Salão de Beleza</w:t>
      </w:r>
    </w:p>
    <w:p w14:paraId="0FC39FB8" w14:textId="44F3819C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2509DD">
        <w:rPr>
          <w:rFonts w:ascii="Arial" w:hAnsi="Arial" w:cs="Arial"/>
          <w:b/>
          <w:sz w:val="28"/>
        </w:rPr>
        <w:t xml:space="preserve"> OPE </w:t>
      </w:r>
      <w:proofErr w:type="spellStart"/>
      <w:r w:rsidR="002509DD">
        <w:rPr>
          <w:rFonts w:ascii="Arial" w:hAnsi="Arial" w:cs="Arial"/>
          <w:b/>
          <w:sz w:val="28"/>
        </w:rPr>
        <w:t>Group</w:t>
      </w:r>
      <w:proofErr w:type="spellEnd"/>
      <w:r w:rsidR="002509DD">
        <w:rPr>
          <w:rFonts w:ascii="Arial" w:hAnsi="Arial" w:cs="Arial"/>
          <w:b/>
          <w:sz w:val="28"/>
        </w:rPr>
        <w:t xml:space="preserve"> </w:t>
      </w:r>
      <w:bookmarkStart w:id="0" w:name="_GoBack"/>
      <w:bookmarkEnd w:id="0"/>
    </w:p>
    <w:p w14:paraId="0FC39FB9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0FC39FBA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w14:paraId="0FC39FBB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0FC39FBC" w14:textId="5FB92CB0" w:rsidR="00C009D2" w:rsidRPr="00201140" w:rsidRDefault="00182EA3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Ator 1: </w:t>
      </w:r>
      <w:r w:rsidR="00213DFB">
        <w:rPr>
          <w:rFonts w:ascii="Arial" w:hAnsi="Arial" w:cs="Arial"/>
          <w:b/>
          <w:sz w:val="28"/>
        </w:rPr>
        <w:t>Cliente</w:t>
      </w:r>
    </w:p>
    <w:p w14:paraId="0FC39FBD" w14:textId="60DAE00F" w:rsidR="00E54E72" w:rsidRDefault="002346B5" w:rsidP="00201140">
      <w:pPr>
        <w:jc w:val="both"/>
        <w:rPr>
          <w:rFonts w:ascii="Arial" w:hAnsi="Arial" w:cs="Arial"/>
          <w:sz w:val="24"/>
        </w:rPr>
      </w:pPr>
      <w:r w:rsidRPr="002346B5">
        <w:rPr>
          <w:rFonts w:ascii="Arial" w:hAnsi="Arial" w:cs="Arial"/>
          <w:b/>
          <w:bCs/>
          <w:sz w:val="24"/>
        </w:rPr>
        <w:t>Meta:</w:t>
      </w:r>
      <w:r>
        <w:rPr>
          <w:rFonts w:ascii="Arial" w:hAnsi="Arial" w:cs="Arial"/>
          <w:sz w:val="24"/>
        </w:rPr>
        <w:t xml:space="preserve"> </w:t>
      </w:r>
      <w:r w:rsidR="00182EA3">
        <w:rPr>
          <w:rFonts w:ascii="Arial" w:hAnsi="Arial" w:cs="Arial"/>
          <w:sz w:val="24"/>
        </w:rPr>
        <w:t>Realizar agendamento no salão de beleza</w:t>
      </w:r>
    </w:p>
    <w:p w14:paraId="47D278FD" w14:textId="0C9A6F09" w:rsidR="002346B5" w:rsidRDefault="002346B5" w:rsidP="00201140">
      <w:pPr>
        <w:jc w:val="both"/>
        <w:rPr>
          <w:rFonts w:ascii="Arial" w:hAnsi="Arial" w:cs="Arial"/>
          <w:sz w:val="24"/>
        </w:rPr>
      </w:pPr>
      <w:r w:rsidRPr="002346B5">
        <w:rPr>
          <w:rFonts w:ascii="Arial" w:hAnsi="Arial" w:cs="Arial"/>
          <w:b/>
          <w:bCs/>
          <w:sz w:val="24"/>
        </w:rPr>
        <w:t>Descrição do Ator</w:t>
      </w:r>
      <w:r>
        <w:rPr>
          <w:rFonts w:ascii="Arial" w:hAnsi="Arial" w:cs="Arial"/>
          <w:sz w:val="24"/>
        </w:rPr>
        <w:t>: O público alvo do salão são mulheres, que</w:t>
      </w:r>
      <w:r w:rsidR="006C30D8">
        <w:rPr>
          <w:rFonts w:ascii="Arial" w:hAnsi="Arial" w:cs="Arial"/>
          <w:sz w:val="24"/>
        </w:rPr>
        <w:t xml:space="preserve"> normalmente já marcam diversos procedimentos ou para fazer no mesmo dia, ou em algum determinado espaço de tempo. Por isso uma organização por parte do estabelecimento é muito importante.</w:t>
      </w:r>
    </w:p>
    <w:p w14:paraId="0FC39FBF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0FC39FC0" w14:textId="11F88806" w:rsidR="00E54E72" w:rsidRPr="00201140" w:rsidRDefault="00182EA3" w:rsidP="00E54E7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Ator 2: </w:t>
      </w:r>
      <w:r w:rsidR="00213DFB">
        <w:rPr>
          <w:rFonts w:ascii="Arial" w:hAnsi="Arial" w:cs="Arial"/>
          <w:b/>
          <w:sz w:val="28"/>
        </w:rPr>
        <w:t>Recepção</w:t>
      </w:r>
    </w:p>
    <w:p w14:paraId="5F2F46E9" w14:textId="66BDFCE5" w:rsidR="006C30D8" w:rsidRDefault="006C30D8" w:rsidP="00E54E72">
      <w:pPr>
        <w:jc w:val="both"/>
        <w:rPr>
          <w:rFonts w:ascii="Arial" w:hAnsi="Arial" w:cs="Arial"/>
          <w:sz w:val="24"/>
        </w:rPr>
      </w:pPr>
      <w:r w:rsidRPr="006C30D8">
        <w:rPr>
          <w:rFonts w:ascii="Arial" w:hAnsi="Arial" w:cs="Arial"/>
          <w:b/>
          <w:bCs/>
          <w:sz w:val="24"/>
        </w:rPr>
        <w:t>Meta:</w:t>
      </w:r>
      <w:r>
        <w:rPr>
          <w:rFonts w:ascii="Arial" w:hAnsi="Arial" w:cs="Arial"/>
          <w:sz w:val="24"/>
        </w:rPr>
        <w:t xml:space="preserve"> Realizar os agendamentos com o cliente.</w:t>
      </w:r>
    </w:p>
    <w:p w14:paraId="0FC39FD3" w14:textId="0E65D3ED" w:rsidR="00E54E72" w:rsidRPr="006C30D8" w:rsidRDefault="006C30D8" w:rsidP="00201140">
      <w:pPr>
        <w:jc w:val="both"/>
        <w:rPr>
          <w:rFonts w:ascii="Arial" w:hAnsi="Arial" w:cs="Arial"/>
          <w:sz w:val="24"/>
        </w:rPr>
      </w:pPr>
      <w:r w:rsidRPr="006C30D8">
        <w:rPr>
          <w:rFonts w:ascii="Arial" w:hAnsi="Arial" w:cs="Arial"/>
          <w:b/>
          <w:bCs/>
          <w:sz w:val="24"/>
        </w:rPr>
        <w:t>Descrição do Ator: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 recepção do salão de beleza irá receber o contato do cliente, perguntar qual procedimento ele gostaria de realizar e confirmar a data e horário de preferência. Após isso deverá conferir se a data indicada está vaga, para </w:t>
      </w:r>
      <w:r w:rsidR="002509DD">
        <w:rPr>
          <w:rFonts w:ascii="Arial" w:hAnsi="Arial" w:cs="Arial"/>
          <w:sz w:val="24"/>
        </w:rPr>
        <w:t>aí</w:t>
      </w:r>
      <w:r>
        <w:rPr>
          <w:rFonts w:ascii="Arial" w:hAnsi="Arial" w:cs="Arial"/>
          <w:sz w:val="24"/>
        </w:rPr>
        <w:t xml:space="preserve"> sim finalizar o agendamento.</w:t>
      </w:r>
    </w:p>
    <w:sectPr w:rsidR="00E54E72" w:rsidRPr="006C30D8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5E7"/>
    <w:rsid w:val="00091163"/>
    <w:rsid w:val="00182EA3"/>
    <w:rsid w:val="00201140"/>
    <w:rsid w:val="00213DFB"/>
    <w:rsid w:val="002346B5"/>
    <w:rsid w:val="002509DD"/>
    <w:rsid w:val="002E4DEC"/>
    <w:rsid w:val="005D481C"/>
    <w:rsid w:val="006C30D8"/>
    <w:rsid w:val="007C7C35"/>
    <w:rsid w:val="009805E7"/>
    <w:rsid w:val="00A24194"/>
    <w:rsid w:val="00A478AC"/>
    <w:rsid w:val="00AF1A22"/>
    <w:rsid w:val="00B25F0C"/>
    <w:rsid w:val="00C009D2"/>
    <w:rsid w:val="00C84B6B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9FB7"/>
  <w15:docId w15:val="{A41F0BA0-A08F-46EE-B16E-7C104B61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Vinícius Dias</cp:lastModifiedBy>
  <cp:revision>13</cp:revision>
  <dcterms:created xsi:type="dcterms:W3CDTF">2018-03-02T13:59:00Z</dcterms:created>
  <dcterms:modified xsi:type="dcterms:W3CDTF">2021-03-05T02:01:00Z</dcterms:modified>
</cp:coreProperties>
</file>