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DDL - Estrutura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Relacionamentos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1 - 1 e 1 -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criando tabelas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sintaxe:  create table &lt;table_name&gt; ( column_name1 data_type(size)</w:t>
      </w:r>
    </w:p>
    <w:p w:rsidR="00000000" w:rsidDel="00000000" w:rsidP="00000000" w:rsidRDefault="00000000" w:rsidRPr="00000000" w14:paraId="0000000A">
      <w:pPr>
        <w:ind w:left="2880" w:firstLine="720"/>
        <w:rPr/>
      </w:pPr>
      <w:r w:rsidDel="00000000" w:rsidR="00000000" w:rsidRPr="00000000">
        <w:rPr>
          <w:rtl w:val="0"/>
        </w:rPr>
        <w:t xml:space="preserve"> [constraint contraint_name constraint_type],</w:t>
      </w:r>
    </w:p>
    <w:p w:rsidR="00000000" w:rsidDel="00000000" w:rsidP="00000000" w:rsidRDefault="00000000" w:rsidRPr="00000000" w14:paraId="0000000B">
      <w:pPr>
        <w:ind w:left="2880" w:firstLine="720"/>
        <w:rPr/>
      </w:pPr>
      <w:r w:rsidDel="00000000" w:rsidR="00000000" w:rsidRPr="00000000">
        <w:rPr>
          <w:rtl w:val="0"/>
        </w:rPr>
        <w:t xml:space="preserve">…………………………..,</w:t>
      </w:r>
    </w:p>
    <w:p w:rsidR="00000000" w:rsidDel="00000000" w:rsidP="00000000" w:rsidRDefault="00000000" w:rsidRPr="00000000" w14:paraId="0000000C">
      <w:pPr>
        <w:ind w:left="2880" w:firstLine="720"/>
        <w:rPr/>
      </w:pPr>
      <w:r w:rsidDel="00000000" w:rsidR="00000000" w:rsidRPr="00000000">
        <w:rPr>
          <w:rtl w:val="0"/>
        </w:rPr>
        <w:t xml:space="preserve"> column_nameN data_type(size)</w:t>
      </w:r>
    </w:p>
    <w:p w:rsidR="00000000" w:rsidDel="00000000" w:rsidP="00000000" w:rsidRDefault="00000000" w:rsidRPr="00000000" w14:paraId="0000000D">
      <w:pPr>
        <w:ind w:left="2880" w:firstLine="720"/>
        <w:rPr/>
      </w:pPr>
      <w:r w:rsidDel="00000000" w:rsidR="00000000" w:rsidRPr="00000000">
        <w:rPr>
          <w:rtl w:val="0"/>
        </w:rPr>
        <w:t xml:space="preserve"> [constraint contraint_name] constraint_type);</w:t>
      </w:r>
    </w:p>
    <w:p w:rsidR="00000000" w:rsidDel="00000000" w:rsidP="00000000" w:rsidRDefault="00000000" w:rsidRPr="00000000" w14:paraId="0000000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Data Type(size): char(n)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varchar(n)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date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number(x) - number(x,y)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Constraint: PK - primary key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FK - foreign key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NN - not null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Uk - unique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Ck - check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Exemplificando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57475" cy="1838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57375" cy="2066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funcionario (id_fun number(3)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  nm_fun varchar(30),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  dt_nasc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salario number(10,2),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cep char(8));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1362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24050" cy="1609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produto (id_prod number(4) constraint prod_id_pk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nm_prod varchar(30) constraint prod_nm_nn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  constraint prod_nmUk unique,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preco number(8,2));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Relacionamento - 1:N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35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Atenção, com relacionamentos existe um sequência de tabelas a serem criadas: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da forte para a fraca e depois para a associativa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tipo_produto (id_tipo number(2)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descricao varchar(30) not null unique);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produto (id_prod number(4) constraint prod_id_pk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nm_prod varchar(30) constraint prod_nm_nn not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ab/>
        <w:tab/>
        <w:t xml:space="preserve">  constraint prod_nmUk unique,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  preco number(8,2),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     fk_tipo_prod references tipo_produto);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Exercício: desenvolver o sql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4619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