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0"/>
          <w:shd w:fill="auto" w:val="clear"/>
        </w:rPr>
      </w:pPr>
    </w:p>
    <w:tbl>
      <w:tblPr/>
      <w:tblGrid>
        <w:gridCol w:w="2265"/>
        <w:gridCol w:w="4410"/>
        <w:gridCol w:w="1395"/>
        <w:gridCol w:w="2430"/>
      </w:tblGrid>
      <w:tr>
        <w:trPr>
          <w:trHeight w:val="526" w:hRule="auto"/>
          <w:jc w:val="center"/>
        </w:trPr>
        <w:tc>
          <w:tcPr>
            <w:tcW w:w="2265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2f2f2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1F497D"/>
                <w:spacing w:val="0"/>
                <w:position w:val="0"/>
                <w:sz w:val="22"/>
                <w:shd w:fill="auto" w:val="clear"/>
              </w:rPr>
              <w:t xml:space="preserve">Processo Seletivo</w:t>
            </w:r>
          </w:p>
        </w:tc>
        <w:tc>
          <w:tcPr>
            <w:tcW w:w="441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00122/2024 - Pesquisador I - Inteligência Artificial</w:t>
            </w:r>
          </w:p>
        </w:tc>
        <w:tc>
          <w:tcPr>
            <w:tcW w:w="1395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2f2f2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1F497D"/>
                <w:spacing w:val="0"/>
                <w:position w:val="0"/>
                <w:sz w:val="22"/>
                <w:shd w:fill="auto" w:val="clear"/>
              </w:rPr>
              <w:t xml:space="preserve">Etapa</w:t>
            </w:r>
          </w:p>
        </w:tc>
        <w:tc>
          <w:tcPr>
            <w:tcW w:w="243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Estudo de caso</w:t>
            </w:r>
          </w:p>
        </w:tc>
      </w:tr>
      <w:tr>
        <w:trPr>
          <w:trHeight w:val="526" w:hRule="auto"/>
          <w:jc w:val="center"/>
        </w:trPr>
        <w:tc>
          <w:tcPr>
            <w:tcW w:w="2265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2f2f2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1F497D"/>
                <w:spacing w:val="0"/>
                <w:position w:val="0"/>
                <w:sz w:val="22"/>
                <w:shd w:fill="auto" w:val="clear"/>
              </w:rPr>
              <w:t xml:space="preserve">Entidade</w:t>
            </w:r>
          </w:p>
        </w:tc>
        <w:tc>
          <w:tcPr>
            <w:tcW w:w="441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SENAI</w:t>
            </w:r>
          </w:p>
        </w:tc>
        <w:tc>
          <w:tcPr>
            <w:tcW w:w="1395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2f2f2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1F497D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243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09/02/2024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Dados a serem preenchidos pelo Candidato(a):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0"/>
          <w:shd w:fill="auto" w:val="clear"/>
        </w:rPr>
      </w:pPr>
    </w:p>
    <w:tbl>
      <w:tblPr/>
      <w:tblGrid>
        <w:gridCol w:w="2265"/>
        <w:gridCol w:w="4410"/>
        <w:gridCol w:w="1395"/>
        <w:gridCol w:w="2430"/>
      </w:tblGrid>
      <w:tr>
        <w:trPr>
          <w:trHeight w:val="526" w:hRule="auto"/>
          <w:jc w:val="center"/>
        </w:trPr>
        <w:tc>
          <w:tcPr>
            <w:tcW w:w="2265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2f2f2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1F497D"/>
                <w:spacing w:val="0"/>
                <w:position w:val="0"/>
                <w:sz w:val="22"/>
                <w:shd w:fill="auto" w:val="clear"/>
              </w:rPr>
              <w:t xml:space="preserve">Nome Completo</w:t>
            </w:r>
          </w:p>
        </w:tc>
        <w:tc>
          <w:tcPr>
            <w:tcW w:w="8235" w:type="dxa"/>
            <w:gridSpan w:val="3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Vinicius Trombin Barros</w:t>
            </w:r>
          </w:p>
        </w:tc>
      </w:tr>
      <w:tr>
        <w:trPr>
          <w:trHeight w:val="526" w:hRule="auto"/>
          <w:jc w:val="center"/>
        </w:trPr>
        <w:tc>
          <w:tcPr>
            <w:tcW w:w="2265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2f2f2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1F497D"/>
                <w:spacing w:val="0"/>
                <w:position w:val="0"/>
                <w:sz w:val="22"/>
                <w:shd w:fill="auto" w:val="clear"/>
              </w:rPr>
              <w:t xml:space="preserve">E-mail</w:t>
            </w:r>
          </w:p>
        </w:tc>
        <w:tc>
          <w:tcPr>
            <w:tcW w:w="441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vini_trombin@hotmail.com</w:t>
            </w:r>
          </w:p>
        </w:tc>
        <w:tc>
          <w:tcPr>
            <w:tcW w:w="1395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2f2f2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1F497D"/>
                <w:spacing w:val="0"/>
                <w:position w:val="0"/>
                <w:sz w:val="22"/>
                <w:shd w:fill="auto" w:val="clear"/>
              </w:rPr>
              <w:t xml:space="preserve">CPF</w:t>
            </w:r>
          </w:p>
        </w:tc>
        <w:tc>
          <w:tcPr>
            <w:tcW w:w="2430" w:type="dxa"/>
            <w:tcBorders>
              <w:top w:val="single" w:color="1f497d" w:sz="4"/>
              <w:left w:val="single" w:color="1f497d" w:sz="4"/>
              <w:bottom w:val="single" w:color="1f497d" w:sz="4"/>
              <w:right w:val="single" w:color="1f497d" w:sz="4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07463230937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23" w:left="14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Olá, candidato (a)!</w:t>
      </w:r>
    </w:p>
    <w:p>
      <w:pPr>
        <w:spacing w:before="0" w:after="0" w:line="240"/>
        <w:ind w:right="123" w:left="14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23" w:left="14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Seja bem-vindo à etapa prática do processo seletivo 00122/2024 - Pesquisador I - Inteligência Artificial.</w:t>
      </w:r>
    </w:p>
    <w:p>
      <w:pPr>
        <w:spacing w:before="0" w:after="0" w:line="240"/>
        <w:ind w:right="123" w:left="14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Informações Importantes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8"/>
        </w:numPr>
        <w:spacing w:before="0" w:after="0" w:line="240"/>
        <w:ind w:right="123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prova online poderá ser realizada de qualquer computador com acesso à internet;</w:t>
      </w:r>
    </w:p>
    <w:p>
      <w:pPr>
        <w:numPr>
          <w:ilvl w:val="0"/>
          <w:numId w:val="28"/>
        </w:numPr>
        <w:spacing w:before="0" w:after="0" w:line="240"/>
        <w:ind w:right="123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Você terá até as 23h59 do dia 11/02 para o desenvolvimento e envio da resolução para o email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aline.gonzaga@fiesc.com.br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 para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1155CC"/>
            <w:spacing w:val="0"/>
            <w:position w:val="0"/>
            <w:sz w:val="22"/>
            <w:u w:val="single"/>
            <w:shd w:fill="auto" w:val="clear"/>
          </w:rPr>
          <w:t xml:space="preserve">giancarlo.m@sc.senai.br</w:t>
        </w:r>
      </w:hyperlink>
    </w:p>
    <w:p>
      <w:pPr>
        <w:numPr>
          <w:ilvl w:val="0"/>
          <w:numId w:val="28"/>
        </w:numPr>
        <w:spacing w:before="0" w:after="0" w:line="240"/>
        <w:ind w:right="123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dia 13/02/2024 acontecerá a entrevista individual complementar, os horários serão disponibilizados via errata após a finalização do prazo de envio do estudo de caso; A comprovação dos conhecimentos, será realizada também na entrevista via hangout;</w:t>
      </w:r>
    </w:p>
    <w:p>
      <w:pPr>
        <w:numPr>
          <w:ilvl w:val="0"/>
          <w:numId w:val="28"/>
        </w:numPr>
        <w:spacing w:before="0" w:after="0" w:line="240"/>
        <w:ind w:right="123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participação da entrevista está condicionada ao envio da resolução do estudo de caso;</w:t>
      </w:r>
    </w:p>
    <w:p>
      <w:pPr>
        <w:numPr>
          <w:ilvl w:val="0"/>
          <w:numId w:val="28"/>
        </w:numPr>
        <w:spacing w:before="0" w:after="0" w:line="240"/>
        <w:ind w:right="123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estudo de caso não poderá ser realizada por celulares ou tablets;</w:t>
      </w:r>
    </w:p>
    <w:p>
      <w:pPr>
        <w:numPr>
          <w:ilvl w:val="0"/>
          <w:numId w:val="28"/>
        </w:numPr>
        <w:spacing w:before="0" w:after="0" w:line="240"/>
        <w:ind w:right="123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Não nos responsabilizamos por problemas de instabilidade de internet;</w:t>
      </w:r>
    </w:p>
    <w:p>
      <w:pPr>
        <w:numPr>
          <w:ilvl w:val="0"/>
          <w:numId w:val="28"/>
        </w:numPr>
        <w:spacing w:before="0" w:after="0" w:line="240"/>
        <w:ind w:right="123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aceite na agenda reforça o consenso do candidato sobre os critérios de avaliação e participação;</w:t>
      </w:r>
    </w:p>
    <w:p>
      <w:pPr>
        <w:numPr>
          <w:ilvl w:val="0"/>
          <w:numId w:val="28"/>
        </w:numPr>
        <w:spacing w:before="0" w:after="0" w:line="240"/>
        <w:ind w:right="123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Critérios de Avaliação Prática: Proatividade, Orientação para o Resultado, Conhecimento Técnico, Comunicação e Interação, Análise e Síntese.</w:t>
      </w:r>
    </w:p>
    <w:p>
      <w:pPr>
        <w:spacing w:before="0" w:after="0" w:line="240"/>
        <w:ind w:right="123" w:left="14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23" w:left="14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Avaliação Prática - Case online:</w:t>
      </w:r>
    </w:p>
    <w:p>
      <w:pPr>
        <w:spacing w:before="0" w:after="0" w:line="240"/>
        <w:ind w:right="123" w:left="14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23" w:left="14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CONTEXTUALIZAÇÃO</w:t>
      </w:r>
    </w:p>
    <w:p>
      <w:pPr>
        <w:spacing w:before="0" w:after="0" w:line="240"/>
        <w:ind w:right="123" w:left="14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Seja bem-vindo ao Instituto SENAI de Inovação em Sistemas Embarcados.</w:t>
      </w: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Estamos localizados em Florianópolis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SC, trabalhamos na presta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ção de serviços para empresas de todo o Brasil, desenvolvendo projetos nas áreas de Software, Firmware,Automação, Hardware, Otimização Matemática e Inteligência Artificial. Você está participando do processo seletivo para a área de Inteligência Artificial. Abaixo segue as instruções para realização da sua prova. Boa sorte!</w:t>
      </w: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manutenção preditiva está revolucionando a gestão de ativos industriais,proporcionando uma abordagem proativa para evitar falhas não planejadas. Ao integrar técnicas de aprendizado de máquina e análise avançada de dados, a inteligência artificial capacita as organizações a prever a necessidade de manutenção com base em indicadores de desempenho em tempo real. Isso é possível através do monitoramento contínuo de diversas variáveis coletadas diretamente dos equipamentos em análise.</w:t>
      </w: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Recentemente, uma indústria de grande porte localizada em São Paulo contratou um projeto para implementar um sistema completo de manutenção preditiva em seu chão de fábrica. Este projeto abrange desde o desenvolvimento de algoritmos sofisticados capazes de identificar uma variedade de falhas em máquinas e equipamentos, até a instalação de sensores e placas por equipes especializadas, como o time de automação e</w:t>
      </w: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Instrumentação do SENAI.</w:t>
      </w: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 o suporte do time de software do SENAI, um banco de dados robusto foi modelado e implementado para armazenar os dados coletados pelos sensores. Esses dados foram então disponibilizados para o time de IA, permitindo análises avançadas para identificar padrões e tendências nos equipamentos.</w:t>
      </w: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Você como pesquisador da área de Inteligência Artificial, foi designado para analisar os dados coletados das máquinas e equipamentos. Você deve desenvolver um modelo de Aprendizado de Máquina para identificar padrões do equipamento em análise.</w:t>
      </w: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Desenvolva o Pipeline completo de um projeto de Aprendizado de Máquina, desde a Análise e preparação dos dados adquiridos até a disponibilização do algoritmo no GitHub.</w:t>
      </w: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candidato é livre para usar a criatividade sobre qual caminho seguir e como utilizar os dados para a resolução do problema, porém espera-se que seja utilizada linguagem Python para os desenvolvimentos.</w:t>
      </w: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 DOS DADOS</w:t>
      </w: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 link abaixo, é disponibilizado seis (6) arquivos com extensão .npy. Sabe-se que cada arquivo foi adquirido por um sensor, os dados são oriundos de uma máquina com motor elétrico, os quais foram aquisitados a uma taxa de 10 KHz. Os dados de todos os sensores, foram adquiridos de forma simultânea, ou seja, no mesmo instante de tempo. O arquivo Classes.npy possui diferentes estados de funcionamento dessa máquina, podendo ou não possuir diferentes falhas e/ou funcionamento normal.</w:t>
      </w: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Link para o drive com os dados: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https://drive.google.com/drive/folders/1ztWi2pHqbbIU-wMMTydq9vssuJmWFPjS</w:t>
        </w:r>
      </w:hyperlink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OBS: sensores, são dispositivos capazes de medir grandezas físicas, tem seu funcionamento com base em sinais elétricos, em ambiente industrial podem captar sinais de ruídos e até mesmo entrarem em falha.</w:t>
      </w: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AVALIAÇÃO</w:t>
      </w: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prova prática terá duas etapas: a entrega do projeto e uma entrevista para a apresentação do projeto.</w:t>
      </w: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Itens avaliados na entrega do projeto:</w:t>
      </w: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Organiza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ção do código;</w:t>
      </w: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Estrutura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ção do projeto no GitHub;</w:t>
      </w: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Interpreta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ção do problema;</w:t>
      </w: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Etapas do Pipeline realizadas e qualidade de sua execu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ção o Pré-processamento, Engenharia de Requisitos, Seleção do Modelo, Avaliação do Modelo, disponibilização dos resultados.</w:t>
      </w: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Itens avaliados na entrevista</w:t>
      </w: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Apresenta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ção do projeto e defesa do ponto de vista;</w:t>
      </w: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Visualiza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ção dos dados e resultados.</w:t>
      </w: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OBS1: O candidato deve submeter seu projeto independentemente da não realização de uma das etapas do exigidas.</w:t>
      </w: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OBS2: A apresentação do projeto pode ser feita utilizando qualquer ferramenta (MS Power</w:t>
      </w: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Point, Jupyter notebook, Google Colab etc.)</w:t>
      </w: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REQUISITOS DE SOFTWARE</w:t>
      </w: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É permitido o uso de qualquer IDE e Biblioteca de Aprendizado de Máquina, desde que respeite às seguintes exigências:</w:t>
      </w: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Linguagem de Programa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ção Python.</w:t>
      </w:r>
    </w:p>
    <w:p>
      <w:pPr>
        <w:spacing w:before="0" w:after="0" w:line="240"/>
        <w:ind w:right="123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23" w:left="14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123" w:left="14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Boa Prova!</w:t>
      </w:r>
    </w:p>
    <w:p>
      <w:pPr>
        <w:spacing w:before="0" w:after="0" w:line="240"/>
        <w:ind w:right="123" w:left="141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giancarlo.m@sc.senai.br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aline.gonzaga@fiesc.com.br" Id="docRId0" Type="http://schemas.openxmlformats.org/officeDocument/2006/relationships/hyperlink" /><Relationship TargetMode="External" Target="https://drive.google.com/drive/folders/1ztWi2pHqbbIU-wMMTydq9vssuJmWFPjS" Id="docRId2" Type="http://schemas.openxmlformats.org/officeDocument/2006/relationships/hyperlink" /><Relationship Target="styles.xml" Id="docRId4" Type="http://schemas.openxmlformats.org/officeDocument/2006/relationships/styles" /></Relationships>
</file>