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83C7" w14:textId="77777777" w:rsidR="008C5D39" w:rsidRDefault="008C5D39" w:rsidP="008C5D39">
      <w:pPr>
        <w:jc w:val="center"/>
        <w:rPr>
          <w:rFonts w:ascii="Arial" w:hAnsi="Arial" w:cs="Arial"/>
          <w:b/>
        </w:rPr>
      </w:pPr>
      <w:r>
        <w:rPr>
          <w:rFonts w:ascii="Arial" w:hAnsi="Arial" w:cs="Arial"/>
          <w:b/>
        </w:rPr>
        <w:t>FACULDADE GRAN TIETÊ</w:t>
      </w:r>
    </w:p>
    <w:p w14:paraId="2CD64E39" w14:textId="77777777" w:rsidR="008C5D39" w:rsidRDefault="008C5D39" w:rsidP="008C5D39">
      <w:pPr>
        <w:jc w:val="center"/>
        <w:rPr>
          <w:rFonts w:ascii="Arial" w:hAnsi="Arial" w:cs="Arial"/>
          <w:b/>
        </w:rPr>
      </w:pPr>
      <w:r>
        <w:rPr>
          <w:rFonts w:ascii="Arial" w:hAnsi="Arial" w:cs="Arial"/>
          <w:b/>
        </w:rPr>
        <w:t>ENGENHARIA DA COMPUTAÇÃO</w:t>
      </w:r>
    </w:p>
    <w:p w14:paraId="3483ADE2" w14:textId="77777777" w:rsidR="008C5D39" w:rsidRDefault="008C5D39" w:rsidP="008C5D39">
      <w:pPr>
        <w:jc w:val="center"/>
        <w:rPr>
          <w:rFonts w:ascii="Arial" w:hAnsi="Arial" w:cs="Arial"/>
        </w:rPr>
      </w:pPr>
      <w:r>
        <w:rPr>
          <w:rFonts w:ascii="Arial" w:hAnsi="Arial" w:cs="Arial"/>
        </w:rPr>
        <w:t>VINICIUS FERNANDES ESCOBEDO</w:t>
      </w:r>
    </w:p>
    <w:p w14:paraId="3AB29463" w14:textId="77777777" w:rsidR="008C5D39" w:rsidRDefault="008C5D39" w:rsidP="008C5D39">
      <w:pPr>
        <w:jc w:val="center"/>
        <w:rPr>
          <w:rFonts w:ascii="Arial" w:hAnsi="Arial" w:cs="Arial"/>
        </w:rPr>
      </w:pPr>
    </w:p>
    <w:p w14:paraId="6FF37945" w14:textId="77777777" w:rsidR="008C5D39" w:rsidRDefault="008C5D39" w:rsidP="008C5D39">
      <w:pPr>
        <w:jc w:val="center"/>
        <w:rPr>
          <w:rFonts w:ascii="Arial" w:hAnsi="Arial" w:cs="Arial"/>
        </w:rPr>
      </w:pPr>
    </w:p>
    <w:p w14:paraId="6A804E11" w14:textId="77777777" w:rsidR="008C5D39" w:rsidRDefault="008C5D39" w:rsidP="008C5D39">
      <w:pPr>
        <w:jc w:val="center"/>
        <w:rPr>
          <w:rFonts w:ascii="Arial" w:hAnsi="Arial" w:cs="Arial"/>
        </w:rPr>
      </w:pPr>
    </w:p>
    <w:p w14:paraId="573FC1B5" w14:textId="77777777" w:rsidR="008C5D39" w:rsidRDefault="008C5D39" w:rsidP="008C5D39">
      <w:pPr>
        <w:jc w:val="center"/>
        <w:rPr>
          <w:rFonts w:ascii="Arial" w:hAnsi="Arial" w:cs="Arial"/>
        </w:rPr>
      </w:pPr>
    </w:p>
    <w:p w14:paraId="43F72D4C" w14:textId="77777777" w:rsidR="008C5D39" w:rsidRDefault="008C5D39" w:rsidP="008C5D39">
      <w:pPr>
        <w:jc w:val="center"/>
        <w:rPr>
          <w:rFonts w:ascii="Arial" w:hAnsi="Arial" w:cs="Arial"/>
        </w:rPr>
      </w:pPr>
    </w:p>
    <w:p w14:paraId="7C918FB4" w14:textId="77777777" w:rsidR="008C5D39" w:rsidRDefault="008C5D39" w:rsidP="008C5D39">
      <w:pPr>
        <w:jc w:val="center"/>
        <w:rPr>
          <w:rFonts w:ascii="Arial" w:hAnsi="Arial" w:cs="Arial"/>
        </w:rPr>
      </w:pPr>
    </w:p>
    <w:p w14:paraId="7742D716" w14:textId="77777777" w:rsidR="005D7065" w:rsidRDefault="005D7065" w:rsidP="008C5D39">
      <w:pPr>
        <w:jc w:val="center"/>
        <w:rPr>
          <w:rFonts w:ascii="Arial" w:hAnsi="Arial" w:cs="Arial"/>
        </w:rPr>
      </w:pPr>
    </w:p>
    <w:p w14:paraId="5A425A01" w14:textId="40AC1E9C" w:rsidR="008C5D39" w:rsidRDefault="008C5D39" w:rsidP="005D7065">
      <w:pPr>
        <w:rPr>
          <w:rFonts w:ascii="Arial" w:hAnsi="Arial" w:cs="Arial"/>
        </w:rPr>
      </w:pPr>
    </w:p>
    <w:p w14:paraId="261F1054" w14:textId="0DC48A5D" w:rsidR="00175354" w:rsidRDefault="00175354" w:rsidP="005D7065">
      <w:pPr>
        <w:rPr>
          <w:rFonts w:ascii="Arial" w:hAnsi="Arial" w:cs="Arial"/>
        </w:rPr>
      </w:pPr>
    </w:p>
    <w:p w14:paraId="47FCD6F2" w14:textId="77777777" w:rsidR="00175354" w:rsidRDefault="00175354" w:rsidP="005D7065">
      <w:pPr>
        <w:rPr>
          <w:rFonts w:ascii="Arial" w:hAnsi="Arial" w:cs="Arial"/>
        </w:rPr>
      </w:pPr>
    </w:p>
    <w:p w14:paraId="3E83D1AC" w14:textId="77777777" w:rsidR="008C5D39" w:rsidRDefault="008C5D39" w:rsidP="008C5D39">
      <w:pPr>
        <w:jc w:val="center"/>
        <w:rPr>
          <w:rFonts w:ascii="Arial" w:hAnsi="Arial" w:cs="Arial"/>
        </w:rPr>
      </w:pPr>
    </w:p>
    <w:p w14:paraId="620F903E" w14:textId="77777777" w:rsidR="008C5D39" w:rsidRDefault="008C5D39" w:rsidP="008C5D39">
      <w:pPr>
        <w:jc w:val="center"/>
        <w:rPr>
          <w:rFonts w:ascii="Arial" w:hAnsi="Arial" w:cs="Arial"/>
        </w:rPr>
      </w:pPr>
    </w:p>
    <w:p w14:paraId="0A1D95C9" w14:textId="1E0EDA6D" w:rsidR="008C5D39" w:rsidRDefault="003F75F0" w:rsidP="008C5D39">
      <w:pPr>
        <w:jc w:val="center"/>
        <w:rPr>
          <w:rFonts w:ascii="Arial" w:hAnsi="Arial" w:cs="Arial"/>
          <w:b/>
        </w:rPr>
      </w:pPr>
      <w:r>
        <w:rPr>
          <w:rFonts w:ascii="Arial" w:hAnsi="Arial" w:cs="Arial"/>
          <w:b/>
        </w:rPr>
        <w:t>CASOS DE USO COMUNS DE HPC</w:t>
      </w:r>
    </w:p>
    <w:p w14:paraId="2C07EBC7" w14:textId="77777777" w:rsidR="008C5D39" w:rsidRDefault="008C5D39" w:rsidP="008C5D39">
      <w:pPr>
        <w:jc w:val="center"/>
        <w:rPr>
          <w:rFonts w:ascii="Arial" w:hAnsi="Arial" w:cs="Arial"/>
          <w:b/>
        </w:rPr>
      </w:pPr>
    </w:p>
    <w:p w14:paraId="46ED0E21" w14:textId="77777777" w:rsidR="008C5D39" w:rsidRDefault="008C5D39" w:rsidP="008C5D39">
      <w:pPr>
        <w:jc w:val="center"/>
        <w:rPr>
          <w:rFonts w:ascii="Arial" w:hAnsi="Arial" w:cs="Arial"/>
          <w:b/>
        </w:rPr>
      </w:pPr>
    </w:p>
    <w:p w14:paraId="0F43E3DB" w14:textId="77777777" w:rsidR="008C5D39" w:rsidRDefault="008C5D39" w:rsidP="008C5D39">
      <w:pPr>
        <w:jc w:val="center"/>
        <w:rPr>
          <w:rFonts w:ascii="Arial" w:hAnsi="Arial" w:cs="Arial"/>
          <w:b/>
        </w:rPr>
      </w:pPr>
    </w:p>
    <w:p w14:paraId="3A88F032" w14:textId="77777777" w:rsidR="008C5D39" w:rsidRDefault="008C5D39" w:rsidP="008C5D39">
      <w:pPr>
        <w:jc w:val="center"/>
        <w:rPr>
          <w:rFonts w:ascii="Arial" w:hAnsi="Arial" w:cs="Arial"/>
          <w:b/>
        </w:rPr>
      </w:pPr>
    </w:p>
    <w:p w14:paraId="32738B60" w14:textId="7A3E3CB6" w:rsidR="008C5D39" w:rsidRDefault="008C5D39" w:rsidP="008C5D39">
      <w:pPr>
        <w:jc w:val="center"/>
        <w:rPr>
          <w:rFonts w:ascii="Arial" w:hAnsi="Arial" w:cs="Arial"/>
          <w:b/>
        </w:rPr>
      </w:pPr>
    </w:p>
    <w:p w14:paraId="15B6BA38" w14:textId="77777777" w:rsidR="008C5D39" w:rsidRDefault="008C5D39" w:rsidP="008C5D39">
      <w:pPr>
        <w:jc w:val="center"/>
        <w:rPr>
          <w:rFonts w:ascii="Arial" w:hAnsi="Arial" w:cs="Arial"/>
          <w:b/>
        </w:rPr>
      </w:pPr>
    </w:p>
    <w:p w14:paraId="1E12AFBE" w14:textId="77777777" w:rsidR="008C5D39" w:rsidRDefault="008C5D39" w:rsidP="008C5D39">
      <w:pPr>
        <w:jc w:val="center"/>
        <w:rPr>
          <w:rFonts w:ascii="Arial" w:hAnsi="Arial" w:cs="Arial"/>
          <w:b/>
        </w:rPr>
      </w:pPr>
    </w:p>
    <w:p w14:paraId="4DECC4BE" w14:textId="77777777" w:rsidR="008C5D39" w:rsidRDefault="008C5D39" w:rsidP="008C5D39">
      <w:pPr>
        <w:jc w:val="center"/>
        <w:rPr>
          <w:rFonts w:ascii="Arial" w:hAnsi="Arial" w:cs="Arial"/>
          <w:b/>
        </w:rPr>
      </w:pPr>
    </w:p>
    <w:p w14:paraId="0EC6E74C" w14:textId="77777777" w:rsidR="008C5D39" w:rsidRDefault="008C5D39" w:rsidP="008C5D39">
      <w:pPr>
        <w:jc w:val="center"/>
        <w:rPr>
          <w:rFonts w:ascii="Arial" w:hAnsi="Arial" w:cs="Arial"/>
          <w:b/>
        </w:rPr>
      </w:pPr>
    </w:p>
    <w:p w14:paraId="7FA40A06" w14:textId="77777777" w:rsidR="008C5D39" w:rsidRDefault="008C5D39" w:rsidP="008C5D39">
      <w:pPr>
        <w:jc w:val="center"/>
        <w:rPr>
          <w:rFonts w:ascii="Arial" w:hAnsi="Arial" w:cs="Arial"/>
          <w:b/>
        </w:rPr>
      </w:pPr>
    </w:p>
    <w:p w14:paraId="532189F4" w14:textId="77777777" w:rsidR="005D7065" w:rsidRDefault="005D7065" w:rsidP="008C5D39">
      <w:pPr>
        <w:jc w:val="center"/>
        <w:rPr>
          <w:rFonts w:ascii="Arial" w:hAnsi="Arial" w:cs="Arial"/>
          <w:b/>
        </w:rPr>
      </w:pPr>
    </w:p>
    <w:p w14:paraId="48B6468F" w14:textId="77777777" w:rsidR="008C5D39" w:rsidRDefault="008C5D39" w:rsidP="008C5D39">
      <w:pPr>
        <w:jc w:val="center"/>
        <w:rPr>
          <w:rFonts w:ascii="Arial" w:hAnsi="Arial" w:cs="Arial"/>
          <w:b/>
        </w:rPr>
      </w:pPr>
    </w:p>
    <w:p w14:paraId="13BDAB87" w14:textId="77777777" w:rsidR="008C5D39" w:rsidRDefault="008C5D39" w:rsidP="008C5D39">
      <w:pPr>
        <w:jc w:val="center"/>
        <w:rPr>
          <w:rFonts w:ascii="Arial" w:hAnsi="Arial" w:cs="Arial"/>
          <w:b/>
        </w:rPr>
      </w:pPr>
    </w:p>
    <w:p w14:paraId="7CCC5DC2" w14:textId="77777777" w:rsidR="00175354" w:rsidRDefault="00175354" w:rsidP="008C5D39">
      <w:pPr>
        <w:jc w:val="center"/>
        <w:rPr>
          <w:rFonts w:ascii="Arial" w:hAnsi="Arial" w:cs="Arial"/>
          <w:b/>
        </w:rPr>
      </w:pPr>
    </w:p>
    <w:p w14:paraId="7505BF74" w14:textId="77777777" w:rsidR="008C5D39" w:rsidRDefault="008C5D39" w:rsidP="008C5D39">
      <w:pPr>
        <w:jc w:val="center"/>
        <w:rPr>
          <w:rFonts w:ascii="Arial" w:hAnsi="Arial" w:cs="Arial"/>
          <w:b/>
        </w:rPr>
      </w:pPr>
      <w:r>
        <w:rPr>
          <w:rFonts w:ascii="Arial" w:hAnsi="Arial" w:cs="Arial"/>
          <w:b/>
        </w:rPr>
        <w:t>BARRA BONITA</w:t>
      </w:r>
    </w:p>
    <w:p w14:paraId="08E1CBC2" w14:textId="4735DA7B" w:rsidR="00401ACD" w:rsidRDefault="008C5D39" w:rsidP="00175354">
      <w:pPr>
        <w:jc w:val="center"/>
        <w:rPr>
          <w:rFonts w:ascii="Arial" w:hAnsi="Arial" w:cs="Arial"/>
          <w:b/>
        </w:rPr>
      </w:pPr>
      <w:r>
        <w:rPr>
          <w:rFonts w:ascii="Arial" w:hAnsi="Arial" w:cs="Arial"/>
          <w:b/>
        </w:rPr>
        <w:t>2023</w:t>
      </w:r>
    </w:p>
    <w:p w14:paraId="59529822" w14:textId="509403EB" w:rsidR="00401ACD" w:rsidRDefault="003F75F0" w:rsidP="003F75F0">
      <w:pPr>
        <w:rPr>
          <w:rFonts w:ascii="Arial" w:hAnsi="Arial" w:cs="Arial"/>
          <w:b/>
        </w:rPr>
      </w:pPr>
      <w:r>
        <w:rPr>
          <w:rFonts w:ascii="Arial" w:hAnsi="Arial" w:cs="Arial"/>
          <w:b/>
        </w:rPr>
        <w:lastRenderedPageBreak/>
        <w:t>SAAS EM RELAÇÃO AO USO DA HPC E MÁQUINAS VIRTUAIS</w:t>
      </w:r>
    </w:p>
    <w:p w14:paraId="32FD7222" w14:textId="77777777" w:rsidR="006F56A3" w:rsidRDefault="006F56A3" w:rsidP="003F75F0">
      <w:pPr>
        <w:rPr>
          <w:rFonts w:ascii="Arial" w:hAnsi="Arial" w:cs="Arial"/>
          <w:b/>
        </w:rPr>
      </w:pPr>
    </w:p>
    <w:p w14:paraId="20AC02E0" w14:textId="26229A4B" w:rsidR="003F75F0" w:rsidRPr="003F75F0" w:rsidRDefault="003F75F0" w:rsidP="006F56A3">
      <w:pPr>
        <w:spacing w:line="480" w:lineRule="auto"/>
        <w:jc w:val="both"/>
        <w:rPr>
          <w:rFonts w:ascii="Arial" w:hAnsi="Arial" w:cs="Arial"/>
          <w:bCs/>
        </w:rPr>
      </w:pPr>
      <w:r w:rsidRPr="003F75F0">
        <w:rPr>
          <w:rFonts w:ascii="Arial" w:hAnsi="Arial" w:cs="Arial"/>
          <w:bCs/>
        </w:rPr>
        <w:t>O SaaS é um modelo de entrega de software em que a aplicação é hospedada em um ambiente central e acessada pelos usuários pela Internet. Isso elimina a necessidade de instalação e manutenção local. O SaaS é altamente escalável e pode ser usado para uma ampla variedade de aplicativos, desde ferramentas de produtividade até software especializado.</w:t>
      </w:r>
    </w:p>
    <w:p w14:paraId="7CF4B358" w14:textId="12A6DABF" w:rsidR="003F75F0" w:rsidRPr="003F75F0" w:rsidRDefault="003F75F0" w:rsidP="006F56A3">
      <w:pPr>
        <w:spacing w:line="480" w:lineRule="auto"/>
        <w:jc w:val="both"/>
        <w:rPr>
          <w:rFonts w:ascii="Arial" w:hAnsi="Arial" w:cs="Arial"/>
          <w:bCs/>
        </w:rPr>
      </w:pPr>
      <w:r w:rsidRPr="003F75F0">
        <w:rPr>
          <w:rFonts w:ascii="Arial" w:hAnsi="Arial" w:cs="Arial"/>
          <w:bCs/>
        </w:rPr>
        <w:t>As</w:t>
      </w:r>
      <w:r w:rsidRPr="003F75F0">
        <w:rPr>
          <w:rFonts w:ascii="Arial" w:hAnsi="Arial" w:cs="Arial"/>
          <w:bCs/>
        </w:rPr>
        <w:t xml:space="preserve"> máquinas virtuais (</w:t>
      </w:r>
      <w:proofErr w:type="spellStart"/>
      <w:r w:rsidRPr="003F75F0">
        <w:rPr>
          <w:rFonts w:ascii="Arial" w:hAnsi="Arial" w:cs="Arial"/>
          <w:bCs/>
        </w:rPr>
        <w:t>VMs</w:t>
      </w:r>
      <w:proofErr w:type="spellEnd"/>
      <w:r w:rsidRPr="003F75F0">
        <w:rPr>
          <w:rFonts w:ascii="Arial" w:hAnsi="Arial" w:cs="Arial"/>
          <w:bCs/>
        </w:rPr>
        <w:t>)</w:t>
      </w:r>
      <w:r w:rsidRPr="003F75F0">
        <w:rPr>
          <w:rFonts w:ascii="Arial" w:hAnsi="Arial" w:cs="Arial"/>
          <w:bCs/>
        </w:rPr>
        <w:t xml:space="preserve"> permitem a execução de várias instâncias de sistemas operacionais em um único servidor físico. Elas são altamente flexíveis e podem ser configuradas para atender às necessidades específicas de recursos de uma aplicação. No contexto do SaaS, </w:t>
      </w:r>
      <w:proofErr w:type="spellStart"/>
      <w:r w:rsidRPr="003F75F0">
        <w:rPr>
          <w:rFonts w:ascii="Arial" w:hAnsi="Arial" w:cs="Arial"/>
          <w:bCs/>
        </w:rPr>
        <w:t>VMs</w:t>
      </w:r>
      <w:proofErr w:type="spellEnd"/>
      <w:r w:rsidRPr="003F75F0">
        <w:rPr>
          <w:rFonts w:ascii="Arial" w:hAnsi="Arial" w:cs="Arial"/>
          <w:bCs/>
        </w:rPr>
        <w:t xml:space="preserve"> são usadas para hospedar a aplicação e escaladas conforme necessário para acomodar a demanda dos usuários.</w:t>
      </w:r>
    </w:p>
    <w:p w14:paraId="288E3532" w14:textId="5AE808CF" w:rsidR="003F75F0" w:rsidRPr="003F75F0" w:rsidRDefault="003F75F0" w:rsidP="006F56A3">
      <w:pPr>
        <w:spacing w:line="480" w:lineRule="auto"/>
        <w:jc w:val="both"/>
        <w:rPr>
          <w:rFonts w:ascii="Arial" w:hAnsi="Arial" w:cs="Arial"/>
          <w:bCs/>
        </w:rPr>
      </w:pPr>
      <w:r w:rsidRPr="003F75F0">
        <w:rPr>
          <w:rFonts w:ascii="Arial" w:hAnsi="Arial" w:cs="Arial"/>
          <w:bCs/>
        </w:rPr>
        <w:t xml:space="preserve">Já </w:t>
      </w:r>
      <w:r w:rsidRPr="003F75F0">
        <w:rPr>
          <w:rFonts w:ascii="Arial" w:hAnsi="Arial" w:cs="Arial"/>
          <w:bCs/>
        </w:rPr>
        <w:t>HPC refere-se ao uso de recursos computacionais de alto desempenho para realizar tarefas que exigem grande poder de processamento, como simulações complexas, análise de big data e modelagem científica. Em um ambiente SaaS, a HPC pode ser usada sob demanda para atender a cálculos intensivos que podem ser necessários para determinados casos de uso.</w:t>
      </w:r>
    </w:p>
    <w:p w14:paraId="66C9026A" w14:textId="729B8140" w:rsidR="003F75F0" w:rsidRDefault="003F75F0" w:rsidP="006F56A3">
      <w:pPr>
        <w:spacing w:line="480" w:lineRule="auto"/>
        <w:jc w:val="both"/>
        <w:rPr>
          <w:rFonts w:ascii="Arial" w:hAnsi="Arial" w:cs="Arial"/>
          <w:bCs/>
        </w:rPr>
      </w:pPr>
      <w:r w:rsidRPr="003F75F0">
        <w:rPr>
          <w:rFonts w:ascii="Arial" w:hAnsi="Arial" w:cs="Arial"/>
          <w:bCs/>
        </w:rPr>
        <w:t>A combinação de SaaS, Máquinas Virtuais e HPC permite que as organizações forneçam serviços escaláveis e poderosos aos usuários finais, atendendo a uma variedade de necessidades de negócios. Essa arquitetura oferece flexibilidade, escalabilidade e eficiência na entrega de aplicativos e serviços.</w:t>
      </w:r>
    </w:p>
    <w:p w14:paraId="6B863A78" w14:textId="77777777" w:rsidR="000E4FC7" w:rsidRDefault="000E4FC7" w:rsidP="003F75F0">
      <w:pPr>
        <w:jc w:val="both"/>
        <w:rPr>
          <w:rFonts w:ascii="Arial" w:hAnsi="Arial" w:cs="Arial"/>
          <w:bCs/>
        </w:rPr>
      </w:pPr>
    </w:p>
    <w:p w14:paraId="550D3485" w14:textId="77777777" w:rsidR="000E4FC7" w:rsidRDefault="000E4FC7" w:rsidP="003F75F0">
      <w:pPr>
        <w:jc w:val="both"/>
        <w:rPr>
          <w:rFonts w:ascii="Arial" w:hAnsi="Arial" w:cs="Arial"/>
          <w:bCs/>
        </w:rPr>
      </w:pPr>
    </w:p>
    <w:p w14:paraId="2813D932" w14:textId="77777777" w:rsidR="000E4FC7" w:rsidRDefault="000E4FC7" w:rsidP="003F75F0">
      <w:pPr>
        <w:jc w:val="both"/>
        <w:rPr>
          <w:rFonts w:ascii="Arial" w:hAnsi="Arial" w:cs="Arial"/>
          <w:bCs/>
        </w:rPr>
      </w:pPr>
    </w:p>
    <w:p w14:paraId="77B0C60E" w14:textId="77777777" w:rsidR="000E4FC7" w:rsidRDefault="000E4FC7" w:rsidP="003F75F0">
      <w:pPr>
        <w:jc w:val="both"/>
        <w:rPr>
          <w:rFonts w:ascii="Arial" w:hAnsi="Arial" w:cs="Arial"/>
          <w:bCs/>
        </w:rPr>
      </w:pPr>
    </w:p>
    <w:p w14:paraId="6371718F" w14:textId="77777777" w:rsidR="000E4FC7" w:rsidRDefault="000E4FC7" w:rsidP="003F75F0">
      <w:pPr>
        <w:jc w:val="both"/>
        <w:rPr>
          <w:rFonts w:ascii="Arial" w:hAnsi="Arial" w:cs="Arial"/>
          <w:bCs/>
        </w:rPr>
      </w:pPr>
    </w:p>
    <w:p w14:paraId="333F9D2E" w14:textId="77777777" w:rsidR="000E4FC7" w:rsidRDefault="000E4FC7" w:rsidP="003F75F0">
      <w:pPr>
        <w:jc w:val="both"/>
        <w:rPr>
          <w:rFonts w:ascii="Arial" w:hAnsi="Arial" w:cs="Arial"/>
          <w:bCs/>
        </w:rPr>
      </w:pPr>
    </w:p>
    <w:p w14:paraId="260B251C" w14:textId="77777777" w:rsidR="0003704B" w:rsidRDefault="0003704B" w:rsidP="003F75F0">
      <w:pPr>
        <w:jc w:val="both"/>
        <w:rPr>
          <w:rFonts w:ascii="Arial" w:hAnsi="Arial" w:cs="Arial"/>
          <w:bCs/>
        </w:rPr>
      </w:pPr>
    </w:p>
    <w:p w14:paraId="35788598" w14:textId="4FBD2397" w:rsidR="000E4FC7" w:rsidRDefault="000E4FC7" w:rsidP="003F75F0">
      <w:pPr>
        <w:jc w:val="both"/>
        <w:rPr>
          <w:rFonts w:ascii="Arial" w:hAnsi="Arial" w:cs="Arial"/>
          <w:b/>
        </w:rPr>
      </w:pPr>
      <w:r w:rsidRPr="000E4FC7">
        <w:rPr>
          <w:rFonts w:ascii="Arial" w:hAnsi="Arial" w:cs="Arial"/>
          <w:b/>
        </w:rPr>
        <w:lastRenderedPageBreak/>
        <w:t>CASO DE USO: ENGENHARIA AUXILIADA POR COMPUTADOR</w:t>
      </w:r>
    </w:p>
    <w:p w14:paraId="4ACB0238" w14:textId="77777777" w:rsidR="006F56A3" w:rsidRDefault="006F56A3" w:rsidP="003F75F0">
      <w:pPr>
        <w:jc w:val="both"/>
        <w:rPr>
          <w:rFonts w:ascii="Arial" w:hAnsi="Arial" w:cs="Arial"/>
          <w:b/>
        </w:rPr>
      </w:pPr>
    </w:p>
    <w:p w14:paraId="0817CD7C" w14:textId="77777777" w:rsidR="000E4FC7" w:rsidRDefault="000E4FC7" w:rsidP="006F56A3">
      <w:pPr>
        <w:spacing w:line="480" w:lineRule="auto"/>
        <w:jc w:val="both"/>
        <w:rPr>
          <w:rFonts w:ascii="Arial" w:hAnsi="Arial" w:cs="Arial"/>
          <w:bCs/>
        </w:rPr>
      </w:pPr>
      <w:r w:rsidRPr="000E4FC7">
        <w:rPr>
          <w:rFonts w:ascii="Arial" w:hAnsi="Arial" w:cs="Arial"/>
          <w:bCs/>
        </w:rPr>
        <w:t>Este cenário de exemplo demonstra a distribuição de uma plataforma de software como serviço (SaaS) desenvolvida sobre as funcionalidades de computação de alto desempenho (HPC) do Azure. O cenário se baseia em uma solução de engenharia de software. No entanto, a arquitetura também é relevante para outros setores que exijam recursos de HPC como renderização de imagens, modelagem complexa e cálculo de riscos financeiros</w:t>
      </w:r>
    </w:p>
    <w:p w14:paraId="523995D7" w14:textId="77777777" w:rsidR="000E4FC7" w:rsidRDefault="00401ACD" w:rsidP="006F56A3">
      <w:pPr>
        <w:spacing w:line="480" w:lineRule="auto"/>
        <w:jc w:val="both"/>
        <w:rPr>
          <w:rFonts w:ascii="Arial" w:hAnsi="Arial" w:cs="Arial"/>
          <w:b/>
        </w:rPr>
      </w:pPr>
      <w:r>
        <w:rPr>
          <w:rFonts w:ascii="Arial" w:hAnsi="Arial" w:cs="Arial"/>
          <w:b/>
        </w:rPr>
        <w:tab/>
      </w:r>
      <w:r w:rsidR="000E4FC7">
        <w:rPr>
          <w:rFonts w:ascii="Arial" w:hAnsi="Arial" w:cs="Arial"/>
          <w:b/>
          <w:noProof/>
        </w:rPr>
        <w:drawing>
          <wp:inline distT="0" distB="0" distL="0" distR="0" wp14:anchorId="7FD73FB5" wp14:editId="3C9621FC">
            <wp:extent cx="4680000" cy="3265145"/>
            <wp:effectExtent l="0" t="0" r="6350" b="0"/>
            <wp:docPr id="18501246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0000" cy="3265145"/>
                    </a:xfrm>
                    <a:prstGeom prst="rect">
                      <a:avLst/>
                    </a:prstGeom>
                    <a:noFill/>
                  </pic:spPr>
                </pic:pic>
              </a:graphicData>
            </a:graphic>
          </wp:inline>
        </w:drawing>
      </w:r>
    </w:p>
    <w:p w14:paraId="731C27EF" w14:textId="0CFC9DAC" w:rsidR="000E4FC7" w:rsidRPr="000E4FC7" w:rsidRDefault="000E4FC7" w:rsidP="006F56A3">
      <w:pPr>
        <w:spacing w:line="480" w:lineRule="auto"/>
        <w:jc w:val="both"/>
        <w:rPr>
          <w:rFonts w:ascii="Arial" w:hAnsi="Arial" w:cs="Arial"/>
          <w:b/>
        </w:rPr>
      </w:pPr>
      <w:r w:rsidRPr="000E4FC7">
        <w:rPr>
          <w:rFonts w:ascii="Arial" w:hAnsi="Arial" w:cs="Arial"/>
          <w:bCs/>
        </w:rPr>
        <w:t>Este exemplo apresenta um provedor de software de engenharia que distribui aplicativos de engenharia auxiliada por computador (CAE) para empresas de fabricação e de engenharia. As soluções de CAE possibilitam a inovação, reduzem os tempos de desenvolvimento e diminuem os custos ao longo do tempo de vida do design de um produto. Tais soluções exigem uma grande quantidade de recursos computacionais e em geral processam grandes volumes de dados. Os altos custos de um dispositivo de HPC local ou de estações de trabalho de ponta muitas vezes afastam essas tecnologias do alcance de pequenas empresas de engenharia, de empreendedores e alunos.</w:t>
      </w:r>
    </w:p>
    <w:sectPr w:rsidR="000E4FC7" w:rsidRPr="000E4FC7" w:rsidSect="008C5D3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D39"/>
    <w:rsid w:val="00026A3C"/>
    <w:rsid w:val="0003704B"/>
    <w:rsid w:val="000A3103"/>
    <w:rsid w:val="000E4FC7"/>
    <w:rsid w:val="00175354"/>
    <w:rsid w:val="003570B7"/>
    <w:rsid w:val="003E77DD"/>
    <w:rsid w:val="003F75F0"/>
    <w:rsid w:val="00401ACD"/>
    <w:rsid w:val="005D7065"/>
    <w:rsid w:val="006F56A3"/>
    <w:rsid w:val="007E6210"/>
    <w:rsid w:val="008C5D39"/>
    <w:rsid w:val="00AA667F"/>
    <w:rsid w:val="00AC5B53"/>
    <w:rsid w:val="00B33299"/>
    <w:rsid w:val="00BF2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9985"/>
  <w15:chartTrackingRefBased/>
  <w15:docId w15:val="{319B6DB9-F6F7-40CB-876C-3BC80211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9174">
      <w:bodyDiv w:val="1"/>
      <w:marLeft w:val="0"/>
      <w:marRight w:val="0"/>
      <w:marTop w:val="0"/>
      <w:marBottom w:val="0"/>
      <w:divBdr>
        <w:top w:val="none" w:sz="0" w:space="0" w:color="auto"/>
        <w:left w:val="none" w:sz="0" w:space="0" w:color="auto"/>
        <w:bottom w:val="none" w:sz="0" w:space="0" w:color="auto"/>
        <w:right w:val="none" w:sz="0" w:space="0" w:color="auto"/>
      </w:divBdr>
    </w:div>
    <w:div w:id="1327973373">
      <w:bodyDiv w:val="1"/>
      <w:marLeft w:val="0"/>
      <w:marRight w:val="0"/>
      <w:marTop w:val="0"/>
      <w:marBottom w:val="0"/>
      <w:divBdr>
        <w:top w:val="none" w:sz="0" w:space="0" w:color="auto"/>
        <w:left w:val="none" w:sz="0" w:space="0" w:color="auto"/>
        <w:bottom w:val="none" w:sz="0" w:space="0" w:color="auto"/>
        <w:right w:val="none" w:sz="0" w:space="0" w:color="auto"/>
      </w:divBdr>
    </w:div>
    <w:div w:id="1556501273">
      <w:bodyDiv w:val="1"/>
      <w:marLeft w:val="0"/>
      <w:marRight w:val="0"/>
      <w:marTop w:val="0"/>
      <w:marBottom w:val="0"/>
      <w:divBdr>
        <w:top w:val="none" w:sz="0" w:space="0" w:color="auto"/>
        <w:left w:val="none" w:sz="0" w:space="0" w:color="auto"/>
        <w:bottom w:val="none" w:sz="0" w:space="0" w:color="auto"/>
        <w:right w:val="none" w:sz="0" w:space="0" w:color="auto"/>
      </w:divBdr>
    </w:div>
    <w:div w:id="20053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421</Words>
  <Characters>2276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Vinicius Fernandes</cp:lastModifiedBy>
  <cp:revision>12</cp:revision>
  <cp:lastPrinted>2023-09-24T23:11:00Z</cp:lastPrinted>
  <dcterms:created xsi:type="dcterms:W3CDTF">2023-03-31T00:40:00Z</dcterms:created>
  <dcterms:modified xsi:type="dcterms:W3CDTF">2023-09-24T23:11:00Z</dcterms:modified>
</cp:coreProperties>
</file>