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7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72"/>
          <w:shd w:fill="auto" w:val="clear"/>
        </w:rPr>
        <w:t xml:space="preserve">Caso de Teste</w:t>
      </w:r>
    </w:p>
    <w:p>
      <w:pPr>
        <w:tabs>
          <w:tab w:val="center" w:pos="4680" w:leader="none"/>
          <w:tab w:val="right" w:pos="9360" w:leader="none"/>
        </w:tabs>
        <w:spacing w:before="0" w:after="0" w:line="240"/>
        <w:ind w:right="0" w:left="0" w:firstLine="0"/>
        <w:jc w:val="left"/>
        <w:rPr>
          <w:rFonts w:ascii="Aptos" w:hAnsi="Aptos" w:cs="Aptos" w:eastAsia="Aptos"/>
          <w:b/>
          <w:color w:val="808080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808080"/>
          <w:spacing w:val="0"/>
          <w:position w:val="0"/>
          <w:sz w:val="24"/>
          <w:shd w:fill="auto" w:val="clear"/>
        </w:rPr>
        <w:t xml:space="preserve">Baseado na ISO-29119-3. </w:t>
        <w:br/>
      </w:r>
    </w:p>
    <w:tbl>
      <w:tblPr/>
      <w:tblGrid>
        <w:gridCol w:w="2325"/>
        <w:gridCol w:w="3340"/>
        <w:gridCol w:w="3685"/>
      </w:tblGrid>
      <w:tr>
        <w:trPr>
          <w:trHeight w:val="1" w:hRule="atLeast"/>
          <w:jc w:val="left"/>
        </w:trPr>
        <w:tc>
          <w:tcPr>
            <w:tcW w:w="23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40404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702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ptos" w:hAnsi="Aptos" w:cs="Aptos" w:eastAsia="Aptos"/>
                <w:color w:val="000000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</w:tr>
      <w:tr>
        <w:trPr>
          <w:trHeight w:val="1" w:hRule="atLeast"/>
          <w:jc w:val="left"/>
        </w:trPr>
        <w:tc>
          <w:tcPr>
            <w:tcW w:w="23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40404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Título</w:t>
            </w:r>
          </w:p>
        </w:tc>
        <w:tc>
          <w:tcPr>
            <w:tcW w:w="702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Visualizar mensagem de pedido vazio</w:t>
            </w:r>
          </w:p>
        </w:tc>
      </w:tr>
      <w:tr>
        <w:trPr>
          <w:trHeight w:val="1" w:hRule="atLeast"/>
          <w:jc w:val="left"/>
        </w:trPr>
        <w:tc>
          <w:tcPr>
            <w:tcW w:w="23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40404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Prioridade</w:t>
            </w:r>
          </w:p>
        </w:tc>
        <w:tc>
          <w:tcPr>
            <w:tcW w:w="702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ptos" w:hAnsi="Aptos" w:cs="Aptos" w:eastAsia="Aptos"/>
                <w:color w:val="000000"/>
                <w:spacing w:val="0"/>
                <w:position w:val="0"/>
                <w:sz w:val="22"/>
                <w:shd w:fill="auto" w:val="clear"/>
              </w:rPr>
              <w:t xml:space="preserve">Baixo</w:t>
            </w:r>
          </w:p>
        </w:tc>
      </w:tr>
      <w:tr>
        <w:trPr>
          <w:trHeight w:val="1" w:hRule="atLeast"/>
          <w:jc w:val="left"/>
        </w:trPr>
        <w:tc>
          <w:tcPr>
            <w:tcW w:w="23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40404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Rastreabilidade</w:t>
            </w:r>
          </w:p>
        </w:tc>
        <w:tc>
          <w:tcPr>
            <w:tcW w:w="702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ptos" w:hAnsi="Aptos" w:cs="Aptos" w:eastAsia="Aptos"/>
                <w:color w:val="000000"/>
                <w:spacing w:val="0"/>
                <w:position w:val="0"/>
                <w:sz w:val="22"/>
                <w:shd w:fill="auto" w:val="clear"/>
              </w:rPr>
              <w:t xml:space="preserve">US06</w:t>
            </w:r>
          </w:p>
        </w:tc>
      </w:tr>
      <w:tr>
        <w:trPr>
          <w:trHeight w:val="1" w:hRule="atLeast"/>
          <w:jc w:val="left"/>
        </w:trPr>
        <w:tc>
          <w:tcPr>
            <w:tcW w:w="23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40404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Pré-Condições</w:t>
            </w:r>
          </w:p>
        </w:tc>
        <w:tc>
          <w:tcPr>
            <w:tcW w:w="702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Como usuário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Quero receber uma mensagem quando nenhum produto for adicionado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Para entender que o pedido ainda está vazio</w:t>
            </w:r>
          </w:p>
        </w:tc>
      </w:tr>
      <w:tr>
        <w:trPr>
          <w:trHeight w:val="143" w:hRule="auto"/>
          <w:jc w:val="left"/>
        </w:trPr>
        <w:tc>
          <w:tcPr>
            <w:tcW w:w="935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3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40404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Passos</w:t>
            </w:r>
          </w:p>
        </w:tc>
        <w:tc>
          <w:tcPr>
            <w:tcW w:w="3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40404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ptos" w:hAnsi="Aptos" w:cs="Aptos" w:eastAsia="Aptos"/>
                <w:color w:val="FFFFFF"/>
                <w:spacing w:val="0"/>
                <w:position w:val="0"/>
                <w:sz w:val="22"/>
                <w:shd w:fill="auto" w:val="clear"/>
              </w:rPr>
              <w:t xml:space="preserve">Ação</w:t>
            </w:r>
          </w:p>
        </w:tc>
        <w:tc>
          <w:tcPr>
            <w:tcW w:w="36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40404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ptos" w:hAnsi="Aptos" w:cs="Aptos" w:eastAsia="Aptos"/>
                <w:color w:val="FFFFFF"/>
                <w:spacing w:val="0"/>
                <w:position w:val="0"/>
                <w:sz w:val="22"/>
                <w:shd w:fill="auto" w:val="clear"/>
              </w:rPr>
              <w:t xml:space="preserve">Resultados Esperados</w:t>
            </w:r>
          </w:p>
        </w:tc>
      </w:tr>
      <w:tr>
        <w:trPr>
          <w:trHeight w:val="1" w:hRule="atLeast"/>
          <w:jc w:val="left"/>
        </w:trPr>
        <w:tc>
          <w:tcPr>
            <w:tcW w:w="23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ptos" w:hAnsi="Aptos" w:cs="Aptos" w:eastAsia="Aptos"/>
                <w:color w:val="000000"/>
                <w:spacing w:val="0"/>
                <w:position w:val="0"/>
                <w:sz w:val="22"/>
                <w:shd w:fill="auto" w:val="clear"/>
              </w:rPr>
              <w:t xml:space="preserve">Passo 1</w:t>
            </w:r>
          </w:p>
        </w:tc>
        <w:tc>
          <w:tcPr>
            <w:tcW w:w="3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ptos" w:hAnsi="Aptos" w:cs="Aptos" w:eastAsia="Aptos"/>
                <w:color w:val="000000"/>
                <w:spacing w:val="0"/>
                <w:position w:val="0"/>
                <w:sz w:val="22"/>
                <w:shd w:fill="auto" w:val="clear"/>
              </w:rPr>
              <w:t xml:space="preserve">exibir mensagem na tela no momento da solicitação do pedido</w:t>
            </w:r>
          </w:p>
        </w:tc>
        <w:tc>
          <w:tcPr>
            <w:tcW w:w="36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Quando o pedido estiver vazio, a mensagem “Nenhum produto adicionado ao pedido” deve ser exibida</w:t>
            </w:r>
          </w:p>
        </w:tc>
      </w:tr>
      <w:tr>
        <w:trPr>
          <w:trHeight w:val="1" w:hRule="atLeast"/>
          <w:jc w:val="left"/>
        </w:trPr>
        <w:tc>
          <w:tcPr>
            <w:tcW w:w="935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3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40404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Pós-Condições</w:t>
            </w:r>
          </w:p>
        </w:tc>
        <w:tc>
          <w:tcPr>
            <w:tcW w:w="702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00" w:after="100" w:line="240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