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Roteiro 2 – Projeto de Elevador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Exibição do botão de comando pressionado no display LCD do elevador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Introdução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objetivo deste projeto é exibir, apenas para fins de demonstração, o botão que foi pressionado fora ou dentro do elevador.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 prática, o display LCD não exibirá o botão pressionado, mas sim o andar no qual o elevador se encontra, ou se ele está subindo e descendo, mas julgou-se útil integrar o projeto de leitura dos botões de controle de elevador com a utilização do display LCD.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Configuração e leitura da matriz de botões 4x4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configuração dos botões de comando do elevador, seguiu-se o mesmo passo-a-passo descrito no Roteiro 1 deste projeto, exceto pelo botão que representava o comando de emergência, este que foi omitido neste projeto.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Utilizou-se as colunas 1 e 4 da matriz de teclado 4x4 existente na placa didática com Atmega16.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coluna 1 da matriz representa os botões externos de chamada do elevador e a coluna 4 representa os botões internos de comando do elevador.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Os botões da coluna 1 são, respectivamente e de baixo para cima, os botões de chamada de cada andar: andar térreo, 1 e 2.</w:t>
        <w:br w:type="textWrapping"/>
        <w:t xml:space="preserve">Os  botões da coluna 4 são, respectivamente e de baixo para cima, os botões de comando internos do elevador: térreo, andar 1, andar 2 e emergência.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Configuração e escrita do display LCD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configuração do display LCD, conectaram-se os pinos do módulo de display LCD da placa didática aos pinos da porta C. Além disso, utilizou-se a biblioteca alcd.h para escrever as informações desejadas no display de forma adequada e simplificada.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Montagem do circuito na placa e definições no código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passo-a-passo seguido para montar o circuito na placa, ler o botão de comando pressionado e então exibir a informação sobre qual botão de comando foi pressionado, é o seguinte: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os pinos da porta A do processador Atmega16 (X8) às portas da matriz de teclado (X37)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pinos de 0 a 3 da porta A foram conectados aos pinos LN1, LN2, LN3 e LN4 da matriz (portas referentes às linhas da matriz)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pinos de 4 a 7 da porta A foram conectados aos pinos COL1, COL2, COL3 e COL4 da matriz (portas referentes às colunas da matriz)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os pinos do display LCD aos pinos da porta C do processador Atmega16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relações de conexão entre os pinos do display LCD e os pinos da porta C do microprocessador são as seguintes: RS -&gt; PC0, RD -&gt; PC1,  EN-&gt; PC2, BL -&gt; PC3, D4 -&gt; PC4, D5 -&gt; PC5, D6 -&gt; PC6, D7 -&gt; PC7.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Aproveitou-se o código criado anteriormente no Roteiro 1 deste projeto para leitura da matriz de teclado 4x4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para utilização do display LCD foi criado com base na prática 8 desta disciplina, utilizando as funções lcd_init, lcd_puts, lcd_clear e lcd_gotoxy da biblioteca alcd.h, supracitada.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código principal, interpretou-se o botão pressionado de acordo com seu código hexadecimal lido pelo programa de leitura e, em seguida, uma string com a informação sobre qual botão foi pressionada foi enviada ao display LCD para ser exibida.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este projeto de demonstração, as opções de string a ser exibidas no display LCD foram: “1° andar”, “2° andar”, “3° andar” e “Terreo”.</w:t>
      </w:r>
    </w:p>
    <w:p w:rsidR="00000000" w:rsidDel="00000000" w:rsidP="00000000" w:rsidRDefault="00000000" w:rsidRPr="00000000" w14:paraId="00000018">
      <w:pPr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O código criado para esta leitura e interpretação dos botões da matriz 4x4 que representam os botões de comando e de chamada de um elevador, assim como a exibição de informação sobre o botão pressionado no display LCD, foi enviado no mesmo diretório em que se encontra este roteiro na pasta do Google Drive da disciplina: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https://drive.google.com/drive/folders/1kRdyx-pAxZjf0kYW55QPjLeiHOJurrEp?usp=drive_link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22025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06263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06263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62631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06263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062631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062631"/>
    <w:rPr>
      <w:color w:val="0000ff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22025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52296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kRdyx-pAxZjf0kYW55QPjLeiHOJurrEp?usp=drive_lin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BJS1h3sIU+qV4tcYQoYwYYYwVQ==">CgMxLjAyCGguZ2pkZ3hzOAByITFkT3Nfc1hKVGJuNVpHcXVBdHVOYXhUU1FvaWk5QnZZZA==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2024-08-26T18:34:00Z</dcterms:created>
  <dc:creator>Aluno</dc:creator>
</cp:coreProperties>
</file>