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CBDD64B" w14:textId="7F095A65" w:rsidR="00FB54DC" w:rsidRPr="00FB54DC" w:rsidRDefault="009730A9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2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32"/>
          <w:szCs w:val="21"/>
          <w:lang w:eastAsia="pt-BR"/>
        </w:rPr>
        <w:t>Relatório sobre o teste de carga da l</w:t>
      </w:r>
      <w:r w:rsidR="00FB54DC" w:rsidRPr="00FB54DC">
        <w:rPr>
          <w:rFonts w:ascii="Arial" w:eastAsia="Times New Roman" w:hAnsi="Arial" w:cs="Arial"/>
          <w:b/>
          <w:bCs/>
          <w:color w:val="3C4043"/>
          <w:spacing w:val="3"/>
          <w:sz w:val="32"/>
          <w:szCs w:val="21"/>
          <w:lang w:eastAsia="pt-BR"/>
        </w:rPr>
        <w:t>eitura do BD de músicas com filtragem aplicada (por título e dos gêneros rock e MPB)</w:t>
      </w:r>
    </w:p>
    <w:p w14:paraId="29D2D83C" w14:textId="77777777" w:rsidR="00FB54DC" w:rsidRPr="00FB54DC" w:rsidRDefault="00FB54DC" w:rsidP="00FB5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4043"/>
          <w:spacing w:val="3"/>
          <w:sz w:val="18"/>
          <w:szCs w:val="21"/>
          <w:lang w:eastAsia="pt-BR"/>
        </w:rPr>
      </w:pPr>
      <w:r w:rsidRPr="00FB54DC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>Tipo de operações(s)</w:t>
      </w:r>
    </w:p>
    <w:p w14:paraId="18BE393C" w14:textId="77777777" w:rsidR="00FB54DC" w:rsidRDefault="00FB54DC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L</w:t>
      </w: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eitura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.</w:t>
      </w: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</w:t>
      </w:r>
    </w:p>
    <w:p w14:paraId="54A6788E" w14:textId="77777777" w:rsidR="00FB54DC" w:rsidRDefault="00FB54DC" w:rsidP="00FB5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 w:rsidRPr="00FB54DC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 xml:space="preserve">Arquivos envolvidos </w:t>
      </w:r>
    </w:p>
    <w:p w14:paraId="7D224DDC" w14:textId="77777777" w:rsidR="00042B86" w:rsidRDefault="00042B86" w:rsidP="0004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api/config/config.js </w:t>
      </w:r>
    </w:p>
    <w:p w14:paraId="2811FD57" w14:textId="77777777" w:rsidR="00042B86" w:rsidRDefault="00042B86" w:rsidP="0004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api/controller/musicas.js</w:t>
      </w:r>
    </w:p>
    <w:p w14:paraId="5530B55E" w14:textId="77777777" w:rsidR="00042B86" w:rsidRDefault="00042B86" w:rsidP="0004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api/model/connection.js</w:t>
      </w:r>
    </w:p>
    <w:p w14:paraId="48AAAAEB" w14:textId="77777777" w:rsidR="00042B86" w:rsidRDefault="00042B86" w:rsidP="0004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api/index.js</w:t>
      </w:r>
    </w:p>
    <w:p w14:paraId="566BD60E" w14:textId="77777777" w:rsidR="00042B86" w:rsidRDefault="00042B86" w:rsidP="0004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sql/criacao_tabelas.sql</w:t>
      </w:r>
    </w:p>
    <w:p w14:paraId="01FFCB61" w14:textId="77777777" w:rsidR="00042B86" w:rsidRDefault="00042B86" w:rsidP="00042B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sql/carga_inicial.sql</w:t>
      </w:r>
    </w:p>
    <w:p w14:paraId="351B1137" w14:textId="788C4D56" w:rsidR="00B91A63" w:rsidRDefault="00D520CD" w:rsidP="00D520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 w:rsidRPr="00D520CD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>Download</w:t>
      </w:r>
      <w: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 xml:space="preserve"> do k6</w:t>
      </w:r>
    </w:p>
    <w:p w14:paraId="397FE48A" w14:textId="19BE5872" w:rsidR="00D520CD" w:rsidRPr="00D520CD" w:rsidRDefault="00D520CD" w:rsidP="00D520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D520CD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https://github.com/grafana/k6-studio/releases</w:t>
      </w:r>
    </w:p>
    <w:p w14:paraId="33B15943" w14:textId="77777777" w:rsidR="00FB54DC" w:rsidRPr="00FB54DC" w:rsidRDefault="00FB54DC" w:rsidP="00FB54DC">
      <w:pPr>
        <w:pStyle w:val="Pargrafoda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>Data da medição</w:t>
      </w:r>
    </w:p>
    <w:p w14:paraId="35BA33C9" w14:textId="77777777" w:rsidR="00FB54DC" w:rsidRDefault="00FB54DC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30</w:t>
      </w: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/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06</w:t>
      </w: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/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2025</w:t>
      </w:r>
    </w:p>
    <w:p w14:paraId="436174B2" w14:textId="77777777" w:rsidR="00FB54DC" w:rsidRPr="00FB54DC" w:rsidRDefault="00FB54DC" w:rsidP="00FB54DC">
      <w:pPr>
        <w:pStyle w:val="Pargrafoda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>Descrição das configurações</w:t>
      </w:r>
    </w:p>
    <w:p w14:paraId="0CC69FDE" w14:textId="798A7D99" w:rsidR="00FB54DC" w:rsidRDefault="00FB54DC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Todos os testes abaixo foram feitos em um computador com processador AMD Ryzen 5 5600G que contém Radeon Graphics 3.90 GHz, memória RAM de 16,0 GB (e 15,4 GB utili</w:t>
      </w:r>
      <w:r w:rsidR="00DD5815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záveis) e no sistema Windows 10.</w:t>
      </w:r>
      <w:r w:rsidR="00BD0E98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O disco </w:t>
      </w:r>
      <w:r w:rsidR="0038709D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usado foi da marca </w:t>
      </w:r>
      <w:r w:rsidR="0038709D" w:rsidRPr="0038709D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Xraydisk </w:t>
      </w:r>
      <w:r w:rsidR="0038709D" w:rsidRPr="0038709D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1TB </w:t>
      </w:r>
      <w:r w:rsidR="0038709D" w:rsidRPr="0038709D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SSD</w:t>
      </w:r>
      <w:r w:rsidR="0038709D" w:rsidRPr="0038709D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, que possui velocidade de leitura sequencial de até 550 MB/s e escrita de 490 MB/s</w:t>
      </w:r>
      <w:r w:rsidR="00BD0E98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.</w:t>
      </w:r>
    </w:p>
    <w:p w14:paraId="0FBB5554" w14:textId="77777777" w:rsidR="00BD0E98" w:rsidRDefault="00BD0E98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19F411E5" w14:textId="77777777" w:rsidR="00BD0E98" w:rsidRDefault="00BD0E98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7EC3CCB3" w14:textId="77777777" w:rsidR="00BD0E98" w:rsidRDefault="00BD0E98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574540B0" w14:textId="77777777" w:rsidR="00BD0E98" w:rsidRDefault="00BD0E98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3AEFBAE6" w14:textId="77777777" w:rsidR="00E75035" w:rsidRDefault="00E75035">
      <w:pP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br w:type="page"/>
      </w:r>
    </w:p>
    <w:p w14:paraId="19E1ECB0" w14:textId="04883905" w:rsidR="00FB54DC" w:rsidRDefault="00DD5815" w:rsidP="00DD5815">
      <w:pPr>
        <w:pStyle w:val="Pargrafoda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lastRenderedPageBreak/>
        <w:t>Testes</w:t>
      </w:r>
      <w:r w:rsidR="00390B64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 xml:space="preserve"> </w:t>
      </w:r>
      <w:r w:rsidRPr="00FB54DC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>de carga (SLA):</w:t>
      </w:r>
    </w:p>
    <w:p w14:paraId="0B41DB55" w14:textId="52AEDA4E" w:rsidR="00DD5815" w:rsidRPr="008B19AC" w:rsidRDefault="00E75035" w:rsidP="00DD58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</w:pPr>
      <w:r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Latência</w:t>
      </w:r>
      <w:r w:rsidR="00DD5815"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 xml:space="preserve"> (</w:t>
      </w:r>
      <w:r w:rsidR="006770E1">
        <w:rPr>
          <w:b/>
          <w:bCs/>
        </w:rPr>
        <w:t>Duração de Requisição HTTP</w:t>
      </w:r>
      <w:r w:rsidR="00DD5815"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 xml:space="preserve">): </w:t>
      </w:r>
    </w:p>
    <w:p w14:paraId="7887F29D" w14:textId="2206CA0F" w:rsidR="00DD5815" w:rsidRDefault="000C2FCD" w:rsidP="00DD58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4F4999DE" wp14:editId="136197BC">
            <wp:extent cx="5398770" cy="121666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6DB8" w14:textId="205628F4" w:rsidR="00E75035" w:rsidRPr="008B19AC" w:rsidRDefault="008B19AC" w:rsidP="00DD58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Legenda: </w:t>
      </w:r>
      <w:r w:rsidRPr="008B19AC">
        <w:rPr>
          <w:rFonts w:ascii="Arial" w:eastAsia="Times New Roman" w:hAnsi="Arial" w:cs="Arial"/>
          <w:color w:val="A8D08D" w:themeColor="accent6" w:themeTint="99"/>
          <w:spacing w:val="3"/>
          <w:sz w:val="21"/>
          <w:szCs w:val="21"/>
          <w:lang w:eastAsia="pt-BR"/>
        </w:rPr>
        <w:t>avg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r w:rsidRPr="008B19AC">
        <w:rPr>
          <w:rFonts w:ascii="Arial" w:eastAsia="Times New Roman" w:hAnsi="Arial" w:cs="Arial"/>
          <w:color w:val="8EAADB" w:themeColor="accent5" w:themeTint="99"/>
          <w:spacing w:val="3"/>
          <w:sz w:val="21"/>
          <w:szCs w:val="21"/>
          <w:lang w:eastAsia="pt-BR"/>
        </w:rPr>
        <w:t>p90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r w:rsidRPr="008B19AC">
        <w:rPr>
          <w:rFonts w:ascii="Arial" w:eastAsia="Times New Roman" w:hAnsi="Arial" w:cs="Arial"/>
          <w:color w:val="7030A0"/>
          <w:spacing w:val="3"/>
          <w:sz w:val="21"/>
          <w:szCs w:val="21"/>
          <w:lang w:eastAsia="pt-BR"/>
        </w:rPr>
        <w:t>p95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r w:rsidRPr="008B19AC">
        <w:rPr>
          <w:rFonts w:ascii="Arial" w:eastAsia="Times New Roman" w:hAnsi="Arial" w:cs="Arial"/>
          <w:color w:val="0070C0"/>
          <w:spacing w:val="3"/>
          <w:sz w:val="21"/>
          <w:szCs w:val="21"/>
          <w:lang w:eastAsia="pt-BR"/>
        </w:rPr>
        <w:t>p99</w:t>
      </w:r>
    </w:p>
    <w:p w14:paraId="128D80AD" w14:textId="77777777" w:rsidR="008B19AC" w:rsidRDefault="008B19AC" w:rsidP="00DD58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77FA780B" w14:textId="0DD090F5" w:rsidR="000C2FCD" w:rsidRPr="008B19AC" w:rsidRDefault="00DD5815" w:rsidP="00DD58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</w:pPr>
      <w:r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Concorrência (VUs)</w:t>
      </w:r>
      <w:r w:rsidR="00F57C93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 xml:space="preserve"> à esquerda e requisições feitas por segundo (http_reqs por segundo) à direita</w:t>
      </w:r>
      <w:r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:</w:t>
      </w:r>
    </w:p>
    <w:p w14:paraId="7BA80DE7" w14:textId="0A7CFCCA" w:rsidR="00DD5815" w:rsidRDefault="000C2FCD" w:rsidP="00DD58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49C09C4B" wp14:editId="57120AB9">
            <wp:extent cx="5398770" cy="123253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671C" w14:textId="4F5832C5" w:rsidR="008B19AC" w:rsidRPr="008B19AC" w:rsidRDefault="008B19AC" w:rsidP="008B19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EAADB" w:themeColor="accent5" w:themeTint="99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Legenda: </w:t>
      </w:r>
      <w:r w:rsidRPr="008B19AC">
        <w:rPr>
          <w:rFonts w:ascii="Arial" w:eastAsia="Times New Roman" w:hAnsi="Arial" w:cs="Arial"/>
          <w:color w:val="A8D08D" w:themeColor="accent6" w:themeTint="99"/>
          <w:spacing w:val="3"/>
          <w:sz w:val="21"/>
          <w:szCs w:val="21"/>
          <w:lang w:eastAsia="pt-BR"/>
        </w:rPr>
        <w:t>vus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r w:rsidRPr="008B19AC">
        <w:rPr>
          <w:rFonts w:ascii="Arial" w:eastAsia="Times New Roman" w:hAnsi="Arial" w:cs="Arial"/>
          <w:color w:val="8EAADB" w:themeColor="accent5" w:themeTint="99"/>
          <w:spacing w:val="3"/>
          <w:sz w:val="21"/>
          <w:szCs w:val="21"/>
          <w:lang w:eastAsia="pt-BR"/>
        </w:rPr>
        <w:t>http_reqs</w:t>
      </w:r>
    </w:p>
    <w:p w14:paraId="792A6069" w14:textId="77777777" w:rsidR="00DD5815" w:rsidRDefault="00DD5815" w:rsidP="00DD581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40B88E61" w14:textId="3C75063D" w:rsidR="000C2FCD" w:rsidRPr="008B19AC" w:rsidRDefault="009730A9">
      <w:pPr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</w:pPr>
      <w:r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Vazão (</w:t>
      </w:r>
      <w:r w:rsidR="006770E1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Taxa de Transferência</w:t>
      </w:r>
      <w:r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):</w:t>
      </w:r>
    </w:p>
    <w:p w14:paraId="68CEED16" w14:textId="77777777" w:rsidR="008B19AC" w:rsidRDefault="008B19AC">
      <w:pPr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pt-BR"/>
        </w:rPr>
      </w:pPr>
    </w:p>
    <w:p w14:paraId="506C3074" w14:textId="1F49AB50" w:rsidR="008B19AC" w:rsidRDefault="000C2FCD">
      <w:pP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3FC28B3E" wp14:editId="7DD5619E">
            <wp:extent cx="5398770" cy="12401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9FD7" w14:textId="1EEE4B89" w:rsidR="008B19AC" w:rsidRPr="008B19AC" w:rsidRDefault="008B19AC" w:rsidP="008B19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Legenda: </w:t>
      </w:r>
      <w:r w:rsidRPr="008B19AC">
        <w:rPr>
          <w:rFonts w:ascii="Arial" w:eastAsia="Times New Roman" w:hAnsi="Arial" w:cs="Arial"/>
          <w:color w:val="A8D08D" w:themeColor="accent6" w:themeTint="99"/>
          <w:spacing w:val="3"/>
          <w:sz w:val="21"/>
          <w:szCs w:val="21"/>
          <w:lang w:eastAsia="pt-BR"/>
        </w:rPr>
        <w:t>data_received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r w:rsidRPr="008B19AC">
        <w:rPr>
          <w:rFonts w:ascii="Arial" w:eastAsia="Times New Roman" w:hAnsi="Arial" w:cs="Arial"/>
          <w:color w:val="8EAADB" w:themeColor="accent5" w:themeTint="99"/>
          <w:spacing w:val="3"/>
          <w:sz w:val="21"/>
          <w:szCs w:val="21"/>
          <w:lang w:eastAsia="pt-BR"/>
        </w:rPr>
        <w:t>data_sent</w:t>
      </w:r>
    </w:p>
    <w:p w14:paraId="69C181F8" w14:textId="21518BC8" w:rsidR="00E75035" w:rsidRDefault="00E75035">
      <w:pP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br w:type="page"/>
      </w:r>
    </w:p>
    <w:p w14:paraId="3B6E43C6" w14:textId="77777777" w:rsidR="009730A9" w:rsidRDefault="009730A9">
      <w:pP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</w:p>
    <w:p w14:paraId="00DEA97B" w14:textId="1985FC96" w:rsidR="00E75035" w:rsidRDefault="00E75035" w:rsidP="000C2FCD">
      <w:pPr>
        <w:jc w:val="center"/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 w:rsidRPr="00FB54DC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>Levantamento de hipóteses</w:t>
      </w:r>
    </w:p>
    <w:p w14:paraId="0D5D4EE1" w14:textId="20FA3044" w:rsidR="00E22E55" w:rsidRPr="00E22E55" w:rsidRDefault="00E22E55" w:rsidP="00E2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A não utilização de índices no sql do BD pode tornar o ato de filtragem bem mais lento do que </w:t>
      </w:r>
      <w:r w:rsidRPr="00E22E55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necessário</w:t>
      </w:r>
      <w:r w:rsidR="00F14FC2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.</w:t>
      </w:r>
      <w:r w:rsidRPr="00E22E55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</w:t>
      </w:r>
    </w:p>
    <w:p w14:paraId="3CE3E1E1" w14:textId="391A56BA" w:rsidR="00E22E55" w:rsidRDefault="00E22E55" w:rsidP="00E2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lang w:eastAsia="pt-BR"/>
        </w:rPr>
      </w:pPr>
      <w:r w:rsidRPr="00E22E55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 quantidade de dados transmitidos não aumenta proporcionalmente quando há muitos VUs simultâneos</w:t>
      </w:r>
      <w:r w:rsidR="00DC4B25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r w:rsidR="0000295E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possivelmente indicando que o socket único que leva as requisições ao BD fica sobrecarregado quando há muitos usuários)</w:t>
      </w:r>
      <w:r w:rsidR="00F14FC2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.</w:t>
      </w:r>
    </w:p>
    <w:p w14:paraId="4CAFAA46" w14:textId="427DF5FC" w:rsidR="00E22E55" w:rsidRPr="00E22E55" w:rsidRDefault="00E22E55" w:rsidP="00E22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lang w:eastAsia="pt-BR"/>
        </w:rPr>
      </w:pPr>
      <w:r>
        <w:rPr>
          <w:lang w:eastAsia="pt-BR"/>
        </w:rPr>
        <w:t>Recuperar todos os dados de uma música requer buscar dados de muitas tabelas diferentes (artista, musica, gênero, álbum, etc)</w:t>
      </w:r>
      <w:r w:rsidR="00D264AE">
        <w:rPr>
          <w:lang w:eastAsia="pt-BR"/>
        </w:rPr>
        <w:t>, o que pode deixar o ato de filtragem desnecessariamente lento</w:t>
      </w:r>
      <w:r w:rsidR="00F14FC2">
        <w:rPr>
          <w:lang w:eastAsia="pt-BR"/>
        </w:rPr>
        <w:t>.</w:t>
      </w:r>
    </w:p>
    <w:p w14:paraId="5C334E20" w14:textId="77777777" w:rsidR="00FB54DC" w:rsidRDefault="00FB54DC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3748FCBD" w14:textId="77777777" w:rsidR="00FB54DC" w:rsidRDefault="00FB54DC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0614B3B5" w14:textId="77777777" w:rsidR="00FB54DC" w:rsidRDefault="00FB54DC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633EE072" w14:textId="77777777" w:rsidR="00FB54DC" w:rsidRDefault="00FB54DC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7E35705E" w14:textId="77777777" w:rsidR="00FB54DC" w:rsidRDefault="00FB54DC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6324C91F" w14:textId="77777777" w:rsidR="00FB54DC" w:rsidRDefault="00FB54DC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15449796" w14:textId="77777777" w:rsidR="00FB54DC" w:rsidRDefault="00FB54DC" w:rsidP="00FB54D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0378097F" w14:textId="77777777" w:rsidR="00E75035" w:rsidRDefault="00E75035">
      <w:pPr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br w:type="page"/>
      </w:r>
    </w:p>
    <w:p w14:paraId="01C1CA2B" w14:textId="7EA960D9" w:rsidR="009730A9" w:rsidRPr="00FB54DC" w:rsidRDefault="009730A9" w:rsidP="009730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32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32"/>
          <w:szCs w:val="21"/>
          <w:lang w:eastAsia="pt-BR"/>
        </w:rPr>
        <w:lastRenderedPageBreak/>
        <w:t>Relatório sobre o teste de carga da solicitação de nova música n</w:t>
      </w:r>
      <w:r w:rsidRPr="00FB54DC">
        <w:rPr>
          <w:rFonts w:ascii="Arial" w:eastAsia="Times New Roman" w:hAnsi="Arial" w:cs="Arial"/>
          <w:b/>
          <w:bCs/>
          <w:color w:val="3C4043"/>
          <w:spacing w:val="3"/>
          <w:sz w:val="32"/>
          <w:szCs w:val="21"/>
          <w:lang w:eastAsia="pt-BR"/>
        </w:rPr>
        <w:t xml:space="preserve">o BD de </w:t>
      </w:r>
      <w:r>
        <w:rPr>
          <w:rFonts w:ascii="Arial" w:eastAsia="Times New Roman" w:hAnsi="Arial" w:cs="Arial"/>
          <w:b/>
          <w:bCs/>
          <w:color w:val="3C4043"/>
          <w:spacing w:val="3"/>
          <w:sz w:val="32"/>
          <w:szCs w:val="21"/>
          <w:lang w:eastAsia="pt-BR"/>
        </w:rPr>
        <w:t xml:space="preserve">solicitações de </w:t>
      </w:r>
      <w:r w:rsidRPr="00FB54DC">
        <w:rPr>
          <w:rFonts w:ascii="Arial" w:eastAsia="Times New Roman" w:hAnsi="Arial" w:cs="Arial"/>
          <w:b/>
          <w:bCs/>
          <w:color w:val="3C4043"/>
          <w:spacing w:val="3"/>
          <w:sz w:val="32"/>
          <w:szCs w:val="21"/>
          <w:lang w:eastAsia="pt-BR"/>
        </w:rPr>
        <w:t xml:space="preserve">músicas </w:t>
      </w:r>
    </w:p>
    <w:p w14:paraId="02758FDE" w14:textId="77777777" w:rsidR="009730A9" w:rsidRPr="00FB54DC" w:rsidRDefault="009730A9" w:rsidP="009730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4043"/>
          <w:spacing w:val="3"/>
          <w:sz w:val="18"/>
          <w:szCs w:val="21"/>
          <w:lang w:eastAsia="pt-BR"/>
        </w:rPr>
      </w:pPr>
      <w:r w:rsidRPr="00FB54DC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>Tipo de operações(s)</w:t>
      </w:r>
    </w:p>
    <w:p w14:paraId="731CEC9F" w14:textId="69E1F7AE" w:rsidR="009730A9" w:rsidRDefault="009730A9" w:rsidP="009730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Inserção.</w:t>
      </w: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</w:t>
      </w:r>
    </w:p>
    <w:p w14:paraId="37AE90B6" w14:textId="77777777" w:rsidR="009730A9" w:rsidRDefault="009730A9" w:rsidP="009730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 w:rsidRPr="00FB54DC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 xml:space="preserve">Arquivos envolvidos </w:t>
      </w:r>
    </w:p>
    <w:p w14:paraId="618DC96B" w14:textId="77777777" w:rsidR="00380A1B" w:rsidRDefault="00380A1B" w:rsidP="00380A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api/config/config.js </w:t>
      </w:r>
    </w:p>
    <w:p w14:paraId="17750131" w14:textId="77777777" w:rsidR="00380A1B" w:rsidRDefault="00380A1B" w:rsidP="00380A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api/controller/musicas.js</w:t>
      </w:r>
    </w:p>
    <w:p w14:paraId="7EBB6DD1" w14:textId="77777777" w:rsidR="00380A1B" w:rsidRDefault="00380A1B" w:rsidP="00380A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api/model/connection.js</w:t>
      </w:r>
    </w:p>
    <w:p w14:paraId="7770F3E4" w14:textId="77777777" w:rsidR="00380A1B" w:rsidRDefault="00380A1B" w:rsidP="00380A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api/index.js</w:t>
      </w:r>
    </w:p>
    <w:p w14:paraId="43497387" w14:textId="77777777" w:rsidR="00380A1B" w:rsidRDefault="00380A1B" w:rsidP="00380A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sql/criacao_tabelas.sql</w:t>
      </w:r>
    </w:p>
    <w:p w14:paraId="73E1EC10" w14:textId="77777777" w:rsidR="00380A1B" w:rsidRDefault="00380A1B" w:rsidP="00380A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sql/carga_inicial.sql</w:t>
      </w:r>
    </w:p>
    <w:p w14:paraId="3E054B7D" w14:textId="77777777" w:rsidR="00D520CD" w:rsidRDefault="00D520CD" w:rsidP="00D520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 w:rsidRPr="00D520CD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>Download</w:t>
      </w:r>
      <w: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 xml:space="preserve"> do k6</w:t>
      </w:r>
    </w:p>
    <w:p w14:paraId="6C2DDC57" w14:textId="77777777" w:rsidR="00D520CD" w:rsidRPr="00D520CD" w:rsidRDefault="00D520CD" w:rsidP="00D520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D520CD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https://github.com/grafana/k6-studio/releases</w:t>
      </w:r>
    </w:p>
    <w:p w14:paraId="75544C70" w14:textId="77777777" w:rsidR="00D520CD" w:rsidRDefault="00D520CD" w:rsidP="00D520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0442059E" w14:textId="77777777" w:rsidR="009730A9" w:rsidRPr="00FB54DC" w:rsidRDefault="009730A9" w:rsidP="009730A9">
      <w:pPr>
        <w:pStyle w:val="Pargrafoda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>Data da medição</w:t>
      </w:r>
    </w:p>
    <w:p w14:paraId="73DE3ADD" w14:textId="77777777" w:rsidR="009730A9" w:rsidRDefault="009730A9" w:rsidP="009730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30</w:t>
      </w: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/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06</w:t>
      </w: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/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2025</w:t>
      </w:r>
    </w:p>
    <w:p w14:paraId="2F852087" w14:textId="77777777" w:rsidR="009730A9" w:rsidRPr="00FB54DC" w:rsidRDefault="009730A9" w:rsidP="009730A9">
      <w:pPr>
        <w:pStyle w:val="Pargrafoda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t>Descrição das configurações</w:t>
      </w:r>
    </w:p>
    <w:p w14:paraId="3BE19FAA" w14:textId="77777777" w:rsidR="0038709D" w:rsidRDefault="0038709D" w:rsidP="0038709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Todos os testes abaixo foram feitos em um computador com processador AMD Ryzen 5 5600G que contém Radeon Graphics 3.90 GHz, memória RAM de 16,0 GB (e 15,4 GB utili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záveis) e no sistema Windows 10. O disco usado foi da marca </w:t>
      </w:r>
      <w:r w:rsidRPr="0038709D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Xraydisk 1TB SSD, que possui velocidade de leitura sequencial de até 550 MB/s e escrita de 490 MB/s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.</w:t>
      </w:r>
    </w:p>
    <w:p w14:paraId="57E68D0C" w14:textId="77777777" w:rsidR="009730A9" w:rsidRDefault="009730A9" w:rsidP="009730A9">
      <w:pP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br w:type="page"/>
      </w:r>
    </w:p>
    <w:p w14:paraId="42BDEEA2" w14:textId="77777777" w:rsidR="009730A9" w:rsidRDefault="009730A9" w:rsidP="009730A9">
      <w:pPr>
        <w:pStyle w:val="PargrafodaLista"/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FB54DC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lastRenderedPageBreak/>
        <w:t>Testes de carga (SLA):</w:t>
      </w:r>
    </w:p>
    <w:p w14:paraId="0B789E90" w14:textId="6FA37D0C" w:rsidR="009730A9" w:rsidRPr="008B19AC" w:rsidRDefault="009730A9" w:rsidP="009730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</w:pPr>
      <w:r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Latência (</w:t>
      </w:r>
      <w:r w:rsidR="006770E1">
        <w:rPr>
          <w:b/>
          <w:bCs/>
        </w:rPr>
        <w:t>Duração de Requisição HTTP</w:t>
      </w:r>
      <w:r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 xml:space="preserve">): </w:t>
      </w:r>
    </w:p>
    <w:p w14:paraId="2D67A865" w14:textId="59A62AE7" w:rsidR="009730A9" w:rsidRDefault="000C2FCD" w:rsidP="009730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4BDCCB16" wp14:editId="3AB8ABDE">
            <wp:extent cx="5398770" cy="124015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4311" w14:textId="77777777" w:rsidR="008B19AC" w:rsidRPr="008B19AC" w:rsidRDefault="008B19AC" w:rsidP="008B19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Legenda: </w:t>
      </w:r>
      <w:r w:rsidRPr="008B19AC">
        <w:rPr>
          <w:rFonts w:ascii="Arial" w:eastAsia="Times New Roman" w:hAnsi="Arial" w:cs="Arial"/>
          <w:color w:val="A8D08D" w:themeColor="accent6" w:themeTint="99"/>
          <w:spacing w:val="3"/>
          <w:sz w:val="21"/>
          <w:szCs w:val="21"/>
          <w:lang w:eastAsia="pt-BR"/>
        </w:rPr>
        <w:t>avg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r w:rsidRPr="008B19AC">
        <w:rPr>
          <w:rFonts w:ascii="Arial" w:eastAsia="Times New Roman" w:hAnsi="Arial" w:cs="Arial"/>
          <w:color w:val="8EAADB" w:themeColor="accent5" w:themeTint="99"/>
          <w:spacing w:val="3"/>
          <w:sz w:val="21"/>
          <w:szCs w:val="21"/>
          <w:lang w:eastAsia="pt-BR"/>
        </w:rPr>
        <w:t>p90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r w:rsidRPr="008B19AC">
        <w:rPr>
          <w:rFonts w:ascii="Arial" w:eastAsia="Times New Roman" w:hAnsi="Arial" w:cs="Arial"/>
          <w:color w:val="7030A0"/>
          <w:spacing w:val="3"/>
          <w:sz w:val="21"/>
          <w:szCs w:val="21"/>
          <w:lang w:eastAsia="pt-BR"/>
        </w:rPr>
        <w:t>p95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r w:rsidRPr="008B19AC">
        <w:rPr>
          <w:rFonts w:ascii="Arial" w:eastAsia="Times New Roman" w:hAnsi="Arial" w:cs="Arial"/>
          <w:color w:val="0070C0"/>
          <w:spacing w:val="3"/>
          <w:sz w:val="21"/>
          <w:szCs w:val="21"/>
          <w:lang w:eastAsia="pt-BR"/>
        </w:rPr>
        <w:t>p99</w:t>
      </w:r>
    </w:p>
    <w:p w14:paraId="7CB3F95D" w14:textId="77777777" w:rsidR="009730A9" w:rsidRDefault="009730A9" w:rsidP="009730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39AF2EA5" w14:textId="73FF0ACC" w:rsidR="00F57C93" w:rsidRPr="008B19AC" w:rsidRDefault="00F57C93" w:rsidP="00F57C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</w:pPr>
      <w:r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Concorrência (VUs)</w:t>
      </w:r>
      <w:r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 xml:space="preserve"> à esquerda e requisições por segundo (http_reqs por segundo) à direita</w:t>
      </w:r>
      <w:r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:</w:t>
      </w:r>
    </w:p>
    <w:p w14:paraId="0100E206" w14:textId="7FD2FD86" w:rsidR="009730A9" w:rsidRDefault="000C2FCD" w:rsidP="009730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4F73228D" wp14:editId="7FA53443">
            <wp:extent cx="5398770" cy="124841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F90F" w14:textId="77777777" w:rsidR="008B19AC" w:rsidRPr="008B19AC" w:rsidRDefault="008B19AC" w:rsidP="008B19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EAADB" w:themeColor="accent5" w:themeTint="99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Legenda: </w:t>
      </w:r>
      <w:r w:rsidRPr="008B19AC">
        <w:rPr>
          <w:rFonts w:ascii="Arial" w:eastAsia="Times New Roman" w:hAnsi="Arial" w:cs="Arial"/>
          <w:color w:val="A8D08D" w:themeColor="accent6" w:themeTint="99"/>
          <w:spacing w:val="3"/>
          <w:sz w:val="21"/>
          <w:szCs w:val="21"/>
          <w:lang w:eastAsia="pt-BR"/>
        </w:rPr>
        <w:t>vus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r w:rsidRPr="008B19AC">
        <w:rPr>
          <w:rFonts w:ascii="Arial" w:eastAsia="Times New Roman" w:hAnsi="Arial" w:cs="Arial"/>
          <w:color w:val="8EAADB" w:themeColor="accent5" w:themeTint="99"/>
          <w:spacing w:val="3"/>
          <w:sz w:val="21"/>
          <w:szCs w:val="21"/>
          <w:lang w:eastAsia="pt-BR"/>
        </w:rPr>
        <w:t>http_reqs</w:t>
      </w:r>
    </w:p>
    <w:p w14:paraId="45848D72" w14:textId="77777777" w:rsidR="000C2FCD" w:rsidRDefault="000C2FCD" w:rsidP="009730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14:paraId="19EBC3EB" w14:textId="40327575" w:rsidR="009730A9" w:rsidRPr="008B19AC" w:rsidRDefault="000C2FCD" w:rsidP="009730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</w:pPr>
      <w:r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Vazão (</w:t>
      </w:r>
      <w:r w:rsidR="006770E1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Taxa de Transferência</w:t>
      </w:r>
      <w:r w:rsidRPr="008B19AC">
        <w:rPr>
          <w:rFonts w:ascii="Arial" w:eastAsia="Times New Roman" w:hAnsi="Arial" w:cs="Arial"/>
          <w:b/>
          <w:bCs/>
          <w:color w:val="3C4043"/>
          <w:spacing w:val="3"/>
          <w:sz w:val="21"/>
          <w:szCs w:val="21"/>
          <w:lang w:eastAsia="pt-BR"/>
        </w:rPr>
        <w:t>):</w:t>
      </w:r>
    </w:p>
    <w:p w14:paraId="221C4C8D" w14:textId="19766D7A" w:rsidR="000C2FCD" w:rsidRDefault="000C2FCD" w:rsidP="009730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3C4043"/>
          <w:spacing w:val="3"/>
          <w:sz w:val="21"/>
          <w:szCs w:val="21"/>
          <w:lang w:eastAsia="pt-BR"/>
        </w:rPr>
        <w:drawing>
          <wp:inline distT="0" distB="0" distL="0" distR="0" wp14:anchorId="7B6CA20B" wp14:editId="0E02B8C1">
            <wp:extent cx="5398770" cy="123253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109B" w14:textId="77777777" w:rsidR="008B19AC" w:rsidRPr="008B19AC" w:rsidRDefault="008B19AC" w:rsidP="008B19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70C0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Legenda: </w:t>
      </w:r>
      <w:r w:rsidRPr="008B19AC">
        <w:rPr>
          <w:rFonts w:ascii="Arial" w:eastAsia="Times New Roman" w:hAnsi="Arial" w:cs="Arial"/>
          <w:color w:val="A8D08D" w:themeColor="accent6" w:themeTint="99"/>
          <w:spacing w:val="3"/>
          <w:sz w:val="21"/>
          <w:szCs w:val="21"/>
          <w:lang w:eastAsia="pt-BR"/>
        </w:rPr>
        <w:t>data_received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, </w:t>
      </w:r>
      <w:r w:rsidRPr="008B19AC">
        <w:rPr>
          <w:rFonts w:ascii="Arial" w:eastAsia="Times New Roman" w:hAnsi="Arial" w:cs="Arial"/>
          <w:color w:val="8EAADB" w:themeColor="accent5" w:themeTint="99"/>
          <w:spacing w:val="3"/>
          <w:sz w:val="21"/>
          <w:szCs w:val="21"/>
          <w:lang w:eastAsia="pt-BR"/>
        </w:rPr>
        <w:t>data_sent</w:t>
      </w:r>
    </w:p>
    <w:p w14:paraId="04C7C9A5" w14:textId="77777777" w:rsidR="009730A9" w:rsidRDefault="009730A9" w:rsidP="009730A9">
      <w:pP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br w:type="page"/>
      </w:r>
    </w:p>
    <w:p w14:paraId="4143ECF2" w14:textId="12414CB3" w:rsidR="009730A9" w:rsidRDefault="009730A9" w:rsidP="000C2FCD">
      <w:pPr>
        <w:jc w:val="center"/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</w:pPr>
      <w:r w:rsidRPr="00FB54DC">
        <w:rPr>
          <w:rFonts w:ascii="Arial" w:eastAsia="Times New Roman" w:hAnsi="Arial" w:cs="Arial"/>
          <w:b/>
          <w:bCs/>
          <w:color w:val="3C4043"/>
          <w:spacing w:val="3"/>
          <w:sz w:val="24"/>
          <w:szCs w:val="21"/>
          <w:lang w:eastAsia="pt-BR"/>
        </w:rPr>
        <w:lastRenderedPageBreak/>
        <w:t>Levantamento de hipóteses</w:t>
      </w:r>
    </w:p>
    <w:p w14:paraId="1A83D9B5" w14:textId="68419010" w:rsidR="0000295E" w:rsidRPr="00E22E55" w:rsidRDefault="0000295E" w:rsidP="00002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Picos de latência ocorrem tanto em períodos com muitos VUs como também com poucos VUs, uma hipótese possível é a ocorrência ocasional de </w:t>
      </w:r>
      <w:r>
        <w:t>múltiplas requisições tenta</w:t>
      </w:r>
      <w:r w:rsidR="00DC4B25">
        <w:t>rem</w:t>
      </w:r>
      <w:r>
        <w:t xml:space="preserve"> acessar ou escrever na mesma linha simultaneamente</w:t>
      </w:r>
      <w:r w:rsidR="00DC4B25">
        <w:t>, causando maior lentidão</w:t>
      </w:r>
      <w:r>
        <w:t>.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</w:t>
      </w:r>
    </w:p>
    <w:p w14:paraId="4F43C620" w14:textId="2D1886DA" w:rsidR="0000295E" w:rsidRDefault="0000295E" w:rsidP="00002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lang w:eastAsia="pt-BR"/>
        </w:rPr>
      </w:pPr>
      <w:r w:rsidRPr="00E22E55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A quantidade de dados transmitidos 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é extremamente desproporcional </w:t>
      </w:r>
      <w:r w:rsidRPr="00E22E55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quando há muitos VUs simultâneos, 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possivelmente sugerindo que o socket único que leva as requisições ao BD fica </w:t>
      </w:r>
      <w:r w:rsidR="00DC4B25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consideravelmente 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sobrecarregado quando há muitos usuários</w:t>
      </w:r>
      <w:r w:rsidR="00F14FC2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.</w:t>
      </w:r>
    </w:p>
    <w:p w14:paraId="76149D80" w14:textId="45F6EE15" w:rsidR="0000295E" w:rsidRPr="00E22E55" w:rsidRDefault="0000295E" w:rsidP="00002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lang w:eastAsia="pt-BR"/>
        </w:rPr>
      </w:pPr>
      <w:r>
        <w:rPr>
          <w:lang w:eastAsia="pt-BR"/>
        </w:rPr>
        <w:t>Recuperar todos os dados de uma música requer buscar dados de muitas tabelas diferentes (artista, musica, gênero, álbum, etc), o que pode deixar o ato de filtragem desnecessariamente lento</w:t>
      </w:r>
      <w:r w:rsidR="00F14FC2">
        <w:rPr>
          <w:lang w:eastAsia="pt-BR"/>
        </w:rPr>
        <w:t>.</w:t>
      </w:r>
    </w:p>
    <w:p w14:paraId="5DDDE871" w14:textId="073BC1BB" w:rsidR="00FB54DC" w:rsidRPr="00FB54DC" w:rsidRDefault="00FB54DC" w:rsidP="0000295E">
      <w:pPr>
        <w:shd w:val="clear" w:color="auto" w:fill="FFFFFF"/>
        <w:spacing w:before="100" w:beforeAutospacing="1" w:after="100" w:afterAutospacing="1" w:line="240" w:lineRule="auto"/>
      </w:pPr>
      <w:bookmarkStart w:id="0" w:name="_GoBack"/>
      <w:bookmarkEnd w:id="0"/>
    </w:p>
    <w:sectPr w:rsidR="00FB54DC" w:rsidRPr="00FB5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163F2"/>
    <w:multiLevelType w:val="multilevel"/>
    <w:tmpl w:val="EA54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C923B9"/>
    <w:multiLevelType w:val="multilevel"/>
    <w:tmpl w:val="45AC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DC"/>
    <w:rsid w:val="0000295E"/>
    <w:rsid w:val="00042B86"/>
    <w:rsid w:val="000C2FCD"/>
    <w:rsid w:val="00212A2A"/>
    <w:rsid w:val="00380A1B"/>
    <w:rsid w:val="0038709D"/>
    <w:rsid w:val="00390B64"/>
    <w:rsid w:val="005A3983"/>
    <w:rsid w:val="006770E1"/>
    <w:rsid w:val="006C3D01"/>
    <w:rsid w:val="00897CD5"/>
    <w:rsid w:val="008B19AC"/>
    <w:rsid w:val="009730A9"/>
    <w:rsid w:val="00B91A63"/>
    <w:rsid w:val="00BD0E98"/>
    <w:rsid w:val="00D264AE"/>
    <w:rsid w:val="00D520CD"/>
    <w:rsid w:val="00DC4B25"/>
    <w:rsid w:val="00DD5815"/>
    <w:rsid w:val="00E22E55"/>
    <w:rsid w:val="00E75035"/>
    <w:rsid w:val="00F14FC2"/>
    <w:rsid w:val="00F57C93"/>
    <w:rsid w:val="00FB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AFC7"/>
  <w15:chartTrackingRefBased/>
  <w15:docId w15:val="{B0646B12-34F7-4032-8D14-03F5EA00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09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4DC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E22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515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GONCALVES GOULART TEIXEIRA</dc:creator>
  <cp:keywords/>
  <dc:description/>
  <cp:lastModifiedBy>Vinicius</cp:lastModifiedBy>
  <cp:revision>15</cp:revision>
  <dcterms:created xsi:type="dcterms:W3CDTF">2025-06-30T20:33:00Z</dcterms:created>
  <dcterms:modified xsi:type="dcterms:W3CDTF">2025-07-01T02:05:00Z</dcterms:modified>
</cp:coreProperties>
</file>