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0297B15" w:rsidP="0FECD8BB" w:rsidRDefault="40297B15" w14:paraId="30691064" w14:textId="37549BFE">
      <w:pPr>
        <w:pStyle w:val="Normal"/>
        <w:suppressLineNumbers w:val="0"/>
        <w:bidi w:val="0"/>
        <w:spacing w:before="0" w:beforeAutospacing="off" w:after="160" w:afterAutospacing="off" w:line="279" w:lineRule="auto"/>
        <w:ind w:left="0" w:right="0"/>
        <w:jc w:val="center"/>
      </w:pPr>
      <w:r w:rsidRPr="0FECD8BB" w:rsidR="40297B15">
        <w:rPr>
          <w:b w:val="1"/>
          <w:bCs w:val="1"/>
        </w:rPr>
        <w:t>SÃO PAULO TECH SCHOOL</w:t>
      </w:r>
    </w:p>
    <w:p w:rsidR="0FECD8BB" w:rsidP="0FECD8BB" w:rsidRDefault="0FECD8BB" w14:paraId="52D531BD" w14:textId="31ED6812">
      <w:pPr>
        <w:pStyle w:val="Normal"/>
        <w:suppressLineNumbers w:val="0"/>
        <w:bidi w:val="0"/>
        <w:spacing w:before="0" w:beforeAutospacing="off" w:after="160" w:afterAutospacing="off" w:line="279" w:lineRule="auto"/>
        <w:ind w:left="0" w:right="0"/>
        <w:jc w:val="center"/>
        <w:rPr>
          <w:b w:val="1"/>
          <w:bCs w:val="1"/>
        </w:rPr>
      </w:pPr>
    </w:p>
    <w:p w:rsidR="0FECD8BB" w:rsidP="0FECD8BB" w:rsidRDefault="0FECD8BB" w14:paraId="46F20069" w14:textId="7482FE4B">
      <w:pPr>
        <w:pStyle w:val="Normal"/>
        <w:suppressLineNumbers w:val="0"/>
        <w:bidi w:val="0"/>
        <w:spacing w:before="0" w:beforeAutospacing="off" w:after="160" w:afterAutospacing="off" w:line="279" w:lineRule="auto"/>
        <w:ind w:left="0" w:right="0"/>
        <w:jc w:val="center"/>
        <w:rPr>
          <w:b w:val="1"/>
          <w:bCs w:val="1"/>
        </w:rPr>
      </w:pPr>
    </w:p>
    <w:p w:rsidR="1EADE851" w:rsidP="0FECD8BB" w:rsidRDefault="1EADE851" w14:paraId="21B09B8F" w14:textId="173A395F">
      <w:pPr>
        <w:pStyle w:val="Normal"/>
        <w:suppressLineNumbers w:val="0"/>
        <w:bidi w:val="0"/>
        <w:spacing w:before="0" w:beforeAutospacing="off" w:after="160" w:afterAutospacing="off" w:line="279" w:lineRule="auto"/>
        <w:ind w:left="0" w:right="0"/>
        <w:jc w:val="center"/>
      </w:pPr>
      <w:r w:rsidR="1EADE851">
        <w:rPr>
          <w:b w:val="0"/>
          <w:bCs w:val="0"/>
        </w:rPr>
        <w:t>Vinícius Sales Garban</w:t>
      </w:r>
    </w:p>
    <w:p w:rsidR="0FECD8BB" w:rsidP="0FECD8BB" w:rsidRDefault="0FECD8BB" w14:paraId="37DF0597" w14:textId="698DFE2D">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54B67D35" w14:textId="1E3B11A2">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38F21200" w14:textId="63BF69B5">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032065AF" w14:textId="3F79881C">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5C1826BC" w14:textId="13A78D96">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45E1D6A5" w14:textId="05FCD4FF">
      <w:pPr>
        <w:pStyle w:val="Normal"/>
        <w:suppressLineNumbers w:val="0"/>
        <w:bidi w:val="0"/>
        <w:spacing w:before="0" w:beforeAutospacing="off" w:after="160" w:afterAutospacing="off" w:line="279" w:lineRule="auto"/>
        <w:ind w:left="0" w:right="0"/>
        <w:jc w:val="center"/>
        <w:rPr>
          <w:b w:val="0"/>
          <w:bCs w:val="0"/>
        </w:rPr>
      </w:pPr>
    </w:p>
    <w:p w:rsidR="0FECD8BB" w:rsidP="0FECD8BB" w:rsidRDefault="0FECD8BB" w14:paraId="248306D4" w14:textId="75AD926D">
      <w:pPr>
        <w:pStyle w:val="Normal"/>
        <w:suppressLineNumbers w:val="0"/>
        <w:bidi w:val="0"/>
        <w:spacing w:before="0" w:beforeAutospacing="off" w:after="160" w:afterAutospacing="off" w:line="279" w:lineRule="auto"/>
        <w:ind w:left="0" w:right="0"/>
        <w:jc w:val="center"/>
        <w:rPr>
          <w:b w:val="0"/>
          <w:bCs w:val="0"/>
        </w:rPr>
      </w:pPr>
    </w:p>
    <w:p w:rsidR="1EADE851" w:rsidP="0FECD8BB" w:rsidRDefault="1EADE851" w14:paraId="7819870F" w14:textId="02806EE4">
      <w:pPr>
        <w:pStyle w:val="Normal"/>
        <w:bidi w:val="0"/>
        <w:spacing w:before="0" w:beforeAutospacing="off" w:after="160" w:afterAutospacing="off" w:line="279" w:lineRule="auto"/>
        <w:ind w:left="0" w:right="0"/>
        <w:jc w:val="center"/>
      </w:pPr>
      <w:r w:rsidRPr="0FECD8BB" w:rsidR="1EADE851">
        <w:rPr>
          <w:rFonts w:ascii="Arial Nova" w:hAnsi="Arial Nova" w:eastAsia="Arial Nova" w:cs="Arial Nova"/>
          <w:b w:val="1"/>
          <w:bCs w:val="1"/>
          <w:noProof w:val="0"/>
          <w:sz w:val="24"/>
          <w:szCs w:val="24"/>
          <w:lang w:val="pt-BR"/>
        </w:rPr>
        <w:t>Explorando os Buracos Negros: Conceitos e Curiosidades</w:t>
      </w:r>
    </w:p>
    <w:p w:rsidR="0FECD8BB" w:rsidP="0FECD8BB" w:rsidRDefault="0FECD8BB" w14:paraId="06E2F246" w14:textId="672F0FB0">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1CE36A92" w14:textId="5B8CD69F">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6107E790" w14:textId="13B39205">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02AF2AD2" w14:textId="01CBB6C9">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65930525" w14:textId="10FA83CD">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79A3F69D" w14:textId="0F9153A0">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6B00E728" w14:textId="184BB011">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5CAE2677" w14:textId="112CF962">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1E0F4C19" w14:textId="00EC474E">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3C54CB40" w14:textId="5BE13E63">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5581A074" w14:textId="5063543E">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063111F2" w14:textId="7427B55D">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223AC3B4" w14:textId="7659D253">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0FECD8BB" w:rsidP="0FECD8BB" w:rsidRDefault="0FECD8BB" w14:paraId="37DF6952" w14:textId="24F40FFE">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1EADE851" w:rsidP="0FECD8BB" w:rsidRDefault="1EADE851" w14:paraId="41CE1B8F" w14:textId="313D8CC4">
      <w:pPr>
        <w:pStyle w:val="Normal"/>
        <w:bidi w:val="0"/>
        <w:spacing w:before="0" w:beforeAutospacing="off" w:after="160" w:afterAutospacing="off" w:line="279" w:lineRule="auto"/>
        <w:ind w:left="0" w:right="0"/>
        <w:jc w:val="center"/>
      </w:pPr>
      <w:r w:rsidRPr="0FECD8BB" w:rsidR="1EADE851">
        <w:rPr>
          <w:rFonts w:ascii="Arial Nova" w:hAnsi="Arial Nova" w:eastAsia="Arial Nova" w:cs="Arial Nova"/>
          <w:b w:val="1"/>
          <w:bCs w:val="1"/>
          <w:noProof w:val="0"/>
          <w:sz w:val="24"/>
          <w:szCs w:val="24"/>
          <w:lang w:val="pt-BR"/>
        </w:rPr>
        <w:t>SÃO PAULO</w:t>
      </w:r>
    </w:p>
    <w:p w:rsidR="1EADE851" w:rsidP="0FECD8BB" w:rsidRDefault="1EADE851" w14:paraId="00C9DC68" w14:textId="761DB080">
      <w:pPr>
        <w:pStyle w:val="Normal"/>
        <w:bidi w:val="0"/>
        <w:spacing w:before="0" w:beforeAutospacing="off" w:after="160" w:afterAutospacing="off" w:line="279" w:lineRule="auto"/>
        <w:ind w:left="0" w:right="0"/>
        <w:jc w:val="center"/>
      </w:pPr>
      <w:r w:rsidRPr="0FECD8BB" w:rsidR="1EADE851">
        <w:rPr>
          <w:rFonts w:ascii="Arial Nova" w:hAnsi="Arial Nova" w:eastAsia="Arial Nova" w:cs="Arial Nova"/>
          <w:b w:val="1"/>
          <w:bCs w:val="1"/>
          <w:noProof w:val="0"/>
          <w:sz w:val="24"/>
          <w:szCs w:val="24"/>
          <w:lang w:val="pt-BR"/>
        </w:rPr>
        <w:t>2026</w:t>
      </w:r>
    </w:p>
    <w:p w:rsidR="0FECD8BB" w:rsidP="0FECD8BB" w:rsidRDefault="0FECD8BB" w14:paraId="38F7DE70" w14:textId="55C35885">
      <w:pPr>
        <w:pStyle w:val="Normal"/>
        <w:bidi w:val="0"/>
        <w:spacing w:before="0" w:beforeAutospacing="off" w:after="160" w:afterAutospacing="off" w:line="279" w:lineRule="auto"/>
        <w:ind w:left="0" w:right="0"/>
        <w:jc w:val="center"/>
        <w:rPr>
          <w:rFonts w:ascii="Arial Nova" w:hAnsi="Arial Nova" w:eastAsia="Arial Nova" w:cs="Arial Nova"/>
          <w:b w:val="1"/>
          <w:bCs w:val="1"/>
          <w:noProof w:val="0"/>
          <w:sz w:val="24"/>
          <w:szCs w:val="24"/>
          <w:lang w:val="pt-BR"/>
        </w:rPr>
      </w:pPr>
    </w:p>
    <w:p w:rsidR="1EADE851" w:rsidP="0FECD8BB" w:rsidRDefault="1EADE851" w14:paraId="6417E906" w14:textId="56BF5FB0">
      <w:pPr>
        <w:pStyle w:val="Normal"/>
        <w:bidi w:val="0"/>
        <w:spacing w:before="0" w:beforeAutospacing="off" w:after="160" w:afterAutospacing="off" w:line="279" w:lineRule="auto"/>
        <w:ind w:left="0" w:right="0"/>
        <w:jc w:val="left"/>
      </w:pPr>
      <w:r w:rsidRPr="0FECD8BB" w:rsidR="1EADE851">
        <w:rPr>
          <w:rFonts w:ascii="Arial Nova" w:hAnsi="Arial Nova" w:eastAsia="Arial Nova" w:cs="Arial Nova"/>
          <w:b w:val="1"/>
          <w:bCs w:val="1"/>
          <w:noProof w:val="0"/>
          <w:sz w:val="24"/>
          <w:szCs w:val="24"/>
          <w:lang w:val="pt-BR"/>
        </w:rPr>
        <w:t xml:space="preserve">CONTEXTO </w:t>
      </w:r>
    </w:p>
    <w:p w:rsidR="0FECD8BB" w:rsidP="0FECD8BB" w:rsidRDefault="0FECD8BB" w14:paraId="7F16D724" w14:textId="2F66140F">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5D6EEB04" w:rsidP="0FECD8BB" w:rsidRDefault="5D6EEB04" w14:paraId="1340F81C" w14:textId="51CF7059">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O estudo do universo sempre despertou grande interesse na humanidade, principalmente quando se trata de fenômenos extremos e ainda não completamente compreendidos pela ciência. Entre esses fenômenos, os buracos negros se destacam por apresentarem características únicas, como uma gravidade extremamente intensa, capaz de atrair tudo ao seu redor, inclusive a luz. Esses objetos se formam, em sua maioria, a partir do colapso de estrelas massivas ao final de seu ciclo de vida, resultando em regiões do espaço-tempo altamente densas e com comportamentos físicos fora do padrão observado no cotidiano.</w:t>
      </w:r>
    </w:p>
    <w:p w:rsidR="5D6EEB04" w:rsidP="0FECD8BB" w:rsidRDefault="5D6EEB04" w14:paraId="6548A759" w14:textId="7DB0A86D">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Um dos conceitos fundamentais para a compreensão dos buracos negros é o Horizonte de Eventos, que representa o limite a partir do qual não há possibilidade de retorno. Ao ultrapassar essa região, qualquer objeto ou informação é incapaz de escapar da força gravitacional do buraco negro, tornando impossível a comunicação com o exterior. Esse fenômeno está diretamente relacionado às previsões da Relatividade Geral, que descreve como a gravidade afeta o espaço e o tempo.</w:t>
      </w:r>
    </w:p>
    <w:p w:rsidR="5D6EEB04" w:rsidP="0FECD8BB" w:rsidRDefault="5D6EEB04" w14:paraId="749BB90A" w14:textId="02CB580B">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Além dos aspectos estruturais e físicos dos buracos negros, existem diversos efeitos associados a eles que despertam curiosidade tanto no meio científico quanto no público em geral. Um dos exemplos mais conhecidos é o que ocorreria caso um ser humano fosse atraído por um buraco negro. Nesse cenário, fenômenos como a dilatação do tempo fariam com que, para um observador externo, o movimento do indivíduo parecesse cada vez mais lento ao se aproximar do horizonte de eventos. Ao mesmo tempo, a diferença na intensidade da força gravitacional entre diferentes partes do corpo resultaria no processo conhecido como espaguetificação, no qual o corpo seria esticado e comprimido de forma extrema.</w:t>
      </w:r>
    </w:p>
    <w:p w:rsidR="5D6EEB04" w:rsidP="0FECD8BB" w:rsidRDefault="5D6EEB04" w14:paraId="7C5B3C3F" w14:textId="3EB9633A">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Outro ponto de destaque é a teoria dos buracos de minhoca, que propõe a existência de atalhos no espaço-tempo capazes de conectar regiões distantes do universo. Essa hipótese está relacionada à chamada Ponte de Einstein-Rosen, que sugere a possibilidade de ligação entre um buraco negro e um objeto teórico conhecido como buraco branco. Enquanto o buraco negro atua como um ponto de entrada, o buraco branco seria responsável por expelir matéria e energia, funcionando como uma possível saída desse túnel. Apesar de fascinante, essa teoria ainda não possui comprovação prática, sendo considerada apenas uma possibilidade dentro da física teórica.</w:t>
      </w:r>
    </w:p>
    <w:p w:rsidR="5D6EEB04" w:rsidP="0FECD8BB" w:rsidRDefault="5D6EEB04" w14:paraId="324F620C" w14:textId="617B9BF4">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Diante desse contexto, torna-se evidente a complexidade desses fenômenos e a dificuldade de compreensão por parte de pessoas que não possuem formação na área. Muitas vezes, esses temas são apresentados de forma excessivamente técnica, o que dificulta o acesso ao conhecimento e reduz o interesse do público. Nesse sentido, surge a necessidade de desenvolver soluções que tornem esses conteúdos mais acessíveis, utilizando recursos visuais, interativos e tecnológicos para facilitar o aprendizado.</w:t>
      </w:r>
    </w:p>
    <w:p w:rsidR="5D6EEB04" w:rsidP="0FECD8BB" w:rsidRDefault="5D6EEB04" w14:paraId="5DBF377A" w14:textId="3A66E993">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Assim, este projeto propõe a criação de uma plataforma digital que permita a apresentação dos conceitos relacionados aos buracos negros de maneira clara e didática, integrando explicações teóricas com elementos visuais e interativos. A utilização de tecnologias como sistemas web, banco de dados e dashboards contribui para uma melhor organização das informações e proporciona uma experiência mais dinâmica ao usuário, tornando o processo de aprendizagem mais eficiente e envolvente.</w:t>
      </w:r>
    </w:p>
    <w:p w:rsidR="5D6EEB04" w:rsidP="0FECD8BB" w:rsidRDefault="5D6EEB04" w14:paraId="2DB95FC5" w14:textId="3E70437C">
      <w:pPr>
        <w:bidi w:val="0"/>
        <w:spacing w:before="240" w:beforeAutospacing="off" w:after="240" w:afterAutospacing="off"/>
        <w:jc w:val="left"/>
      </w:pPr>
      <w:r w:rsidRPr="0FECD8BB" w:rsidR="5D6EEB04">
        <w:rPr>
          <w:rFonts w:ascii="Arial Nova" w:hAnsi="Arial Nova" w:eastAsia="Arial Nova" w:cs="Arial Nova"/>
          <w:noProof w:val="0"/>
          <w:sz w:val="24"/>
          <w:szCs w:val="24"/>
          <w:lang w:val="pt-BR"/>
        </w:rPr>
        <w:t>Por fim, o projeto busca não apenas transmitir conhecimento científico, mas também despertar o interesse pelo estudo do universo, incentivando a curiosidade e a exploração de temas que, apesar de complexos, são fundamentais para a compreensão da realidade em que vivemos.</w:t>
      </w:r>
    </w:p>
    <w:p w:rsidR="0FECD8BB" w:rsidP="0FECD8BB" w:rsidRDefault="0FECD8BB" w14:paraId="62EFA7C7" w14:textId="7DB1F6A9">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0FECD8BB" w:rsidP="0FECD8BB" w:rsidRDefault="0FECD8BB" w14:paraId="60384E15" w14:textId="235EF742">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0FECD8BB" w:rsidP="0FECD8BB" w:rsidRDefault="0FECD8BB" w14:paraId="35502598" w14:textId="4674F313">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0FECD8BB" w:rsidP="0FECD8BB" w:rsidRDefault="0FECD8BB" w14:paraId="6DDCD801" w14:textId="7AFB0A59">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323A7753" w14:textId="19E4D3FA">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0BC9B13A" w14:textId="115C9C0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34C4223D" w14:textId="109D26A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2906641E" w14:textId="09B0DEE9">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609323B9" w14:textId="7272CFA8">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7C2AEF7C" w14:textId="40EAA11A">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4AFB023C" w14:textId="2035BC98">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5231C094" w14:textId="57912352">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6DF70449" w14:textId="2AB96472">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4D194E4C" w14:textId="2AEF5744">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5D6EEB04" w:rsidP="0FECD8BB" w:rsidRDefault="5D6EEB04" w14:paraId="57D1F46B" w14:textId="46B3E0FE">
      <w:pPr>
        <w:pStyle w:val="Normal"/>
        <w:bidi w:val="0"/>
        <w:spacing w:before="0" w:beforeAutospacing="off" w:after="160" w:afterAutospacing="off" w:line="279" w:lineRule="auto"/>
        <w:ind w:left="0" w:right="0"/>
        <w:jc w:val="left"/>
      </w:pPr>
      <w:r w:rsidRPr="0FECD8BB" w:rsidR="5D6EEB04">
        <w:rPr>
          <w:rFonts w:ascii="Arial Nova" w:hAnsi="Arial Nova" w:eastAsia="Arial Nova" w:cs="Arial Nova"/>
          <w:b w:val="1"/>
          <w:bCs w:val="1"/>
          <w:noProof w:val="0"/>
          <w:sz w:val="24"/>
          <w:szCs w:val="24"/>
          <w:lang w:val="pt-BR"/>
        </w:rPr>
        <w:t>DESCRIÇÃO RESUMIDA DO PROJETO</w:t>
      </w:r>
    </w:p>
    <w:p w:rsidR="0FECD8BB" w:rsidP="0FECD8BB" w:rsidRDefault="0FECD8BB" w14:paraId="28F986A7" w14:textId="60093858">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0E247FE2" w14:textId="315769E9">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5D6EEB04" w:rsidP="0FECD8BB" w:rsidRDefault="5D6EEB04" w14:paraId="71F1EA4C" w14:textId="0B991D99">
      <w:pPr>
        <w:pStyle w:val="Normal"/>
        <w:bidi w:val="0"/>
        <w:spacing w:before="0" w:beforeAutospacing="off" w:after="160" w:afterAutospacing="off" w:line="279" w:lineRule="auto"/>
        <w:ind w:left="0" w:right="0"/>
        <w:jc w:val="left"/>
      </w:pPr>
      <w:r w:rsidRPr="0FECD8BB" w:rsidR="5D6EEB04">
        <w:rPr>
          <w:rFonts w:ascii="Arial Nova" w:hAnsi="Arial Nova" w:eastAsia="Arial Nova" w:cs="Arial Nova"/>
          <w:noProof w:val="0"/>
          <w:sz w:val="24"/>
          <w:szCs w:val="24"/>
          <w:lang w:val="pt-BR"/>
        </w:rPr>
        <w:t>O projeto consiste no desenvolvimento de uma plataforma web interativa com o objetivo de apresentar, de forma simples e visual, conceitos relacionados aos buracos negros. A aplicação abordará temas como o funcionamento do Horizonte de Eventos, o que ocorre ao se aproximar de um buraco negro e a teoria dos buracos de minhoca, incluindo a hipótese dos buracos brancos. Por meio da integração com banco de dados e uso de dashboards, o sistema busca facilitar a compreensão de conteúdos complexos da astrofísica, proporcionando uma experiência educativa acessível e dinâmica ao usuário.</w:t>
      </w:r>
    </w:p>
    <w:p w:rsidR="0FECD8BB" w:rsidP="0FECD8BB" w:rsidRDefault="0FECD8BB" w14:paraId="007DF4AC" w14:textId="340106F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5345D8A5" w14:textId="70139696">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40AC4A15" w14:textId="1E9AFE85">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198CFC61" w14:textId="22F14A57">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1D453AC8" w14:textId="0C8C28C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1280BC26" w14:textId="732004F6">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289DE242" w14:textId="62A2CC63">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3DBC0905" w14:textId="367B788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1FA3E020" w14:textId="77B77E80">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03BF7AB1" w14:textId="6D49BFA0">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462F89A8" w14:textId="73B7B816">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4A437689" w14:textId="70E2E623">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78DCFB29" w14:textId="5331FBF1">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68277BAA" w14:textId="675E1FD7">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1AC92844" w14:textId="009DE77E">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7115EED5" w14:textId="366DB8D8">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52288878" w14:textId="5DD355C3">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56D67830" w14:textId="3FD9523D">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0FECD8BB" w:rsidP="0FECD8BB" w:rsidRDefault="0FECD8BB" w14:paraId="71C6B213" w14:textId="3FB54394">
      <w:pPr>
        <w:pStyle w:val="Normal"/>
        <w:bidi w:val="0"/>
        <w:spacing w:before="0" w:beforeAutospacing="off" w:after="160" w:afterAutospacing="off" w:line="279" w:lineRule="auto"/>
        <w:ind w:left="0" w:right="0"/>
        <w:jc w:val="left"/>
        <w:rPr>
          <w:rFonts w:ascii="Arial Nova" w:hAnsi="Arial Nova" w:eastAsia="Arial Nova" w:cs="Arial Nova"/>
          <w:b w:val="1"/>
          <w:bCs w:val="1"/>
          <w:noProof w:val="0"/>
          <w:sz w:val="24"/>
          <w:szCs w:val="24"/>
          <w:lang w:val="pt-BR"/>
        </w:rPr>
      </w:pPr>
    </w:p>
    <w:p w:rsidR="1EADE851" w:rsidP="0FECD8BB" w:rsidRDefault="1EADE851" w14:paraId="1BB87F08" w14:textId="075F6022">
      <w:pPr>
        <w:pStyle w:val="Normal"/>
        <w:bidi w:val="0"/>
        <w:spacing w:before="0" w:beforeAutospacing="off" w:after="160" w:afterAutospacing="off" w:line="279" w:lineRule="auto"/>
        <w:ind w:left="0" w:right="0"/>
        <w:jc w:val="left"/>
      </w:pPr>
      <w:r w:rsidRPr="0FECD8BB" w:rsidR="1EADE851">
        <w:rPr>
          <w:rFonts w:ascii="Arial Nova" w:hAnsi="Arial Nova" w:eastAsia="Arial Nova" w:cs="Arial Nova"/>
          <w:b w:val="1"/>
          <w:bCs w:val="1"/>
          <w:noProof w:val="0"/>
          <w:sz w:val="24"/>
          <w:szCs w:val="24"/>
          <w:lang w:val="pt-BR"/>
        </w:rPr>
        <w:t>OBJETIVO</w:t>
      </w:r>
    </w:p>
    <w:p w:rsidR="0FECD8BB" w:rsidP="0FECD8BB" w:rsidRDefault="0FECD8BB" w14:paraId="62E77D5A" w14:textId="0885E07A">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264A53AE" w:rsidP="0FECD8BB" w:rsidRDefault="264A53AE" w14:paraId="09BDD943" w14:textId="659E1540">
      <w:pPr>
        <w:pStyle w:val="Normal"/>
        <w:bidi w:val="0"/>
        <w:spacing w:before="0" w:beforeAutospacing="off" w:after="160" w:afterAutospacing="off" w:line="279" w:lineRule="auto"/>
        <w:ind w:left="0" w:right="0"/>
        <w:jc w:val="left"/>
      </w:pPr>
      <w:r w:rsidRPr="0FECD8BB" w:rsidR="264A53AE">
        <w:rPr>
          <w:rFonts w:ascii="Arial Nova" w:hAnsi="Arial Nova" w:eastAsia="Arial Nova" w:cs="Arial Nova"/>
          <w:b w:val="0"/>
          <w:bCs w:val="0"/>
          <w:noProof w:val="0"/>
          <w:sz w:val="24"/>
          <w:szCs w:val="24"/>
          <w:lang w:val="pt-BR"/>
        </w:rPr>
        <w:t>Desenvolver uma plataforma interativa com o objetivo de apresentar e explicar conceitos relacionados aos buracos negros, abordando seu funcionamento, características principais e curiosidades científicas, como o que ocorre ao atravessar o Horizonte de Eventos e a teoria dos buracos de minhoca, de forma clara, acessível e visual.</w:t>
      </w:r>
    </w:p>
    <w:p w:rsidR="0FECD8BB" w:rsidP="0FECD8BB" w:rsidRDefault="0FECD8BB" w14:paraId="2ECD8EA1" w14:textId="5BCB9A9C">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0FECD8BB" w:rsidP="0FECD8BB" w:rsidRDefault="0FECD8BB" w14:paraId="4E4047CD" w14:textId="76853FDE">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1D651D36" w:rsidP="0FECD8BB" w:rsidRDefault="1D651D36" w14:paraId="37592DC6" w14:textId="5AC6EC3D">
      <w:pPr>
        <w:pStyle w:val="Normal"/>
        <w:bidi w:val="0"/>
        <w:spacing w:before="0" w:beforeAutospacing="off" w:after="160" w:afterAutospacing="off" w:line="279" w:lineRule="auto"/>
        <w:ind w:left="0" w:right="0"/>
        <w:jc w:val="left"/>
      </w:pPr>
      <w:r w:rsidRPr="0FECD8BB" w:rsidR="1D651D36">
        <w:rPr>
          <w:rFonts w:ascii="Arial Nova" w:hAnsi="Arial Nova" w:eastAsia="Arial Nova" w:cs="Arial Nova"/>
          <w:b w:val="1"/>
          <w:bCs w:val="1"/>
          <w:noProof w:val="0"/>
          <w:sz w:val="24"/>
          <w:szCs w:val="24"/>
          <w:lang w:val="pt-BR"/>
        </w:rPr>
        <w:t xml:space="preserve">JUSTIFICATIVA </w:t>
      </w:r>
    </w:p>
    <w:p w:rsidR="1D651D36" w:rsidP="0FECD8BB" w:rsidRDefault="1D651D36" w14:paraId="5E4025A0" w14:textId="0FE7BC90">
      <w:pPr>
        <w:pStyle w:val="Normal"/>
        <w:bidi w:val="0"/>
        <w:spacing w:before="0" w:beforeAutospacing="off" w:after="160" w:afterAutospacing="off" w:line="279" w:lineRule="auto"/>
        <w:ind w:left="0" w:right="0"/>
        <w:jc w:val="left"/>
      </w:pPr>
      <w:r w:rsidRPr="0FECD8BB" w:rsidR="1D651D36">
        <w:rPr>
          <w:rFonts w:ascii="Arial Nova" w:hAnsi="Arial Nova" w:eastAsia="Arial Nova" w:cs="Arial Nova"/>
          <w:b w:val="0"/>
          <w:bCs w:val="0"/>
          <w:noProof w:val="0"/>
          <w:sz w:val="24"/>
          <w:szCs w:val="24"/>
          <w:lang w:val="pt-BR"/>
        </w:rPr>
        <w:t>Tornar conceitos complexos da astrofísica, como buracos negros, acessíveis de forma interativa e visual, facilitando o aprendizado e despertando o interesse do usuário.</w:t>
      </w:r>
    </w:p>
    <w:p w:rsidR="0FECD8BB" w:rsidP="0FECD8BB" w:rsidRDefault="0FECD8BB" w14:paraId="17F6ACC4" w14:textId="6C168534">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p w:rsidR="0FECD8BB" w:rsidP="0FECD8BB" w:rsidRDefault="0FECD8BB" w14:paraId="0D056FCC" w14:textId="455E864C">
      <w:pPr>
        <w:pStyle w:val="Normal"/>
        <w:bidi w:val="0"/>
        <w:spacing w:before="0" w:beforeAutospacing="off" w:after="160" w:afterAutospacing="off" w:line="279" w:lineRule="auto"/>
        <w:ind w:left="0" w:right="0"/>
        <w:jc w:val="left"/>
        <w:rPr>
          <w:rFonts w:ascii="Arial Nova" w:hAnsi="Arial Nova" w:eastAsia="Arial Nova" w:cs="Arial Nova"/>
          <w:b w:val="0"/>
          <w:bCs w:val="0"/>
          <w:noProof w:val="0"/>
          <w:sz w:val="24"/>
          <w:szCs w:val="24"/>
          <w:lang w:val="pt-B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3A7E87"/>
    <w:rsid w:val="0FECD8BB"/>
    <w:rsid w:val="10B2597D"/>
    <w:rsid w:val="1C4EBC52"/>
    <w:rsid w:val="1D651D36"/>
    <w:rsid w:val="1EADE851"/>
    <w:rsid w:val="223A7E87"/>
    <w:rsid w:val="264A53AE"/>
    <w:rsid w:val="27EF3498"/>
    <w:rsid w:val="2B853FD4"/>
    <w:rsid w:val="372A1AED"/>
    <w:rsid w:val="3D7B433E"/>
    <w:rsid w:val="40297B15"/>
    <w:rsid w:val="40EEE26D"/>
    <w:rsid w:val="58B98AAD"/>
    <w:rsid w:val="5D6EEB04"/>
    <w:rsid w:val="5F7DFBCC"/>
    <w:rsid w:val="62EBD93E"/>
    <w:rsid w:val="6F2D57C9"/>
    <w:rsid w:val="761482E5"/>
    <w:rsid w:val="7BE8650F"/>
    <w:rsid w:val="7FB9F8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A7E87"/>
  <w15:chartTrackingRefBased/>
  <w15:docId w15:val="{9BCCF33F-67F1-4BB0-B920-626131B87A1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Nov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2026-04-17T00:25:50.5055379Z</dcterms:created>
  <dcterms:modified xsi:type="dcterms:W3CDTF">2026-04-17T00:42:06.8695243Z</dcterms:modified>
  <dc:creator>VINÍCIUS SALES GARBAN</dc:creator>
  <lastModifiedBy>VINÍCIUS SALES GARBAN</lastModifiedBy>
</coreProperties>
</file>