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heading=h.dn7e5po06dd3" w:id="0"/>
      <w:bookmarkEnd w:id="0"/>
      <w:r w:rsidDel="00000000" w:rsidR="00000000" w:rsidRPr="00000000">
        <w:rPr>
          <w:b w:val="1"/>
          <w:bCs w:val="1"/>
          <w:color w:val="ee0000"/>
          <w:rtl w:val="0"/>
        </w:rPr>
        <w:t xml:space="preserve">(COVER (mandatory item </w:t>
      </w:r>
      <w:r w:rsidDel="00000000" w:rsidR="00000000" w:rsidRPr="00000000">
        <w:rPr>
          <w:color w:val="ee0000"/>
          <w:rtl w:val="0"/>
        </w:rPr>
        <w:t xml:space="preserve">– </w:t>
      </w:r>
      <w:r w:rsidDel="00000000" w:rsidR="00000000" w:rsidRPr="00000000">
        <w:rPr>
          <w:b w:val="1"/>
          <w:bCs w:val="1"/>
          <w:color w:val="ee0000"/>
          <w:rtl w:val="0"/>
        </w:rPr>
        <w:t xml:space="preserve">NBR14724, item 4.1.1))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t>Vinicius Kenji Kumagai</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t>[PENDENTE: título do trabalho] : [PENDENTE: subtítulo, se houver]</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spacing w:after="0" w:lineRule="auto"/>
        <w:jc w:val="center"/>
        <w:rPr/>
      </w:pPr>
      <w:r>
        <w:t>SÃO PAULO</w:t>
      </w:r>
    </w:p>
    <w:p w:rsidR="00000000" w:rsidDel="00000000" w:rsidP="00000000" w:rsidRDefault="00000000" w:rsidRPr="00000000" w14:paraId="00000020">
      <w:pPr>
        <w:jc w:val="center"/>
        <w:rPr/>
      </w:pPr>
      <w:r>
        <w:t>2026</w:t>
      </w:r>
    </w:p>
    <w:p w:rsidR="00000000" w:rsidDel="00000000" w:rsidP="00000000" w:rsidRDefault="00000000" w:rsidRPr="00000000" w14:paraId="00000021">
      <w:pPr>
        <w:pStyle w:val="Heading4"/>
        <w:spacing w:line="360" w:lineRule="auto"/>
        <w:rPr>
          <w:b w:val="1"/>
          <w:bCs w:val="1"/>
        </w:rPr>
      </w:pPr>
      <w:r w:rsidDel="00000000" w:rsidR="00000000" w:rsidRPr="00000000">
        <w:rPr>
          <w:b w:val="1"/>
          <w:bCs w:val="1"/>
          <w:color w:val="ee0000"/>
          <w:rtl w:val="0"/>
        </w:rPr>
        <w:t xml:space="preserve">(COVER PAGE (mandatory item </w:t>
      </w:r>
      <w:r w:rsidDel="00000000" w:rsidR="00000000" w:rsidRPr="00000000">
        <w:rPr>
          <w:color w:val="ee0000"/>
          <w:rtl w:val="0"/>
        </w:rPr>
        <w:t xml:space="preserve">– </w:t>
      </w:r>
      <w:r w:rsidDel="00000000" w:rsidR="00000000" w:rsidRPr="00000000">
        <w:rPr>
          <w:b w:val="1"/>
          <w:bCs w:val="1"/>
          <w:color w:val="ee0000"/>
          <w:rtl w:val="0"/>
        </w:rPr>
        <w:t xml:space="preserve">NBR14724, item 4.2.1.1))</w:t>
      </w:r>
      <w:r w:rsidDel="00000000" w:rsidR="00000000" w:rsidRPr="00000000">
        <w:rPr>
          <w:rtl w:val="0"/>
        </w:rPr>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t>Vinicius Kenji Kumagai</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t>[PENDENTE: título do trabalho] : [PENDENTE: subtítulo, se houver]</w:t>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spacing w:line="240" w:lineRule="auto"/>
        <w:ind w:left="4536" w:firstLine="0"/>
        <w:jc w:val="both"/>
        <w:rPr/>
      </w:pPr>
      <w:r>
        <w:t>Final Course Project submitted to the Institute of Technology and Leadership (INTELI), to obtain a bachelor's degree in [PENDENTE: curso].</w:t>
      </w:r>
    </w:p>
    <w:p w:rsidR="00000000" w:rsidDel="00000000" w:rsidP="00000000" w:rsidRDefault="00000000" w:rsidRPr="00000000" w14:paraId="0000002E">
      <w:pPr>
        <w:spacing w:line="240" w:lineRule="auto"/>
        <w:ind w:left="4536" w:firstLine="0"/>
        <w:jc w:val="both"/>
        <w:rPr/>
      </w:pPr>
      <w:r>
        <w:t>Advisor: Prof. Pedro Teberga</w:t>
      </w:r>
    </w:p>
    <w:p w:rsidR="00000000" w:rsidDel="00000000" w:rsidP="00000000" w:rsidRDefault="00000000" w:rsidRPr="00000000" w14:paraId="0000002F">
      <w:pPr>
        <w:spacing w:line="240" w:lineRule="auto"/>
        <w:ind w:left="4536" w:firstLine="0"/>
        <w:jc w:val="both"/>
        <w:rPr/>
      </w:pPr>
      <w:r>
        <w:t>Coadvisor (if applicable): [leave blank]</w:t>
      </w:r>
    </w:p>
    <w:p w:rsidR="00000000" w:rsidDel="00000000" w:rsidP="00000000" w:rsidRDefault="00000000" w:rsidRPr="00000000" w14:paraId="00000030">
      <w:pPr>
        <w:ind w:left="4253" w:firstLine="0"/>
        <w:jc w:val="both"/>
        <w:rPr/>
      </w:pPr>
      <w:r w:rsidDel="00000000" w:rsidR="00000000" w:rsidRPr="00000000">
        <w:rPr>
          <w:rtl w:val="0"/>
        </w:rPr>
      </w:r>
    </w:p>
    <w:p w:rsidR="00000000" w:rsidDel="00000000" w:rsidP="00000000" w:rsidRDefault="00000000" w:rsidRPr="00000000" w14:paraId="00000031">
      <w:pPr>
        <w:jc w:val="center"/>
        <w:rPr>
          <w:strike w:val="1"/>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after="0" w:line="240" w:lineRule="auto"/>
        <w:jc w:val="center"/>
        <w:rPr/>
      </w:pPr>
      <w:r>
        <w:t>SÃO PAULO</w:t>
      </w:r>
    </w:p>
    <w:p w:rsidR="00000000" w:rsidDel="00000000" w:rsidP="00000000" w:rsidRDefault="00000000" w:rsidRPr="00000000" w14:paraId="0000003A">
      <w:pPr>
        <w:spacing w:line="240" w:lineRule="auto"/>
        <w:jc w:val="center"/>
        <w:rPr/>
      </w:pPr>
      <w:r>
        <w:t>2026</w:t>
      </w:r>
    </w:p>
    <w:p w:rsidR="00000000" w:rsidDel="00000000" w:rsidP="00000000" w:rsidRDefault="00000000" w:rsidRPr="00000000" w14:paraId="0000003B">
      <w:pPr>
        <w:pStyle w:val="Heading4"/>
        <w:spacing w:line="360" w:lineRule="auto"/>
        <w:rPr>
          <w:b w:val="1"/>
          <w:bCs w:val="1"/>
        </w:rPr>
      </w:pPr>
      <w:r w:rsidDel="00000000" w:rsidR="00000000" w:rsidRPr="00000000">
        <w:rPr>
          <w:b w:val="1"/>
          <w:bCs w:val="1"/>
          <w:color w:val="ee0000"/>
          <w:rtl w:val="0"/>
        </w:rPr>
        <w:t xml:space="preserve">(Catalog Card (mandatory item – NBR14724, item 4.2.1.1.2)) </w:t>
      </w:r>
      <w:r w:rsidDel="00000000" w:rsidR="00000000" w:rsidRPr="00000000">
        <w:rPr>
          <w:b w:val="1"/>
          <w:bCs w:val="1"/>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B">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C">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D">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E">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F">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50">
      <w:pPr>
        <w:spacing w:after="0" w:line="240" w:lineRule="auto"/>
        <w:jc w:val="center"/>
        <w:rPr/>
      </w:pPr>
      <w:r w:rsidDel="00000000" w:rsidR="00000000" w:rsidRPr="00000000">
        <w:rPr>
          <w:rtl w:val="0"/>
        </w:rPr>
      </w:r>
    </w:p>
    <w:p w:rsidR="00000000" w:rsidDel="00000000" w:rsidP="00000000" w:rsidRDefault="00000000" w:rsidRPr="00000000" w14:paraId="00000051">
      <w:pPr>
        <w:spacing w:after="0" w:line="240" w:lineRule="auto"/>
        <w:jc w:val="center"/>
        <w:rPr/>
      </w:pPr>
      <w:r w:rsidDel="00000000" w:rsidR="00000000" w:rsidRPr="00000000">
        <w:rPr/>
        <w:drawing>
          <wp:inline distB="0" distT="0" distL="0" distR="0">
            <wp:extent cx="5400656" cy="3174545"/>
            <wp:effectExtent b="0" l="0" r="0" t="0"/>
            <wp:docPr id="92025309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240" w:lineRule="auto"/>
        <w:jc w:val="center"/>
        <w:rPr/>
      </w:pPr>
      <w:r w:rsidDel="00000000" w:rsidR="00000000" w:rsidRPr="00000000">
        <w:rPr>
          <w:rtl w:val="0"/>
        </w:rPr>
      </w:r>
    </w:p>
    <w:p w:rsidR="00000000" w:rsidDel="00000000" w:rsidP="00000000" w:rsidRDefault="00000000" w:rsidRPr="00000000" w14:paraId="00000053">
      <w:pPr>
        <w:pStyle w:val="Heading4"/>
        <w:spacing w:before="0" w:line="360" w:lineRule="auto"/>
        <w:ind w:firstLine="3"/>
        <w:rPr>
          <w:b w:val="1"/>
          <w:bCs w:val="1"/>
        </w:rPr>
      </w:pPr>
      <w:r w:rsidDel="00000000" w:rsidR="00000000" w:rsidRPr="00000000">
        <w:rPr>
          <w:b w:val="1"/>
          <w:bCs w:val="1"/>
          <w:rtl w:val="0"/>
        </w:rPr>
        <w:t xml:space="preserve">Acknowledgments </w:t>
      </w:r>
      <w:r w:rsidDel="00000000" w:rsidR="00000000" w:rsidRPr="00000000">
        <w:rPr>
          <w:b w:val="1"/>
          <w:bCs w:val="1"/>
          <w:color w:val="ee0000"/>
          <w:rtl w:val="0"/>
        </w:rPr>
        <w:t xml:space="preserve">(optional item)</w:t>
      </w:r>
      <w:r w:rsidDel="00000000" w:rsidR="00000000" w:rsidRPr="00000000">
        <w:rPr>
          <w:color w:val="ee0000"/>
          <w:rtl w:val="0"/>
        </w:rPr>
        <w:t xml:space="preserve"> </w:t>
      </w:r>
      <w:r w:rsidDel="00000000" w:rsidR="00000000" w:rsidRPr="00000000">
        <w:rPr>
          <w:b w:val="1"/>
          <w:bCs w:val="1"/>
          <w:color w:val="ee0000"/>
          <w:rtl w:val="0"/>
        </w:rPr>
        <w:t xml:space="preserve">– NBR14724, item 4.2.1.5)</w:t>
      </w:r>
      <w:r w:rsidDel="00000000" w:rsidR="00000000" w:rsidRPr="00000000">
        <w:rPr>
          <w:rtl w:val="0"/>
        </w:rPr>
      </w:r>
    </w:p>
    <w:p w:rsidR="00000000" w:rsidDel="00000000" w:rsidP="00000000" w:rsidRDefault="00000000" w:rsidRPr="00000000" w14:paraId="00000054">
      <w:pPr>
        <w:spacing w:line="360" w:lineRule="auto"/>
        <w:ind w:firstLine="709"/>
        <w:jc w:val="both"/>
        <w:rPr/>
      </w:pPr>
      <w:r>
        <w:t>[PENDENTE: agradecimentos]</w:t>
      </w:r>
    </w:p>
    <w:p w:rsidR="00000000" w:rsidDel="00000000" w:rsidP="00000000" w:rsidRDefault="00000000" w:rsidRPr="00000000" w14:paraId="00000055">
      <w:pPr>
        <w:ind w:firstLine="709"/>
        <w:rPr/>
      </w:pPr>
      <w:r w:rsidDel="00000000" w:rsidR="00000000" w:rsidRPr="00000000">
        <w:rPr>
          <w:rtl w:val="0"/>
        </w:rPr>
      </w:r>
    </w:p>
    <w:p w:rsidR="00000000" w:rsidDel="00000000" w:rsidP="00000000" w:rsidRDefault="00000000" w:rsidRPr="00000000" w14:paraId="00000056">
      <w:pPr>
        <w:ind w:firstLine="709"/>
        <w:rPr/>
      </w:pPr>
      <w:r w:rsidDel="00000000" w:rsidR="00000000" w:rsidRPr="00000000">
        <w:rPr>
          <w:rtl w:val="0"/>
        </w:rPr>
      </w:r>
    </w:p>
    <w:p w:rsidR="00000000" w:rsidDel="00000000" w:rsidP="00000000" w:rsidRDefault="00000000" w:rsidRPr="00000000" w14:paraId="00000057">
      <w:pPr>
        <w:ind w:firstLine="709"/>
        <w:rPr/>
      </w:pPr>
      <w:r w:rsidDel="00000000" w:rsidR="00000000" w:rsidRPr="00000000">
        <w:rPr>
          <w:rtl w:val="0"/>
        </w:rPr>
      </w:r>
    </w:p>
    <w:p w:rsidR="00000000" w:rsidDel="00000000" w:rsidP="00000000" w:rsidRDefault="00000000" w:rsidRPr="00000000" w14:paraId="00000058">
      <w:pPr>
        <w:ind w:firstLine="709"/>
        <w:rPr/>
      </w:pPr>
      <w:r w:rsidDel="00000000" w:rsidR="00000000" w:rsidRPr="00000000">
        <w:rPr>
          <w:rtl w:val="0"/>
        </w:rPr>
      </w:r>
    </w:p>
    <w:p w:rsidR="00000000" w:rsidDel="00000000" w:rsidP="00000000" w:rsidRDefault="00000000" w:rsidRPr="00000000" w14:paraId="00000059">
      <w:pPr>
        <w:ind w:firstLine="709"/>
        <w:rPr/>
      </w:pPr>
      <w:r w:rsidDel="00000000" w:rsidR="00000000" w:rsidRPr="00000000">
        <w:rPr>
          <w:rtl w:val="0"/>
        </w:rPr>
      </w:r>
    </w:p>
    <w:p w:rsidR="00000000" w:rsidDel="00000000" w:rsidP="00000000" w:rsidRDefault="00000000" w:rsidRPr="00000000" w14:paraId="0000005A">
      <w:pPr>
        <w:ind w:firstLine="709"/>
        <w:rPr/>
      </w:pPr>
      <w:r w:rsidDel="00000000" w:rsidR="00000000" w:rsidRPr="00000000">
        <w:rPr>
          <w:rtl w:val="0"/>
        </w:rPr>
      </w:r>
    </w:p>
    <w:p w:rsidR="00000000" w:rsidDel="00000000" w:rsidP="00000000" w:rsidRDefault="00000000" w:rsidRPr="00000000" w14:paraId="0000005B">
      <w:pPr>
        <w:ind w:firstLine="709"/>
        <w:rPr/>
      </w:pPr>
      <w:r w:rsidDel="00000000" w:rsidR="00000000" w:rsidRPr="00000000">
        <w:rPr>
          <w:rtl w:val="0"/>
        </w:rPr>
      </w:r>
    </w:p>
    <w:p w:rsidR="00000000" w:rsidDel="00000000" w:rsidP="00000000" w:rsidRDefault="00000000" w:rsidRPr="00000000" w14:paraId="0000005C">
      <w:pPr>
        <w:ind w:firstLine="709"/>
        <w:rPr/>
      </w:pPr>
      <w:r w:rsidDel="00000000" w:rsidR="00000000" w:rsidRPr="00000000">
        <w:rPr>
          <w:rtl w:val="0"/>
        </w:rPr>
      </w:r>
    </w:p>
    <w:p w:rsidR="00000000" w:rsidDel="00000000" w:rsidP="00000000" w:rsidRDefault="00000000" w:rsidRPr="00000000" w14:paraId="0000005D">
      <w:pPr>
        <w:ind w:firstLine="709"/>
        <w:rPr/>
      </w:pPr>
      <w:r w:rsidDel="00000000" w:rsidR="00000000" w:rsidRPr="00000000">
        <w:rPr>
          <w:rtl w:val="0"/>
        </w:rPr>
      </w:r>
    </w:p>
    <w:p w:rsidR="00000000" w:rsidDel="00000000" w:rsidP="00000000" w:rsidRDefault="00000000" w:rsidRPr="00000000" w14:paraId="0000005E">
      <w:pPr>
        <w:ind w:firstLine="709"/>
        <w:rPr/>
      </w:pPr>
      <w:r w:rsidDel="00000000" w:rsidR="00000000" w:rsidRPr="00000000">
        <w:rPr>
          <w:rtl w:val="0"/>
        </w:rPr>
      </w:r>
    </w:p>
    <w:p w:rsidR="00000000" w:rsidDel="00000000" w:rsidP="00000000" w:rsidRDefault="00000000" w:rsidRPr="00000000" w14:paraId="0000005F">
      <w:pPr>
        <w:ind w:firstLine="709"/>
        <w:rPr/>
      </w:pPr>
      <w:r w:rsidDel="00000000" w:rsidR="00000000" w:rsidRPr="00000000">
        <w:rPr>
          <w:rtl w:val="0"/>
        </w:rPr>
      </w:r>
    </w:p>
    <w:p w:rsidR="00000000" w:rsidDel="00000000" w:rsidP="00000000" w:rsidRDefault="00000000" w:rsidRPr="00000000" w14:paraId="00000060">
      <w:pPr>
        <w:ind w:firstLine="709"/>
        <w:rPr/>
      </w:pPr>
      <w:r w:rsidDel="00000000" w:rsidR="00000000" w:rsidRPr="00000000">
        <w:rPr>
          <w:rtl w:val="0"/>
        </w:rPr>
      </w:r>
    </w:p>
    <w:p w:rsidR="00000000" w:rsidDel="00000000" w:rsidP="00000000" w:rsidRDefault="00000000" w:rsidRPr="00000000" w14:paraId="00000061">
      <w:pPr>
        <w:ind w:firstLine="709"/>
        <w:rPr/>
      </w:pPr>
      <w:r w:rsidDel="00000000" w:rsidR="00000000" w:rsidRPr="00000000">
        <w:rPr>
          <w:rtl w:val="0"/>
        </w:rPr>
      </w:r>
    </w:p>
    <w:p w:rsidR="00000000" w:rsidDel="00000000" w:rsidP="00000000" w:rsidRDefault="00000000" w:rsidRPr="00000000" w14:paraId="00000062">
      <w:pPr>
        <w:ind w:firstLine="709"/>
        <w:rPr/>
      </w:pPr>
      <w:r w:rsidDel="00000000" w:rsidR="00000000" w:rsidRPr="00000000">
        <w:rPr>
          <w:rtl w:val="0"/>
        </w:rPr>
      </w:r>
    </w:p>
    <w:p w:rsidR="00000000" w:rsidDel="00000000" w:rsidP="00000000" w:rsidRDefault="00000000" w:rsidRPr="00000000" w14:paraId="00000063">
      <w:pPr>
        <w:ind w:firstLine="709"/>
        <w:rPr/>
      </w:pPr>
      <w:r w:rsidDel="00000000" w:rsidR="00000000" w:rsidRPr="00000000">
        <w:rPr>
          <w:rtl w:val="0"/>
        </w:rPr>
      </w:r>
    </w:p>
    <w:p w:rsidR="00000000" w:rsidDel="00000000" w:rsidP="00000000" w:rsidRDefault="00000000" w:rsidRPr="00000000" w14:paraId="00000064">
      <w:pPr>
        <w:ind w:firstLine="709"/>
        <w:rPr/>
      </w:pPr>
      <w:r w:rsidDel="00000000" w:rsidR="00000000" w:rsidRPr="00000000">
        <w:rPr>
          <w:rtl w:val="0"/>
        </w:rPr>
      </w:r>
    </w:p>
    <w:p w:rsidR="00000000" w:rsidDel="00000000" w:rsidP="00000000" w:rsidRDefault="00000000" w:rsidRPr="00000000" w14:paraId="00000065">
      <w:pPr>
        <w:ind w:firstLine="709"/>
        <w:rPr/>
      </w:pPr>
      <w:r w:rsidDel="00000000" w:rsidR="00000000" w:rsidRPr="00000000">
        <w:rPr>
          <w:rtl w:val="0"/>
        </w:rPr>
      </w:r>
    </w:p>
    <w:p w:rsidR="00000000" w:rsidDel="00000000" w:rsidP="00000000" w:rsidRDefault="00000000" w:rsidRPr="00000000" w14:paraId="00000066">
      <w:pPr>
        <w:ind w:firstLine="709"/>
        <w:rPr/>
      </w:pPr>
      <w:r w:rsidDel="00000000" w:rsidR="00000000" w:rsidRPr="00000000">
        <w:rPr>
          <w:rtl w:val="0"/>
        </w:rPr>
      </w:r>
    </w:p>
    <w:p w:rsidR="00000000" w:rsidDel="00000000" w:rsidP="00000000" w:rsidRDefault="00000000" w:rsidRPr="00000000" w14:paraId="00000067">
      <w:pPr>
        <w:ind w:firstLine="709"/>
        <w:rPr/>
      </w:pPr>
      <w:r w:rsidDel="00000000" w:rsidR="00000000" w:rsidRPr="00000000">
        <w:rPr>
          <w:rtl w:val="0"/>
        </w:rPr>
      </w:r>
    </w:p>
    <w:p w:rsidR="00000000" w:rsidDel="00000000" w:rsidP="00000000" w:rsidRDefault="00000000" w:rsidRPr="00000000" w14:paraId="00000068">
      <w:pPr>
        <w:ind w:firstLine="709"/>
        <w:rPr/>
      </w:pPr>
      <w:r w:rsidDel="00000000" w:rsidR="00000000" w:rsidRPr="00000000">
        <w:rPr>
          <w:rtl w:val="0"/>
        </w:rPr>
      </w:r>
    </w:p>
    <w:p w:rsidR="00000000" w:rsidDel="00000000" w:rsidP="00000000" w:rsidRDefault="00000000" w:rsidRPr="00000000" w14:paraId="00000069">
      <w:pPr>
        <w:ind w:firstLine="709"/>
        <w:rPr/>
      </w:pPr>
      <w:r w:rsidDel="00000000" w:rsidR="00000000" w:rsidRPr="00000000">
        <w:rPr>
          <w:rtl w:val="0"/>
        </w:rPr>
      </w:r>
    </w:p>
    <w:p w:rsidR="00000000" w:rsidDel="00000000" w:rsidP="00000000" w:rsidRDefault="00000000" w:rsidRPr="00000000" w14:paraId="0000006A">
      <w:pPr>
        <w:ind w:firstLine="709"/>
        <w:rPr/>
      </w:pPr>
      <w:r w:rsidDel="00000000" w:rsidR="00000000" w:rsidRPr="00000000">
        <w:rPr>
          <w:rtl w:val="0"/>
        </w:rPr>
      </w:r>
    </w:p>
    <w:p w:rsidR="00000000" w:rsidDel="00000000" w:rsidP="00000000" w:rsidRDefault="00000000" w:rsidRPr="00000000" w14:paraId="0000006B">
      <w:pPr>
        <w:ind w:firstLine="709"/>
        <w:rPr/>
      </w:pPr>
      <w:r w:rsidDel="00000000" w:rsidR="00000000" w:rsidRPr="00000000">
        <w:rPr>
          <w:rtl w:val="0"/>
        </w:rPr>
      </w:r>
    </w:p>
    <w:p w:rsidR="00000000" w:rsidDel="00000000" w:rsidP="00000000" w:rsidRDefault="00000000" w:rsidRPr="00000000" w14:paraId="0000006C">
      <w:pPr>
        <w:pStyle w:val="Heading3"/>
        <w:spacing w:line="360" w:lineRule="auto"/>
        <w:rPr/>
      </w:pPr>
      <w:r w:rsidDel="00000000" w:rsidR="00000000" w:rsidRPr="00000000">
        <w:rPr>
          <w:rtl w:val="0"/>
        </w:rPr>
        <w:t xml:space="preserve">Epigraph </w:t>
      </w:r>
      <w:r w:rsidDel="00000000" w:rsidR="00000000" w:rsidRPr="00000000">
        <w:rPr>
          <w:color w:val="ee0000"/>
          <w:rtl w:val="0"/>
        </w:rPr>
        <w:t xml:space="preserve">(optional item – NBR14724, items 4.2.1.6 and 5.2.4)</w:t>
      </w:r>
      <w:r w:rsidDel="00000000" w:rsidR="00000000" w:rsidRPr="00000000">
        <w:rPr>
          <w:rtl w:val="0"/>
        </w:rPr>
      </w:r>
    </w:p>
    <w:p w:rsidR="00000000" w:rsidDel="00000000" w:rsidP="00000000" w:rsidRDefault="00000000" w:rsidRPr="00000000" w14:paraId="0000006D">
      <w:pPr>
        <w:ind w:left="4536" w:firstLine="0"/>
        <w:jc w:val="both"/>
        <w:rPr/>
      </w:pPr>
      <w:r>
        <w:t>[PENDENTE: epígrafe]</w:t>
      </w:r>
    </w:p>
    <w:p w:rsidR="00000000" w:rsidDel="00000000" w:rsidP="00000000" w:rsidRDefault="00000000" w:rsidRPr="00000000" w14:paraId="0000006E">
      <w:pPr>
        <w:spacing w:after="0" w:line="240" w:lineRule="auto"/>
        <w:jc w:val="center"/>
        <w:rPr>
          <w:b w:val="1"/>
          <w:bCs w:val="1"/>
          <w:color w:val="000000"/>
        </w:rPr>
      </w:pPr>
      <w:r w:rsidDel="00000000" w:rsidR="00000000" w:rsidRPr="00000000">
        <w:rPr>
          <w:b w:val="1"/>
          <w:bCs w:val="1"/>
          <w:color w:val="000000"/>
          <w:rtl w:val="0"/>
        </w:rPr>
        <w:t xml:space="preserve">Resumo </w:t>
      </w:r>
      <w:r w:rsidDel="00000000" w:rsidR="00000000" w:rsidRPr="00000000">
        <w:rPr>
          <w:b w:val="1"/>
          <w:bCs w:val="1"/>
          <w:color w:val="ee0000"/>
          <w:rtl w:val="0"/>
        </w:rPr>
        <w:t xml:space="preserve">(mandatory item – NBR 14724, item 4.2.1.7)</w:t>
      </w:r>
      <w:r w:rsidDel="00000000" w:rsidR="00000000" w:rsidRPr="00000000">
        <w:rPr>
          <w:rtl w:val="0"/>
        </w:rPr>
      </w:r>
    </w:p>
    <w:p w:rsidR="00000000" w:rsidDel="00000000" w:rsidP="00000000" w:rsidRDefault="00000000" w:rsidRPr="00000000" w14:paraId="0000006F">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70">
      <w:pPr>
        <w:spacing w:after="0" w:line="240" w:lineRule="auto"/>
        <w:jc w:val="both"/>
        <w:rPr>
          <w:color w:val="000000"/>
        </w:rPr>
      </w:pPr>
      <w:r>
        <w:t>KUMAGAI, Vinicius Kenji. [PENDENTE: título do trabalho]. 2026. [PENDENTE: número de folhas]. TCC (Graduação) – Curso [PENDENTE: curso], Instituto de Tecnologia e Liderança, São Paulo, 2026.</w:t>
      </w:r>
    </w:p>
    <w:p w:rsidR="00000000" w:rsidDel="00000000" w:rsidP="00000000" w:rsidRDefault="00000000" w:rsidRPr="00000000" w14:paraId="00000071">
      <w:pPr>
        <w:spacing w:after="0" w:line="240" w:lineRule="auto"/>
        <w:jc w:val="both"/>
        <w:rPr>
          <w:color w:val="000000"/>
        </w:rPr>
      </w:pPr>
      <w:r w:rsidDel="00000000" w:rsidR="00000000" w:rsidRPr="00000000">
        <w:rPr>
          <w:rtl w:val="0"/>
        </w:rPr>
      </w:r>
    </w:p>
    <w:p w:rsidR="00000000" w:rsidDel="00000000" w:rsidP="00000000" w:rsidRDefault="00000000" w:rsidRPr="00000000" w14:paraId="00000072">
      <w:pPr>
        <w:spacing w:after="0" w:line="240" w:lineRule="auto"/>
        <w:jc w:val="both"/>
        <w:rPr>
          <w:color w:val="000000"/>
        </w:rPr>
      </w:pPr>
      <w:r>
        <w:t>[PENDENTE: resumo]</w:t>
      </w:r>
    </w:p>
    <w:p w:rsidR="00000000" w:rsidDel="00000000" w:rsidP="00000000" w:rsidRDefault="00000000" w:rsidRPr="00000000" w14:paraId="00000073">
      <w:pPr>
        <w:spacing w:after="0" w:line="240" w:lineRule="auto"/>
        <w:jc w:val="both"/>
        <w:rPr/>
      </w:pPr>
      <w:r>
        <w:t>Palavras-Chave: [PENDENTE: palavra-chave 1]; [PENDENTE: palavra-chave 2]; [PENDENTE: palavra-chave 3].</w:t>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pStyle w:val="Heading3"/>
        <w:spacing w:line="360" w:lineRule="auto"/>
        <w:rPr/>
      </w:pPr>
      <w:r w:rsidDel="00000000" w:rsidR="00000000" w:rsidRPr="00000000">
        <w:rPr>
          <w:rtl w:val="0"/>
        </w:rPr>
        <w:t xml:space="preserve">ABSTRACT </w:t>
      </w:r>
      <w:r w:rsidDel="00000000" w:rsidR="00000000" w:rsidRPr="00000000">
        <w:rPr>
          <w:color w:val="ee0000"/>
          <w:rtl w:val="0"/>
        </w:rPr>
        <w:t xml:space="preserve">(mandatory item – NBR 14724, item 4.2.1.8)</w:t>
      </w:r>
      <w:r w:rsidDel="00000000" w:rsidR="00000000" w:rsidRPr="00000000">
        <w:rPr>
          <w:rtl w:val="0"/>
        </w:rPr>
      </w:r>
    </w:p>
    <w:p w:rsidR="00000000" w:rsidDel="00000000" w:rsidP="00000000" w:rsidRDefault="00000000" w:rsidRPr="00000000" w14:paraId="00000091">
      <w:pPr>
        <w:spacing w:after="0" w:line="240" w:lineRule="auto"/>
        <w:jc w:val="center"/>
        <w:rPr>
          <w:b w:val="1"/>
          <w:bCs w:val="1"/>
        </w:rPr>
      </w:pPr>
      <w:r w:rsidDel="00000000" w:rsidR="00000000" w:rsidRPr="00000000">
        <w:rPr>
          <w:rtl w:val="0"/>
        </w:rPr>
      </w:r>
    </w:p>
    <w:p w:rsidR="00000000" w:rsidDel="00000000" w:rsidP="00000000" w:rsidRDefault="00000000" w:rsidRPr="00000000" w14:paraId="00000092">
      <w:pPr>
        <w:spacing w:after="0" w:line="240" w:lineRule="auto"/>
        <w:jc w:val="both"/>
        <w:rPr/>
      </w:pPr>
      <w:r>
        <w:t>KUMAGAI, Vinicius Kenji. [PENDENTE: title of the work]. 2026. [PENDENTE: number of pages]. Final Course Project (Bachelor) – Course [PENDENTE: course], Institute of Technology and Leadership, São Paulo, 2026.</w:t>
      </w:r>
    </w:p>
    <w:p w:rsidR="00000000" w:rsidDel="00000000" w:rsidP="00000000" w:rsidRDefault="00000000" w:rsidRPr="00000000" w14:paraId="00000093">
      <w:pPr>
        <w:spacing w:after="0" w:line="240" w:lineRule="auto"/>
        <w:jc w:val="both"/>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r>
    </w:p>
    <w:p w:rsidR="00000000" w:rsidDel="00000000" w:rsidP="00000000" w:rsidRDefault="00000000" w:rsidRPr="00000000" w14:paraId="00000095">
      <w:pPr>
        <w:spacing w:after="0" w:line="240" w:lineRule="auto"/>
        <w:jc w:val="both"/>
        <w:rPr/>
      </w:pPr>
      <w:r>
        <w:t>[PENDENTE: abstract]</w:t>
      </w:r>
    </w:p>
    <w:p w:rsidR="00000000" w:rsidDel="00000000" w:rsidP="00000000" w:rsidRDefault="00000000" w:rsidRPr="00000000" w14:paraId="00000096">
      <w:pPr>
        <w:spacing w:after="0" w:line="240" w:lineRule="auto"/>
        <w:jc w:val="both"/>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r>
    </w:p>
    <w:p w:rsidR="00000000" w:rsidDel="00000000" w:rsidP="00000000" w:rsidRDefault="00000000" w:rsidRPr="00000000" w14:paraId="00000098">
      <w:pPr>
        <w:spacing w:after="0" w:line="240" w:lineRule="auto"/>
        <w:jc w:val="both"/>
        <w:rPr/>
      </w:pPr>
      <w:r>
        <w:t>Keywords: [PENDING: keyword 1]; [PENDING: keyword 2]; [PENDING: keyword 3].</w:t>
      </w:r>
    </w:p>
    <w:p w:rsidR="00000000" w:rsidDel="00000000" w:rsidP="00000000" w:rsidRDefault="00000000" w:rsidRPr="00000000" w14:paraId="00000099">
      <w:pPr>
        <w:spacing w:after="0" w:line="240" w:lineRule="auto"/>
        <w:jc w:val="center"/>
        <w:rPr/>
      </w:pPr>
      <w:r w:rsidDel="00000000" w:rsidR="00000000" w:rsidRPr="00000000">
        <w:rPr>
          <w:rtl w:val="0"/>
        </w:rPr>
      </w:r>
    </w:p>
    <w:p w:rsidR="00000000" w:rsidDel="00000000" w:rsidP="00000000" w:rsidRDefault="00000000" w:rsidRPr="00000000" w14:paraId="0000009A">
      <w:pPr>
        <w:spacing w:after="0" w:line="240" w:lineRule="auto"/>
        <w:jc w:val="center"/>
        <w:rPr/>
      </w:pPr>
      <w:r w:rsidDel="00000000" w:rsidR="00000000" w:rsidRPr="00000000">
        <w:rPr>
          <w:rtl w:val="0"/>
        </w:rPr>
      </w:r>
    </w:p>
    <w:p w:rsidR="00000000" w:rsidDel="00000000" w:rsidP="00000000" w:rsidRDefault="00000000" w:rsidRPr="00000000" w14:paraId="0000009B">
      <w:pPr>
        <w:spacing w:after="0" w:line="240" w:lineRule="auto"/>
        <w:jc w:val="center"/>
        <w:rPr/>
      </w:pPr>
      <w:r w:rsidDel="00000000" w:rsidR="00000000" w:rsidRPr="00000000">
        <w:rPr>
          <w:rtl w:val="0"/>
        </w:rPr>
      </w:r>
    </w:p>
    <w:p w:rsidR="00000000" w:rsidDel="00000000" w:rsidP="00000000" w:rsidRDefault="00000000" w:rsidRPr="00000000" w14:paraId="0000009C">
      <w:pPr>
        <w:spacing w:after="0" w:line="240" w:lineRule="auto"/>
        <w:jc w:val="center"/>
        <w:rPr/>
      </w:pPr>
      <w:r w:rsidDel="00000000" w:rsidR="00000000" w:rsidRPr="00000000">
        <w:rPr>
          <w:rtl w:val="0"/>
        </w:rPr>
      </w:r>
    </w:p>
    <w:p w:rsidR="00000000" w:rsidDel="00000000" w:rsidP="00000000" w:rsidRDefault="00000000" w:rsidRPr="00000000" w14:paraId="0000009D">
      <w:pPr>
        <w:spacing w:after="0" w:line="240" w:lineRule="auto"/>
        <w:jc w:val="center"/>
        <w:rPr/>
      </w:pPr>
      <w:r w:rsidDel="00000000" w:rsidR="00000000" w:rsidRPr="00000000">
        <w:rPr>
          <w:rtl w:val="0"/>
        </w:rPr>
      </w:r>
    </w:p>
    <w:p w:rsidR="00000000" w:rsidDel="00000000" w:rsidP="00000000" w:rsidRDefault="00000000" w:rsidRPr="00000000" w14:paraId="0000009E">
      <w:pPr>
        <w:spacing w:after="0" w:line="240" w:lineRule="auto"/>
        <w:jc w:val="center"/>
        <w:rPr/>
      </w:pPr>
      <w:r w:rsidDel="00000000" w:rsidR="00000000" w:rsidRPr="00000000">
        <w:rPr>
          <w:rtl w:val="0"/>
        </w:rPr>
      </w:r>
    </w:p>
    <w:p w:rsidR="00000000" w:rsidDel="00000000" w:rsidP="00000000" w:rsidRDefault="00000000" w:rsidRPr="00000000" w14:paraId="0000009F">
      <w:pPr>
        <w:spacing w:after="0" w:line="240" w:lineRule="auto"/>
        <w:jc w:val="center"/>
        <w:rPr/>
      </w:pPr>
      <w:r w:rsidDel="00000000" w:rsidR="00000000" w:rsidRPr="00000000">
        <w:rPr>
          <w:rtl w:val="0"/>
        </w:rPr>
      </w:r>
    </w:p>
    <w:p w:rsidR="00000000" w:rsidDel="00000000" w:rsidP="00000000" w:rsidRDefault="00000000" w:rsidRPr="00000000" w14:paraId="000000A0">
      <w:pPr>
        <w:spacing w:after="0" w:line="240" w:lineRule="auto"/>
        <w:jc w:val="center"/>
        <w:rPr/>
      </w:pPr>
      <w:r w:rsidDel="00000000" w:rsidR="00000000" w:rsidRPr="00000000">
        <w:rPr>
          <w:rtl w:val="0"/>
        </w:rPr>
      </w:r>
    </w:p>
    <w:p w:rsidR="00000000" w:rsidDel="00000000" w:rsidP="00000000" w:rsidRDefault="00000000" w:rsidRPr="00000000" w14:paraId="000000A1">
      <w:pPr>
        <w:spacing w:after="0" w:line="240" w:lineRule="auto"/>
        <w:jc w:val="center"/>
        <w:rPr/>
      </w:pPr>
      <w:r w:rsidDel="00000000" w:rsidR="00000000" w:rsidRPr="00000000">
        <w:rPr>
          <w:rtl w:val="0"/>
        </w:rPr>
      </w:r>
    </w:p>
    <w:p w:rsidR="00000000" w:rsidDel="00000000" w:rsidP="00000000" w:rsidRDefault="00000000" w:rsidRPr="00000000" w14:paraId="000000A2">
      <w:pPr>
        <w:spacing w:after="0" w:line="240" w:lineRule="auto"/>
        <w:jc w:val="center"/>
        <w:rPr/>
      </w:pPr>
      <w:r w:rsidDel="00000000" w:rsidR="00000000" w:rsidRPr="00000000">
        <w:rPr>
          <w:rtl w:val="0"/>
        </w:rPr>
      </w:r>
    </w:p>
    <w:p w:rsidR="00000000" w:rsidDel="00000000" w:rsidP="00000000" w:rsidRDefault="00000000" w:rsidRPr="00000000" w14:paraId="000000A3">
      <w:pPr>
        <w:spacing w:after="0" w:line="240" w:lineRule="auto"/>
        <w:jc w:val="center"/>
        <w:rPr/>
      </w:pPr>
      <w:r w:rsidDel="00000000" w:rsidR="00000000" w:rsidRPr="00000000">
        <w:rPr>
          <w:rtl w:val="0"/>
        </w:rPr>
      </w:r>
    </w:p>
    <w:p w:rsidR="00000000" w:rsidDel="00000000" w:rsidP="00000000" w:rsidRDefault="00000000" w:rsidRPr="00000000" w14:paraId="000000A4">
      <w:pPr>
        <w:spacing w:after="0" w:line="240" w:lineRule="auto"/>
        <w:jc w:val="center"/>
        <w:rPr/>
      </w:pPr>
      <w:r w:rsidDel="00000000" w:rsidR="00000000" w:rsidRPr="00000000">
        <w:rPr>
          <w:rtl w:val="0"/>
        </w:rPr>
      </w:r>
    </w:p>
    <w:p w:rsidR="00000000" w:rsidDel="00000000" w:rsidP="00000000" w:rsidRDefault="00000000" w:rsidRPr="00000000" w14:paraId="000000A5">
      <w:pPr>
        <w:spacing w:after="0" w:line="240" w:lineRule="auto"/>
        <w:jc w:val="center"/>
        <w:rPr/>
      </w:pPr>
      <w:r w:rsidDel="00000000" w:rsidR="00000000" w:rsidRPr="00000000">
        <w:rPr>
          <w:rtl w:val="0"/>
        </w:rPr>
      </w:r>
    </w:p>
    <w:p w:rsidR="00000000" w:rsidDel="00000000" w:rsidP="00000000" w:rsidRDefault="00000000" w:rsidRPr="00000000" w14:paraId="000000A6">
      <w:pPr>
        <w:spacing w:after="0" w:line="240" w:lineRule="auto"/>
        <w:jc w:val="center"/>
        <w:rPr/>
      </w:pPr>
      <w:r w:rsidDel="00000000" w:rsidR="00000000" w:rsidRPr="00000000">
        <w:rPr>
          <w:rtl w:val="0"/>
        </w:rPr>
      </w:r>
    </w:p>
    <w:p w:rsidR="00000000" w:rsidDel="00000000" w:rsidP="00000000" w:rsidRDefault="00000000" w:rsidRPr="00000000" w14:paraId="000000A7">
      <w:pPr>
        <w:spacing w:after="0" w:line="240" w:lineRule="auto"/>
        <w:jc w:val="center"/>
        <w:rPr/>
      </w:pPr>
      <w:r w:rsidDel="00000000" w:rsidR="00000000" w:rsidRPr="00000000">
        <w:rPr>
          <w:rtl w:val="0"/>
        </w:rPr>
      </w:r>
    </w:p>
    <w:p w:rsidR="00000000" w:rsidDel="00000000" w:rsidP="00000000" w:rsidRDefault="00000000" w:rsidRPr="00000000" w14:paraId="000000A8">
      <w:pPr>
        <w:spacing w:after="0" w:line="240" w:lineRule="auto"/>
        <w:jc w:val="center"/>
        <w:rPr/>
      </w:pPr>
      <w:r w:rsidDel="00000000" w:rsidR="00000000" w:rsidRPr="00000000">
        <w:rPr>
          <w:rtl w:val="0"/>
        </w:rPr>
      </w:r>
    </w:p>
    <w:p w:rsidR="00000000" w:rsidDel="00000000" w:rsidP="00000000" w:rsidRDefault="00000000" w:rsidRPr="00000000" w14:paraId="000000A9">
      <w:pPr>
        <w:spacing w:after="0" w:line="240" w:lineRule="auto"/>
        <w:jc w:val="center"/>
        <w:rPr/>
      </w:pPr>
      <w:r w:rsidDel="00000000" w:rsidR="00000000" w:rsidRPr="00000000">
        <w:rPr>
          <w:rtl w:val="0"/>
        </w:rPr>
      </w:r>
    </w:p>
    <w:p w:rsidR="00000000" w:rsidDel="00000000" w:rsidP="00000000" w:rsidRDefault="00000000" w:rsidRPr="00000000" w14:paraId="000000AA">
      <w:pPr>
        <w:spacing w:after="0" w:line="240" w:lineRule="auto"/>
        <w:jc w:val="center"/>
        <w:rPr/>
      </w:pPr>
      <w:r w:rsidDel="00000000" w:rsidR="00000000" w:rsidRPr="00000000">
        <w:rPr>
          <w:rtl w:val="0"/>
        </w:rPr>
      </w:r>
    </w:p>
    <w:p w:rsidR="00000000" w:rsidDel="00000000" w:rsidP="00000000" w:rsidRDefault="00000000" w:rsidRPr="00000000" w14:paraId="000000AB">
      <w:pPr>
        <w:spacing w:after="0" w:line="240" w:lineRule="auto"/>
        <w:jc w:val="center"/>
        <w:rPr/>
      </w:pPr>
      <w:r w:rsidDel="00000000" w:rsidR="00000000" w:rsidRPr="00000000">
        <w:rPr>
          <w:rtl w:val="0"/>
        </w:rPr>
      </w:r>
    </w:p>
    <w:p w:rsidR="00000000" w:rsidDel="00000000" w:rsidP="00000000" w:rsidRDefault="00000000" w:rsidRPr="00000000" w14:paraId="000000AC">
      <w:pPr>
        <w:spacing w:after="0" w:line="240" w:lineRule="auto"/>
        <w:jc w:val="center"/>
        <w:rPr/>
      </w:pPr>
      <w:r w:rsidDel="00000000" w:rsidR="00000000" w:rsidRPr="00000000">
        <w:rPr>
          <w:rtl w:val="0"/>
        </w:rPr>
      </w:r>
    </w:p>
    <w:p w:rsidR="00000000" w:rsidDel="00000000" w:rsidP="00000000" w:rsidRDefault="00000000" w:rsidRPr="00000000" w14:paraId="000000AD">
      <w:pPr>
        <w:spacing w:after="0" w:line="240" w:lineRule="auto"/>
        <w:jc w:val="center"/>
        <w:rPr/>
      </w:pPr>
      <w:r w:rsidDel="00000000" w:rsidR="00000000" w:rsidRPr="00000000">
        <w:rPr>
          <w:rtl w:val="0"/>
        </w:rPr>
      </w:r>
    </w:p>
    <w:p w:rsidR="00000000" w:rsidDel="00000000" w:rsidP="00000000" w:rsidRDefault="00000000" w:rsidRPr="00000000" w14:paraId="000000AE">
      <w:pPr>
        <w:spacing w:after="0" w:line="240" w:lineRule="auto"/>
        <w:jc w:val="center"/>
        <w:rPr/>
      </w:pPr>
      <w:r w:rsidDel="00000000" w:rsidR="00000000" w:rsidRPr="00000000">
        <w:rPr>
          <w:rtl w:val="0"/>
        </w:rPr>
      </w:r>
    </w:p>
    <w:p w:rsidR="00000000" w:rsidDel="00000000" w:rsidP="00000000" w:rsidRDefault="00000000" w:rsidRPr="00000000" w14:paraId="000000AF">
      <w:pPr>
        <w:spacing w:after="0" w:line="240" w:lineRule="auto"/>
        <w:jc w:val="center"/>
        <w:rPr/>
      </w:pPr>
      <w:r w:rsidDel="00000000" w:rsidR="00000000" w:rsidRPr="00000000">
        <w:rPr>
          <w:rtl w:val="0"/>
        </w:rPr>
      </w:r>
    </w:p>
    <w:p w:rsidR="00000000" w:rsidDel="00000000" w:rsidP="00000000" w:rsidRDefault="00000000" w:rsidRPr="00000000" w14:paraId="000000B0">
      <w:pPr>
        <w:spacing w:after="0" w:line="240" w:lineRule="auto"/>
        <w:jc w:val="center"/>
        <w:rPr/>
      </w:pPr>
      <w:r w:rsidDel="00000000" w:rsidR="00000000" w:rsidRPr="00000000">
        <w:rPr>
          <w:rtl w:val="0"/>
        </w:rPr>
      </w:r>
    </w:p>
    <w:p w:rsidR="00000000" w:rsidDel="00000000" w:rsidP="00000000" w:rsidRDefault="00000000" w:rsidRPr="00000000" w14:paraId="000000B1">
      <w:pPr>
        <w:spacing w:after="0" w:line="240" w:lineRule="auto"/>
        <w:jc w:val="center"/>
        <w:rPr/>
      </w:pPr>
      <w:r w:rsidDel="00000000" w:rsidR="00000000" w:rsidRPr="00000000">
        <w:rPr>
          <w:rtl w:val="0"/>
        </w:rPr>
      </w:r>
    </w:p>
    <w:p w:rsidR="00000000" w:rsidDel="00000000" w:rsidP="00000000" w:rsidRDefault="00000000" w:rsidRPr="00000000" w14:paraId="000000B2">
      <w:pPr>
        <w:spacing w:line="240" w:lineRule="auto"/>
        <w:jc w:val="center"/>
        <w:rPr/>
      </w:pPr>
      <w:r w:rsidDel="00000000" w:rsidR="00000000" w:rsidRPr="00000000">
        <w:rPr>
          <w:rtl w:val="0"/>
        </w:rPr>
      </w:r>
    </w:p>
    <w:p w:rsidR="00000000" w:rsidDel="00000000" w:rsidP="00000000" w:rsidRDefault="00000000" w:rsidRPr="00000000" w14:paraId="000000B3">
      <w:pPr>
        <w:spacing w:line="240" w:lineRule="auto"/>
        <w:jc w:val="center"/>
        <w:rPr/>
      </w:pPr>
      <w:r w:rsidDel="00000000" w:rsidR="00000000" w:rsidRPr="00000000">
        <w:rPr>
          <w:rtl w:val="0"/>
        </w:rPr>
      </w:r>
    </w:p>
    <w:p w:rsidR="00000000" w:rsidDel="00000000" w:rsidP="00000000" w:rsidRDefault="00000000" w:rsidRPr="00000000" w14:paraId="000000B4">
      <w:pPr>
        <w:pStyle w:val="Heading3"/>
        <w:spacing w:line="360" w:lineRule="auto"/>
        <w:rPr/>
      </w:pPr>
      <w:r w:rsidDel="00000000" w:rsidR="00000000" w:rsidRPr="00000000">
        <w:rPr>
          <w:rtl w:val="0"/>
        </w:rPr>
        <w:t xml:space="preserve">List of Illustrations </w:t>
      </w:r>
      <w:r w:rsidDel="00000000" w:rsidR="00000000" w:rsidRPr="00000000">
        <w:rPr>
          <w:color w:val="ee0000"/>
          <w:rtl w:val="0"/>
        </w:rPr>
        <w:t xml:space="preserve">(optional item – NBR14724, item 4.2.1.9)</w:t>
      </w: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0" w:line="360" w:lineRule="auto"/>
        <w:rPr/>
      </w:pPr>
      <w:r w:rsidDel="00000000" w:rsidR="00000000" w:rsidRPr="00000000">
        <w:rPr>
          <w:rtl w:val="0"/>
        </w:rPr>
        <w:t xml:space="preserve">Figure 1 – [Figure 1 Title]................................................................................page] Figure 2 – [Figure 2 Title]................................................................................page] Figure 3 – [Figure 3 Title]................................................................................page] Figure 4 – [Figure 4 Title]................................................................................page]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spacing w:line="360" w:lineRule="auto"/>
        <w:rPr/>
      </w:pPr>
      <w:r w:rsidDel="00000000" w:rsidR="00000000" w:rsidRPr="00000000">
        <w:rPr>
          <w:rtl w:val="0"/>
        </w:rPr>
        <w:t xml:space="preserve">List of Tables </w:t>
      </w:r>
      <w:r w:rsidDel="00000000" w:rsidR="00000000" w:rsidRPr="00000000">
        <w:rPr>
          <w:color w:val="ee0000"/>
          <w:rtl w:val="0"/>
        </w:rPr>
        <w:t xml:space="preserve">(optional item – NBR14724, item 4.2.1.10)</w:t>
      </w: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Table 1 – [Table 1 Title]...............................................................................page]  </w:t>
      </w:r>
    </w:p>
    <w:p w:rsidR="00000000" w:rsidDel="00000000" w:rsidP="00000000" w:rsidRDefault="00000000" w:rsidRPr="00000000" w14:paraId="000000BB">
      <w:pPr>
        <w:rPr/>
      </w:pPr>
      <w:r w:rsidDel="00000000" w:rsidR="00000000" w:rsidRPr="00000000">
        <w:rPr>
          <w:rtl w:val="0"/>
        </w:rPr>
        <w:t xml:space="preserve">Table 2 – [Table 2 Title]...............................................................................page]  </w:t>
      </w:r>
    </w:p>
    <w:p w:rsidR="00000000" w:rsidDel="00000000" w:rsidP="00000000" w:rsidRDefault="00000000" w:rsidRPr="00000000" w14:paraId="000000BC">
      <w:pPr>
        <w:rPr/>
      </w:pPr>
      <w:r w:rsidDel="00000000" w:rsidR="00000000" w:rsidRPr="00000000">
        <w:rPr>
          <w:rtl w:val="0"/>
        </w:rPr>
        <w:t xml:space="preserve">Table 3 – [Table 3 Title]...............................................................................page] </w:t>
      </w:r>
    </w:p>
    <w:p w:rsidR="00000000" w:rsidDel="00000000" w:rsidP="00000000" w:rsidRDefault="00000000" w:rsidRPr="00000000" w14:paraId="000000BD">
      <w:pPr>
        <w:rPr/>
      </w:pPr>
      <w:r w:rsidDel="00000000" w:rsidR="00000000" w:rsidRPr="00000000">
        <w:rPr>
          <w:rtl w:val="0"/>
        </w:rPr>
        <w:t xml:space="preserve"> Table 4 – [Table 4 Title]...............................................................................page]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spacing w:line="360" w:lineRule="auto"/>
        <w:rPr/>
      </w:pPr>
      <w:r w:rsidDel="00000000" w:rsidR="00000000" w:rsidRPr="00000000">
        <w:rPr>
          <w:rtl w:val="0"/>
        </w:rPr>
        <w:t xml:space="preserve">List of Abbreviations and Acronyms </w:t>
      </w:r>
      <w:r w:rsidDel="00000000" w:rsidR="00000000" w:rsidRPr="00000000">
        <w:rPr>
          <w:color w:val="ee0000"/>
          <w:rtl w:val="0"/>
        </w:rPr>
        <w:t xml:space="preserve">(optional item – NBR14724, item 4.2.1.11)</w:t>
      </w: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ACRONYM 1 Full name of acronym 1 </w:t>
      </w:r>
    </w:p>
    <w:p w:rsidR="00000000" w:rsidDel="00000000" w:rsidP="00000000" w:rsidRDefault="00000000" w:rsidRPr="00000000" w14:paraId="000000C2">
      <w:pPr>
        <w:rPr/>
      </w:pPr>
      <w:r w:rsidDel="00000000" w:rsidR="00000000" w:rsidRPr="00000000">
        <w:rPr>
          <w:rtl w:val="0"/>
        </w:rPr>
        <w:t xml:space="preserve">ACRONYM 2 Full name of acronym 2 </w:t>
      </w:r>
    </w:p>
    <w:p w:rsidR="00000000" w:rsidDel="00000000" w:rsidP="00000000" w:rsidRDefault="00000000" w:rsidRPr="00000000" w14:paraId="000000C3">
      <w:pPr>
        <w:rPr/>
      </w:pPr>
      <w:r w:rsidDel="00000000" w:rsidR="00000000" w:rsidRPr="00000000">
        <w:rPr>
          <w:rtl w:val="0"/>
        </w:rPr>
        <w:t xml:space="preserve">ACRONYM 3 Full name of acronym 3</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spacing w:line="360" w:lineRule="auto"/>
        <w:rPr/>
      </w:pPr>
      <w:r w:rsidDel="00000000" w:rsidR="00000000" w:rsidRPr="00000000">
        <w:rPr>
          <w:rtl w:val="0"/>
        </w:rPr>
        <w:t xml:space="preserve">Summary </w:t>
      </w:r>
      <w:r w:rsidDel="00000000" w:rsidR="00000000" w:rsidRPr="00000000">
        <w:rPr>
          <w:color w:val="ee0000"/>
          <w:rtl w:val="0"/>
        </w:rPr>
        <w:t xml:space="preserve">(mandatory item – NBR14724, item 4.2.1.13; NBR 6027)</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dt>
      <w:sdtPr>
        <w:id w:val="-1863003498"/>
        <w:docPartObj>
          <w:docPartGallery w:val="Table of Contents"/>
          <w:docPartUnique w:val="1"/>
        </w:docPartObj>
      </w:sdtPr>
      <w:sdtContent>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heading=h.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_heading=h.8u1zm5wrg7po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hyperlink>
          <w:r w:rsidDel="00000000" w:rsidR="00000000" w:rsidRPr="00000000">
            <w:fldChar w:fldCharType="begin"/>
            <w:instrText xml:space="preserve"> HYPERLINK \l "_heading=h.8u1zm5wrg7po" </w:instrText>
            <w:fldChar w:fldCharType="separate"/>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_heading=h.77ecoir0gmoo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 Development]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"_heading=h.77ecoir0gmoo" </w:instrText>
            <w:fldChar w:fldCharType="separate"/>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_heading=h.36962b2wlo4f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[Definition of Market Premises and Hypotheses:]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"_heading=h.36962b2wlo4f" </w:instrText>
            <w:fldChar w:fldCharType="separate"/>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_heading=h.ekycsnzbypq7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Sizing and Analysis:]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"_heading=h.ekycsnzbypq7" </w:instrText>
            <w:fldChar w:fldCharType="separate"/>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_heading=h.scaxfn1ap442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[Competitive Analysis and Differentiators:]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"_heading=h.scaxfn1ap442" </w:instrText>
            <w:fldChar w:fldCharType="separate"/>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_heading=h.setobv30biqr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[Technological Solution]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"_heading=h.setobv30biqr" </w:instrText>
            <w:fldChar w:fldCharType="separate"/>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_heading=h.v9w4whuoreih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Business Plan]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r w:rsidDel="00000000" w:rsidR="00000000" w:rsidRPr="00000000">
            <w:fldChar w:fldCharType="begin"/>
            <w:instrText xml:space="preserve"> HYPERLINK \l "_heading=h.v9w4whuoreih" </w:instrText>
            <w:fldChar w:fldCharType="separate"/>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_heading=h.kza6ijcl0vgd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and Results]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hyperlink>
          <w:r w:rsidDel="00000000" w:rsidR="00000000" w:rsidRPr="00000000">
            <w:fldChar w:fldCharType="begin"/>
            <w:instrText xml:space="preserve"> HYPERLINK \l "_heading=h.kza6ijcl0vgd" </w:instrText>
            <w:fldChar w:fldCharType="separate"/>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_heading=h.hc5yhvp1jpsb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hyperlink>
          <w:r w:rsidDel="00000000" w:rsidR="00000000" w:rsidRPr="00000000">
            <w:fldChar w:fldCharType="begin"/>
            <w:instrText xml:space="preserve"> HYPERLINK \l "_heading=h.hc5yhvp1jpsb" </w:instrText>
            <w:fldChar w:fldCharType="separate"/>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l13p0v0zhj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_heading=h.vl13p0v0zhj3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begin"/>
            <w:instrText xml:space="preserve"> HYPERLINK \l "_heading=h.vl13p0v0zhj3"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y0nptlh31b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_heading=h.y0nptlh31b21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begin"/>
            <w:instrText xml:space="preserve"> HYPERLINK \l "_heading=h.y0nptlh31b21"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7f1ruy8byvn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_heading=h.7f1ruy8byvny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begin"/>
            <w:instrText xml:space="preserve"> HYPERLINK \l "_heading=h.7f1ruy8byvny"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E">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DF">
      <w:pPr>
        <w:pStyle w:val="Heading1"/>
        <w:numPr>
          <w:ilvl w:val="0"/>
          <w:numId w:val="3"/>
        </w:numPr>
        <w:spacing w:line="360" w:lineRule="auto"/>
        <w:ind w:left="284" w:hanging="284"/>
        <w:jc w:val="both"/>
        <w:rPr/>
      </w:pPr>
      <w:bookmarkStart w:colFirst="0" w:colLast="0" w:name="_heading=h.8u1zm5wrg7po" w:id="2"/>
      <w:bookmarkEnd w:id="2"/>
      <w:r w:rsidDel="00000000" w:rsidR="00000000" w:rsidRPr="00000000">
        <w:rPr>
          <w:rtl w:val="0"/>
        </w:rPr>
        <w:t xml:space="preserve">Introduction </w:t>
      </w:r>
      <w:r w:rsidDel="00000000" w:rsidR="00000000" w:rsidRPr="00000000">
        <w:rPr>
          <w:color w:val="ee0000"/>
          <w:rtl w:val="0"/>
        </w:rPr>
        <w:t xml:space="preserve">(For titles and numerical indicators, see NBR 14724, item 5.2.2; for progressive numbering, see NBR 6024)</w:t>
      </w:r>
      <w:r w:rsidDel="00000000" w:rsidR="00000000" w:rsidRPr="00000000">
        <w:rPr>
          <w:rtl w:val="0"/>
        </w:rPr>
        <w:t xml:space="preserve"> </w:t>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spacing w:line="360" w:lineRule="auto"/>
        <w:jc w:val="both"/>
        <w:rPr/>
      </w:pPr>
      <w:r>
        <w:t>[PENDENTE: redigir introdução com contexto, problema, proposta de valor, objetivos e justificativa.]</w:t>
      </w:r>
    </w:p>
    <w:p w:rsidR="00000000" w:rsidDel="00000000" w:rsidP="00000000" w:rsidRDefault="00000000" w:rsidRPr="00000000" w14:paraId="000000E2">
      <w:pPr>
        <w:spacing w:line="360" w:lineRule="auto"/>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and Motivation:</w:t>
      </w:r>
    </w:p>
    <w:p w:rsidR="00000000" w:rsidDel="00000000" w:rsidP="00000000" w:rsidRDefault="00000000" w:rsidRPr="00000000" w14:paraId="000000E4">
      <w:pPr>
        <w:numPr>
          <w:ilvl w:val="1"/>
          <w:numId w:val="4"/>
        </w:numPr>
        <w:spacing w:line="360" w:lineRule="auto"/>
        <w:ind w:left="567" w:hanging="283"/>
        <w:jc w:val="both"/>
        <w:rPr/>
      </w:pPr>
      <w:r w:rsidDel="00000000" w:rsidR="00000000" w:rsidRPr="00000000">
        <w:rPr>
          <w:rtl w:val="0"/>
        </w:rPr>
        <w:t xml:space="preserve">Presentation of the </w:t>
      </w:r>
      <w:r w:rsidDel="00000000" w:rsidR="00000000" w:rsidRPr="00000000">
        <w:rPr>
          <w:b w:val="1"/>
          <w:bCs w:val="1"/>
          <w:rtl w:val="0"/>
        </w:rPr>
        <w:t xml:space="preserve">area of expertise </w:t>
      </w:r>
      <w:r w:rsidDel="00000000" w:rsidR="00000000" w:rsidRPr="00000000">
        <w:rPr>
          <w:rtl w:val="0"/>
        </w:rPr>
        <w:t xml:space="preserve">and the </w:t>
      </w:r>
      <w:r w:rsidDel="00000000" w:rsidR="00000000" w:rsidRPr="00000000">
        <w:rPr>
          <w:b w:val="1"/>
          <w:bCs w:val="1"/>
          <w:rtl w:val="0"/>
        </w:rPr>
        <w:t xml:space="preserve">problem </w:t>
      </w:r>
      <w:r w:rsidDel="00000000" w:rsidR="00000000" w:rsidRPr="00000000">
        <w:rPr>
          <w:rtl w:val="0"/>
        </w:rPr>
        <w:t xml:space="preserve">that the solution aims to solve;</w:t>
      </w:r>
    </w:p>
    <w:p w:rsidR="00000000" w:rsidDel="00000000" w:rsidP="00000000" w:rsidRDefault="00000000" w:rsidRPr="00000000" w14:paraId="000000E5">
      <w:pPr>
        <w:numPr>
          <w:ilvl w:val="1"/>
          <w:numId w:val="4"/>
        </w:numPr>
        <w:spacing w:line="360" w:lineRule="auto"/>
        <w:ind w:left="0" w:firstLine="283"/>
        <w:jc w:val="both"/>
        <w:rPr/>
      </w:pPr>
      <w:r w:rsidDel="00000000" w:rsidR="00000000" w:rsidRPr="00000000">
        <w:rPr>
          <w:rtl w:val="0"/>
        </w:rPr>
        <w:t xml:space="preserve">What </w:t>
      </w:r>
      <w:r w:rsidDel="00000000" w:rsidR="00000000" w:rsidRPr="00000000">
        <w:rPr>
          <w:b w:val="1"/>
          <w:bCs w:val="1"/>
          <w:rtl w:val="0"/>
        </w:rPr>
        <w:t xml:space="preserve">market opportunity </w:t>
      </w:r>
      <w:r w:rsidDel="00000000" w:rsidR="00000000" w:rsidRPr="00000000">
        <w:rPr>
          <w:rtl w:val="0"/>
        </w:rPr>
        <w:t xml:space="preserve">has been identified?</w:t>
      </w:r>
    </w:p>
    <w:p w:rsidR="00000000" w:rsidDel="00000000" w:rsidP="00000000" w:rsidRDefault="00000000" w:rsidRPr="00000000" w14:paraId="000000E6">
      <w:pPr>
        <w:spacing w:line="360" w:lineRule="auto"/>
        <w:ind w:left="283" w:firstLine="0"/>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and Value Proposition:</w:t>
      </w:r>
    </w:p>
    <w:p w:rsidR="00000000" w:rsidDel="00000000" w:rsidP="00000000" w:rsidRDefault="00000000" w:rsidRPr="00000000" w14:paraId="000000E8">
      <w:pPr>
        <w:numPr>
          <w:ilvl w:val="1"/>
          <w:numId w:val="4"/>
        </w:numPr>
        <w:pBdr>
          <w:top w:space="0" w:sz="0" w:val="nil"/>
          <w:left w:space="0" w:sz="0" w:val="nil"/>
          <w:bottom w:space="0" w:sz="0" w:val="nil"/>
          <w:right w:space="0" w:sz="0" w:val="nil"/>
          <w:between w:space="0" w:sz="0" w:val="nil"/>
        </w:pBdr>
        <w:spacing w:line="360" w:lineRule="auto"/>
        <w:ind w:left="0" w:firstLine="283"/>
        <w:jc w:val="both"/>
        <w:rPr/>
      </w:pPr>
      <w:r w:rsidDel="00000000" w:rsidR="00000000" w:rsidRPr="00000000">
        <w:rPr>
          <w:rtl w:val="0"/>
        </w:rPr>
        <w:t xml:space="preserve">Detailed description of the problem (customer pain point).</w:t>
      </w:r>
    </w:p>
    <w:p w:rsidR="00000000" w:rsidDel="00000000" w:rsidP="00000000" w:rsidRDefault="00000000" w:rsidRPr="00000000" w14:paraId="000000E9">
      <w:pPr>
        <w:numPr>
          <w:ilvl w:val="1"/>
          <w:numId w:val="4"/>
        </w:numPr>
        <w:pBdr>
          <w:top w:space="0" w:sz="0" w:val="nil"/>
          <w:left w:space="0" w:sz="0" w:val="nil"/>
          <w:bottom w:space="0" w:sz="0" w:val="nil"/>
          <w:right w:space="0" w:sz="0" w:val="nil"/>
          <w:between w:space="0" w:sz="0" w:val="nil"/>
        </w:pBdr>
        <w:spacing w:line="360" w:lineRule="auto"/>
        <w:ind w:left="708" w:hanging="425"/>
        <w:jc w:val="both"/>
        <w:rPr/>
      </w:pPr>
      <w:r w:rsidDel="00000000" w:rsidR="00000000" w:rsidRPr="00000000">
        <w:rPr>
          <w:rtl w:val="0"/>
        </w:rPr>
        <w:t xml:space="preserve">Presentation of the Value Proposition (How the solution will alleviate the pain/generate gain).</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Work:</w:t>
      </w:r>
      <w:r w:rsidDel="00000000" w:rsidR="00000000" w:rsidRPr="00000000">
        <w:rPr>
          <w:rtl w:val="0"/>
        </w:rPr>
      </w:r>
    </w:p>
    <w:p w:rsidR="00000000" w:rsidDel="00000000" w:rsidP="00000000" w:rsidRDefault="00000000" w:rsidRPr="00000000" w14:paraId="000000EC">
      <w:pPr>
        <w:numPr>
          <w:ilvl w:val="1"/>
          <w:numId w:val="4"/>
        </w:numPr>
        <w:pBdr>
          <w:top w:space="0" w:sz="0" w:val="nil"/>
          <w:left w:space="0" w:sz="0" w:val="nil"/>
          <w:bottom w:space="0" w:sz="0" w:val="nil"/>
          <w:right w:space="0" w:sz="0" w:val="nil"/>
          <w:between w:space="0" w:sz="0" w:val="nil"/>
        </w:pBdr>
        <w:spacing w:line="360" w:lineRule="auto"/>
        <w:ind w:left="567" w:hanging="283"/>
        <w:jc w:val="both"/>
        <w:rPr/>
      </w:pPr>
      <w:r w:rsidDel="00000000" w:rsidR="00000000" w:rsidRPr="00000000">
        <w:rPr>
          <w:rtl w:val="0"/>
        </w:rPr>
        <w:t xml:space="preserve">General: Create/Validate a computational solution and develop a business plan for its introduction to the market;</w:t>
      </w:r>
    </w:p>
    <w:p w:rsidR="00000000" w:rsidDel="00000000" w:rsidP="00000000" w:rsidRDefault="00000000" w:rsidRPr="00000000" w14:paraId="000000ED">
      <w:pPr>
        <w:numPr>
          <w:ilvl w:val="1"/>
          <w:numId w:val="4"/>
        </w:numPr>
        <w:pBdr>
          <w:top w:space="0" w:sz="0" w:val="nil"/>
          <w:left w:space="0" w:sz="0" w:val="nil"/>
          <w:bottom w:space="0" w:sz="0" w:val="nil"/>
          <w:right w:space="0" w:sz="0" w:val="nil"/>
          <w:between w:space="0" w:sz="0" w:val="nil"/>
        </w:pBdr>
        <w:spacing w:line="360" w:lineRule="auto"/>
        <w:ind w:left="567" w:hanging="283"/>
        <w:jc w:val="both"/>
        <w:rPr/>
      </w:pPr>
      <w:r w:rsidDel="00000000" w:rsidR="00000000" w:rsidRPr="00000000">
        <w:rPr>
          <w:rtl w:val="0"/>
        </w:rPr>
        <w:t xml:space="preserve">Specifics: (e.g: Develop MVP X, Perform validation with Y customers, Define revenue model Z, etc.).</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360" w:lineRule="auto"/>
        <w:ind w:left="283" w:firstLine="0"/>
        <w:jc w:val="both"/>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F0">
      <w:pPr>
        <w:numPr>
          <w:ilvl w:val="1"/>
          <w:numId w:val="4"/>
        </w:numPr>
        <w:spacing w:line="360" w:lineRule="auto"/>
        <w:ind w:left="567" w:hanging="283"/>
        <w:jc w:val="both"/>
        <w:rPr/>
      </w:pPr>
      <w:r w:rsidDel="00000000" w:rsidR="00000000" w:rsidRPr="00000000">
        <w:rPr>
          <w:rtl w:val="0"/>
        </w:rPr>
        <w:t xml:space="preserve">Market, technological, and economic relevance of the solution.</w:t>
      </w:r>
    </w:p>
    <w:p w:rsidR="00000000" w:rsidDel="00000000" w:rsidP="00000000" w:rsidRDefault="00000000" w:rsidRPr="00000000" w14:paraId="000000F1">
      <w:pPr>
        <w:spacing w:line="360" w:lineRule="auto"/>
        <w:ind w:left="283" w:firstLine="0"/>
        <w:jc w:val="both"/>
        <w:rPr/>
      </w:pPr>
      <w:r w:rsidDel="00000000" w:rsidR="00000000" w:rsidRPr="00000000">
        <w:rPr>
          <w:rtl w:val="0"/>
        </w:rPr>
      </w:r>
    </w:p>
    <w:p w:rsidR="00000000" w:rsidDel="00000000" w:rsidP="00000000" w:rsidRDefault="00000000" w:rsidRPr="00000000" w14:paraId="000000F2">
      <w:pPr>
        <w:spacing w:line="360" w:lineRule="auto"/>
        <w:ind w:left="283" w:firstLine="0"/>
        <w:jc w:val="both"/>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Work Structure:</w:t>
      </w:r>
      <w:r w:rsidDel="00000000" w:rsidR="00000000" w:rsidRPr="00000000">
        <w:rPr>
          <w:rtl w:val="0"/>
        </w:rPr>
      </w:r>
    </w:p>
    <w:p w:rsidR="00000000" w:rsidDel="00000000" w:rsidP="00000000" w:rsidRDefault="00000000" w:rsidRPr="00000000" w14:paraId="000000F4">
      <w:pPr>
        <w:numPr>
          <w:ilvl w:val="1"/>
          <w:numId w:val="4"/>
        </w:numPr>
        <w:spacing w:line="360" w:lineRule="auto"/>
        <w:ind w:left="567" w:hanging="283"/>
        <w:jc w:val="both"/>
        <w:rPr/>
      </w:pPr>
      <w:r w:rsidDel="00000000" w:rsidR="00000000" w:rsidRPr="00000000">
        <w:rPr>
          <w:rtl w:val="0"/>
        </w:rPr>
        <w:t xml:space="preserve">Brief description of the content of each subsequent chapter.]</w:t>
      </w:r>
    </w:p>
    <w:p w:rsidR="00000000" w:rsidDel="00000000" w:rsidP="00000000" w:rsidRDefault="00000000" w:rsidRPr="00000000" w14:paraId="000000F5">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F6">
      <w:pPr>
        <w:pStyle w:val="Heading1"/>
        <w:numPr>
          <w:ilvl w:val="0"/>
          <w:numId w:val="1"/>
        </w:numPr>
        <w:spacing w:line="360" w:lineRule="auto"/>
        <w:ind w:left="360" w:hanging="360"/>
        <w:jc w:val="both"/>
        <w:rPr/>
      </w:pPr>
      <w:bookmarkStart w:colFirst="0" w:colLast="0" w:name="_heading=h.77ecoir0gmoo" w:id="3"/>
      <w:bookmarkEnd w:id="3"/>
      <w:r w:rsidDel="00000000" w:rsidR="00000000" w:rsidRPr="00000000">
        <w:rPr>
          <w:rtl w:val="0"/>
        </w:rPr>
        <w:t xml:space="preserve">[Solution Development]</w:t>
      </w:r>
    </w:p>
    <w:p w:rsidR="00000000" w:rsidDel="00000000" w:rsidP="00000000" w:rsidRDefault="00000000" w:rsidRPr="00000000" w14:paraId="000000F7">
      <w:pPr>
        <w:spacing w:line="360" w:lineRule="auto"/>
        <w:jc w:val="both"/>
        <w:rPr/>
      </w:pPr>
      <w:r w:rsidDel="00000000" w:rsidR="00000000" w:rsidRPr="00000000">
        <w:rPr>
          <w:rtl w:val="0"/>
        </w:rPr>
      </w:r>
    </w:p>
    <w:p w:rsidR="00000000" w:rsidDel="00000000" w:rsidP="00000000" w:rsidRDefault="00000000" w:rsidRPr="00000000" w14:paraId="000000F8">
      <w:pPr>
        <w:pStyle w:val="Heading1"/>
        <w:numPr>
          <w:ilvl w:val="1"/>
          <w:numId w:val="1"/>
        </w:numPr>
        <w:spacing w:line="360" w:lineRule="auto"/>
        <w:ind w:left="426" w:hanging="426"/>
        <w:rPr/>
      </w:pPr>
      <w:bookmarkStart w:colFirst="0" w:colLast="0" w:name="_heading=h.36962b2wlo4f" w:id="4"/>
      <w:bookmarkEnd w:id="4"/>
      <w:r w:rsidDel="00000000" w:rsidR="00000000" w:rsidRPr="00000000">
        <w:rPr>
          <w:rtl w:val="0"/>
        </w:rPr>
        <w:t xml:space="preserve"> [Definition of Market Assumptions and Hypotheses:]</w:t>
      </w:r>
    </w:p>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spacing w:line="360" w:lineRule="auto"/>
        <w:jc w:val="both"/>
        <w:rPr/>
      </w:pPr>
      <w:r>
        <w:t>[PENDENTE: detalhar hipóteses de problema, solução e valor.]</w:t>
      </w:r>
    </w:p>
    <w:p w:rsidR="00000000" w:rsidDel="00000000" w:rsidP="00000000" w:rsidRDefault="00000000" w:rsidRPr="00000000" w14:paraId="000000FB">
      <w:pPr>
        <w:spacing w:line="360" w:lineRule="auto"/>
        <w:jc w:val="both"/>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Hypothesis</w:t>
      </w:r>
      <w:r w:rsidDel="00000000" w:rsidR="00000000" w:rsidRPr="00000000">
        <w:rPr>
          <w:rtl w:val="0"/>
        </w:rPr>
      </w:r>
    </w:p>
    <w:p w:rsidR="00000000" w:rsidDel="00000000" w:rsidP="00000000" w:rsidRDefault="00000000" w:rsidRPr="00000000" w14:paraId="000000FD">
      <w:pPr>
        <w:spacing w:line="360" w:lineRule="auto"/>
        <w:jc w:val="both"/>
        <w:rPr/>
      </w:pPr>
      <w:r w:rsidDel="00000000" w:rsidR="00000000" w:rsidRPr="00000000">
        <w:rPr>
          <w:rtl w:val="0"/>
        </w:rPr>
        <w:t xml:space="preserve">What is the assumption about the customer's pain point? ( Example : "Public X faces problem Y, and they are willing to pay to solve it.")</w:t>
      </w:r>
    </w:p>
    <w:p w:rsidR="00000000" w:rsidDel="00000000" w:rsidP="00000000" w:rsidRDefault="00000000" w:rsidRPr="00000000" w14:paraId="000000FE">
      <w:pPr>
        <w:spacing w:line="360" w:lineRule="auto"/>
        <w:jc w:val="both"/>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0">
      <w:pPr>
        <w:spacing w:line="360" w:lineRule="auto"/>
        <w:jc w:val="both"/>
        <w:rPr/>
      </w:pPr>
      <w:r w:rsidDel="00000000" w:rsidR="00000000" w:rsidRPr="00000000">
        <w:rPr>
          <w:rtl w:val="0"/>
        </w:rPr>
        <w:t xml:space="preserve">What is the assumption that the proposed computational solution is the best way to solve the problem?</w:t>
      </w:r>
    </w:p>
    <w:p w:rsidR="00000000" w:rsidDel="00000000" w:rsidP="00000000" w:rsidRDefault="00000000" w:rsidRPr="00000000" w14:paraId="00000101">
      <w:pPr>
        <w:spacing w:line="360" w:lineRule="auto"/>
        <w:jc w:val="both"/>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3">
      <w:pPr>
        <w:spacing w:line="360" w:lineRule="auto"/>
        <w:jc w:val="both"/>
        <w:rPr/>
      </w:pPr>
      <w:r w:rsidDel="00000000" w:rsidR="00000000" w:rsidRPr="00000000">
        <w:rPr>
          <w:rtl w:val="0"/>
        </w:rPr>
        <w:t xml:space="preserve">What is the assumption that the price and revenue model are acceptable to the customer?</w:t>
      </w:r>
    </w:p>
    <w:p w:rsidR="00000000" w:rsidDel="00000000" w:rsidP="00000000" w:rsidRDefault="00000000" w:rsidRPr="00000000" w14:paraId="00000104">
      <w:pPr>
        <w:spacing w:line="360" w:lineRule="auto"/>
        <w:jc w:val="both"/>
        <w:rPr>
          <w:b w:val="1"/>
          <w:bCs w:val="1"/>
        </w:rPr>
      </w:pPr>
      <w:r w:rsidDel="00000000" w:rsidR="00000000" w:rsidRPr="00000000">
        <w:rPr>
          <w:rtl w:val="0"/>
        </w:rPr>
      </w:r>
    </w:p>
    <w:p w:rsidR="00000000" w:rsidDel="00000000" w:rsidP="00000000" w:rsidRDefault="00000000" w:rsidRPr="00000000" w14:paraId="00000105">
      <w:pPr>
        <w:pStyle w:val="Heading1"/>
        <w:numPr>
          <w:ilvl w:val="1"/>
          <w:numId w:val="1"/>
        </w:numPr>
        <w:spacing w:line="360" w:lineRule="auto"/>
        <w:ind w:left="426" w:hanging="437"/>
        <w:rPr/>
      </w:pPr>
      <w:bookmarkStart w:colFirst="0" w:colLast="0" w:name="_heading=h.ekycsnzbypq7" w:id="5"/>
      <w:bookmarkEnd w:id="5"/>
      <w:r w:rsidDel="00000000" w:rsidR="00000000" w:rsidRPr="00000000">
        <w:rPr>
          <w:rtl w:val="0"/>
        </w:rPr>
        <w:t xml:space="preserve"> [Market Sizing and Analysis:]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spacing w:line="360" w:lineRule="auto"/>
        <w:jc w:val="both"/>
        <w:rPr/>
      </w:pPr>
      <w:r>
        <w:t>[PENDENTE: preencher TAM, SAM, SOM e perfil de cliente.]</w:t>
      </w:r>
    </w:p>
    <w:p w:rsidR="00000000" w:rsidDel="00000000" w:rsidP="00000000" w:rsidRDefault="00000000" w:rsidRPr="00000000" w14:paraId="00000108">
      <w:pPr>
        <w:spacing w:line="360" w:lineRule="auto"/>
        <w:jc w:val="both"/>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Size (TAM, SAM, SOM):</w:t>
      </w:r>
    </w:p>
    <w:p w:rsidR="00000000" w:rsidDel="00000000" w:rsidP="00000000" w:rsidRDefault="00000000" w:rsidRPr="00000000" w14:paraId="0000010A">
      <w:pPr>
        <w:numPr>
          <w:ilvl w:val="2"/>
          <w:numId w:val="5"/>
        </w:numPr>
        <w:spacing w:line="360" w:lineRule="auto"/>
        <w:ind w:left="708" w:hanging="360"/>
        <w:jc w:val="both"/>
        <w:rPr/>
      </w:pPr>
      <w:r w:rsidDel="00000000" w:rsidR="00000000" w:rsidRPr="00000000">
        <w:rPr>
          <w:rtl w:val="0"/>
        </w:rPr>
        <w:t xml:space="preserve">Calculation or estimation of </w:t>
      </w:r>
      <w:r w:rsidDel="00000000" w:rsidR="00000000" w:rsidRPr="00000000">
        <w:rPr>
          <w:b w:val="1"/>
          <w:bCs w:val="1"/>
          <w:rtl w:val="0"/>
        </w:rPr>
        <w:t xml:space="preserve">TAM </w:t>
      </w:r>
      <w:r w:rsidDel="00000000" w:rsidR="00000000" w:rsidRPr="00000000">
        <w:rPr>
          <w:rtl w:val="0"/>
        </w:rPr>
        <w:t xml:space="preserve">(Total Addressable Market);</w:t>
      </w:r>
    </w:p>
    <w:p w:rsidR="00000000" w:rsidDel="00000000" w:rsidP="00000000" w:rsidRDefault="00000000" w:rsidRPr="00000000" w14:paraId="0000010B">
      <w:pPr>
        <w:numPr>
          <w:ilvl w:val="2"/>
          <w:numId w:val="5"/>
        </w:numPr>
        <w:spacing w:line="360" w:lineRule="auto"/>
        <w:ind w:left="708" w:hanging="360"/>
        <w:jc w:val="both"/>
        <w:rPr/>
      </w:pPr>
      <w:r w:rsidDel="00000000" w:rsidR="00000000" w:rsidRPr="00000000">
        <w:rPr>
          <w:rtl w:val="0"/>
        </w:rPr>
        <w:t xml:space="preserve">Calculation or estimation of </w:t>
      </w:r>
      <w:r w:rsidDel="00000000" w:rsidR="00000000" w:rsidRPr="00000000">
        <w:rPr>
          <w:b w:val="1"/>
          <w:bCs w:val="1"/>
          <w:rtl w:val="0"/>
        </w:rPr>
        <w:t xml:space="preserve">SAM </w:t>
      </w:r>
      <w:r w:rsidDel="00000000" w:rsidR="00000000" w:rsidRPr="00000000">
        <w:rPr>
          <w:rtl w:val="0"/>
        </w:rPr>
        <w:t xml:space="preserve">(Serviceable) Available Market (Market Available for Services)</w:t>
      </w:r>
    </w:p>
    <w:p w:rsidR="00000000" w:rsidDel="00000000" w:rsidP="00000000" w:rsidRDefault="00000000" w:rsidRPr="00000000" w14:paraId="0000010C">
      <w:pPr>
        <w:numPr>
          <w:ilvl w:val="2"/>
          <w:numId w:val="5"/>
        </w:numPr>
        <w:spacing w:line="360" w:lineRule="auto"/>
        <w:ind w:left="708" w:hanging="360"/>
        <w:jc w:val="both"/>
        <w:rPr/>
      </w:pPr>
      <w:r w:rsidDel="00000000" w:rsidR="00000000" w:rsidRPr="00000000">
        <w:rPr>
          <w:rtl w:val="0"/>
        </w:rPr>
        <w:t xml:space="preserve">Calculation or estimation of </w:t>
      </w:r>
      <w:r w:rsidDel="00000000" w:rsidR="00000000" w:rsidRPr="00000000">
        <w:rPr>
          <w:b w:val="1"/>
          <w:bCs w:val="1"/>
          <w:rtl w:val="0"/>
        </w:rPr>
        <w:t xml:space="preserve">SOM </w:t>
      </w:r>
      <w:r w:rsidDel="00000000" w:rsidR="00000000" w:rsidRPr="00000000">
        <w:rPr>
          <w:rtl w:val="0"/>
        </w:rPr>
        <w:t xml:space="preserve">(Serviceable Obtainable Market - The achievable market share, or the segment that can be initially captured.</w:t>
      </w:r>
    </w:p>
    <w:p w:rsidR="00000000" w:rsidDel="00000000" w:rsidP="00000000" w:rsidRDefault="00000000" w:rsidRPr="00000000" w14:paraId="0000010D">
      <w:pPr>
        <w:spacing w:line="360" w:lineRule="auto"/>
        <w:ind w:left="2160" w:firstLine="0"/>
        <w:jc w:val="both"/>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Segmentation and Profiling</w:t>
      </w:r>
    </w:p>
    <w:p w:rsidR="00000000" w:rsidDel="00000000" w:rsidP="00000000" w:rsidRDefault="00000000" w:rsidRPr="00000000" w14:paraId="0000010F">
      <w:pPr>
        <w:spacing w:line="360" w:lineRule="auto"/>
        <w:jc w:val="both"/>
        <w:rPr>
          <w:b w:val="1"/>
          <w:bCs w:val="1"/>
        </w:rPr>
      </w:pPr>
      <w:r w:rsidDel="00000000" w:rsidR="00000000" w:rsidRPr="00000000">
        <w:rPr>
          <w:rtl w:val="0"/>
        </w:rPr>
        <w:t xml:space="preserve">Detailed Description of the </w:t>
      </w:r>
      <w:r w:rsidDel="00000000" w:rsidR="00000000" w:rsidRPr="00000000">
        <w:rPr>
          <w:b w:val="1"/>
          <w:bCs w:val="1"/>
          <w:rtl w:val="0"/>
        </w:rPr>
        <w:t xml:space="preserve">Persona </w:t>
      </w:r>
      <w:r w:rsidDel="00000000" w:rsidR="00000000" w:rsidRPr="00000000">
        <w:rPr>
          <w:rtl w:val="0"/>
        </w:rPr>
        <w:t xml:space="preserve">and </w:t>
      </w:r>
      <w:r w:rsidDel="00000000" w:rsidR="00000000" w:rsidRPr="00000000">
        <w:rPr>
          <w:b w:val="1"/>
          <w:bCs w:val="1"/>
          <w:rtl w:val="0"/>
        </w:rPr>
        <w:t xml:space="preserve">Target Customer Segment]</w:t>
      </w:r>
    </w:p>
    <w:p w:rsidR="00000000" w:rsidDel="00000000" w:rsidP="00000000" w:rsidRDefault="00000000" w:rsidRPr="00000000" w14:paraId="00000110">
      <w:pPr>
        <w:spacing w:line="360" w:lineRule="auto"/>
        <w:ind w:left="708" w:hanging="708"/>
        <w:jc w:val="both"/>
        <w:rPr/>
      </w:pPr>
      <w:r w:rsidDel="00000000" w:rsidR="00000000" w:rsidRPr="00000000">
        <w:rPr>
          <w:rtl w:val="0"/>
        </w:rPr>
      </w:r>
    </w:p>
    <w:p w:rsidR="00000000" w:rsidDel="00000000" w:rsidP="00000000" w:rsidRDefault="00000000" w:rsidRPr="00000000" w14:paraId="00000111">
      <w:pPr>
        <w:pStyle w:val="Heading1"/>
        <w:numPr>
          <w:ilvl w:val="1"/>
          <w:numId w:val="1"/>
        </w:numPr>
        <w:spacing w:line="360" w:lineRule="auto"/>
        <w:ind w:left="567" w:hanging="578"/>
        <w:rPr/>
      </w:pPr>
      <w:bookmarkStart w:colFirst="0" w:colLast="0" w:name="_heading=h.scaxfn1ap442" w:id="6"/>
      <w:bookmarkEnd w:id="6"/>
      <w:r w:rsidDel="00000000" w:rsidR="00000000" w:rsidRPr="00000000">
        <w:rPr>
          <w:rtl w:val="0"/>
        </w:rPr>
        <w:t xml:space="preserve">[Competitive Analysis and Differentials:]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spacing w:line="360" w:lineRule="auto"/>
        <w:jc w:val="both"/>
        <w:rPr>
          <w:b w:val="1"/>
          <w:bCs w:val="1"/>
        </w:rPr>
      </w:pPr>
      <w:r>
        <w:t>[PENDENTE: preencher análise competitiva e diferenciais.]</w:t>
      </w:r>
    </w:p>
    <w:p w:rsidR="00000000" w:rsidDel="00000000" w:rsidP="00000000" w:rsidRDefault="00000000" w:rsidRPr="00000000" w14:paraId="00000114">
      <w:pPr>
        <w:numPr>
          <w:ilvl w:val="1"/>
          <w:numId w:val="5"/>
        </w:numPr>
        <w:spacing w:line="360" w:lineRule="auto"/>
        <w:ind w:left="708" w:hanging="360"/>
        <w:jc w:val="both"/>
        <w:rPr/>
      </w:pPr>
      <w:r w:rsidDel="00000000" w:rsidR="00000000" w:rsidRPr="00000000">
        <w:rPr>
          <w:rtl w:val="0"/>
        </w:rPr>
        <w:t xml:space="preserve">Identification of Direct and </w:t>
      </w:r>
      <w:r w:rsidDel="00000000" w:rsidR="00000000" w:rsidRPr="00000000">
        <w:rPr>
          <w:b w:val="1"/>
          <w:bCs w:val="1"/>
          <w:rtl w:val="0"/>
        </w:rPr>
        <w:t xml:space="preserve">Indirect Competitors </w:t>
      </w:r>
      <w:r w:rsidDel="00000000" w:rsidR="00000000" w:rsidRPr="00000000">
        <w:rPr>
          <w:rtl w:val="0"/>
        </w:rPr>
        <w:t xml:space="preserve">;</w:t>
      </w:r>
    </w:p>
    <w:p w:rsidR="00000000" w:rsidDel="00000000" w:rsidP="00000000" w:rsidRDefault="00000000" w:rsidRPr="00000000" w14:paraId="00000115">
      <w:pPr>
        <w:numPr>
          <w:ilvl w:val="1"/>
          <w:numId w:val="5"/>
        </w:numPr>
        <w:spacing w:line="360" w:lineRule="auto"/>
        <w:ind w:left="708" w:hanging="360"/>
        <w:jc w:val="both"/>
        <w:rPr/>
      </w:pPr>
      <w:r w:rsidDel="00000000" w:rsidR="00000000" w:rsidRPr="00000000">
        <w:rPr>
          <w:rtl w:val="0"/>
        </w:rPr>
        <w:t xml:space="preserve">Analysis of competitors (prices, features, strengths/weaknesses);</w:t>
      </w:r>
    </w:p>
    <w:p w:rsidR="00000000" w:rsidDel="00000000" w:rsidP="00000000" w:rsidRDefault="00000000" w:rsidRPr="00000000" w14:paraId="00000116">
      <w:pPr>
        <w:numPr>
          <w:ilvl w:val="1"/>
          <w:numId w:val="5"/>
        </w:numPr>
        <w:spacing w:line="360" w:lineRule="auto"/>
        <w:ind w:left="708" w:hanging="360"/>
        <w:jc w:val="both"/>
        <w:rPr/>
      </w:pPr>
      <w:r w:rsidDel="00000000" w:rsidR="00000000" w:rsidRPr="00000000">
        <w:rPr>
          <w:rtl w:val="0"/>
        </w:rPr>
        <w:t xml:space="preserve">Definition of the </w:t>
      </w:r>
      <w:r w:rsidDel="00000000" w:rsidR="00000000" w:rsidRPr="00000000">
        <w:rPr>
          <w:b w:val="1"/>
          <w:bCs w:val="1"/>
          <w:rtl w:val="0"/>
        </w:rPr>
        <w:t xml:space="preserve">Competitive Advantage </w:t>
      </w:r>
      <w:r w:rsidDel="00000000" w:rsidR="00000000" w:rsidRPr="00000000">
        <w:rPr>
          <w:rtl w:val="0"/>
        </w:rPr>
        <w:t xml:space="preserve">and </w:t>
      </w:r>
      <w:r w:rsidDel="00000000" w:rsidR="00000000" w:rsidRPr="00000000">
        <w:rPr>
          <w:b w:val="1"/>
          <w:bCs w:val="1"/>
          <w:rtl w:val="0"/>
        </w:rPr>
        <w:t xml:space="preserve">Differentiating Factor </w:t>
      </w:r>
      <w:r w:rsidDel="00000000" w:rsidR="00000000" w:rsidRPr="00000000">
        <w:rPr>
          <w:rtl w:val="0"/>
        </w:rPr>
        <w:t xml:space="preserve">of the proposed solution.</w:t>
      </w:r>
    </w:p>
    <w:p w:rsidR="00000000" w:rsidDel="00000000" w:rsidP="00000000" w:rsidRDefault="00000000" w:rsidRPr="00000000" w14:paraId="00000117">
      <w:pPr>
        <w:spacing w:line="360" w:lineRule="auto"/>
        <w:rPr/>
      </w:pPr>
      <w:r w:rsidDel="00000000" w:rsidR="00000000" w:rsidRPr="00000000">
        <w:rPr>
          <w:rtl w:val="0"/>
        </w:rPr>
      </w:r>
    </w:p>
    <w:p w:rsidR="00000000" w:rsidDel="00000000" w:rsidP="00000000" w:rsidRDefault="00000000" w:rsidRPr="00000000" w14:paraId="00000118">
      <w:pPr>
        <w:spacing w:line="360" w:lineRule="auto"/>
        <w:rPr/>
      </w:pPr>
      <w:r w:rsidDel="00000000" w:rsidR="00000000" w:rsidRPr="00000000">
        <w:rPr>
          <w:rtl w:val="0"/>
        </w:rPr>
      </w:r>
    </w:p>
    <w:p w:rsidR="00000000" w:rsidDel="00000000" w:rsidP="00000000" w:rsidRDefault="00000000" w:rsidRPr="00000000" w14:paraId="00000119">
      <w:pPr>
        <w:pStyle w:val="Heading1"/>
        <w:numPr>
          <w:ilvl w:val="1"/>
          <w:numId w:val="1"/>
        </w:numPr>
        <w:spacing w:line="360" w:lineRule="auto"/>
        <w:ind w:left="567" w:hanging="567"/>
        <w:rPr/>
      </w:pPr>
      <w:bookmarkStart w:colFirst="0" w:colLast="0" w:name="_heading=h.setobv30biqr" w:id="7"/>
      <w:bookmarkEnd w:id="7"/>
      <w:r w:rsidDel="00000000" w:rsidR="00000000" w:rsidRPr="00000000">
        <w:rPr>
          <w:rtl w:val="0"/>
        </w:rPr>
        <w:t xml:space="preserve">[Technological Solution]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spacing w:line="360" w:lineRule="auto"/>
        <w:jc w:val="both"/>
        <w:rPr/>
      </w:pPr>
      <w:r>
        <w:t>[PENDENTE: descrever requisitos, arquitetura, implementação do MVP e avaliação técnica.]</w:t>
      </w:r>
    </w:p>
    <w:p w:rsidR="00000000" w:rsidDel="00000000" w:rsidP="00000000" w:rsidRDefault="00000000" w:rsidRPr="00000000" w14:paraId="0000011C">
      <w:pPr>
        <w:spacing w:line="360" w:lineRule="auto"/>
        <w:jc w:val="both"/>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numPr>
          <w:ilvl w:val="1"/>
          <w:numId w:val="6"/>
        </w:numPr>
        <w:spacing w:line="360" w:lineRule="auto"/>
        <w:ind w:left="284" w:firstLine="0"/>
        <w:rPr/>
      </w:pPr>
      <w:r w:rsidDel="00000000" w:rsidR="00000000" w:rsidRPr="00000000">
        <w:rPr>
          <w:b w:val="1"/>
          <w:bCs w:val="1"/>
          <w:rtl w:val="0"/>
        </w:rPr>
        <w:t xml:space="preserve">Functional </w:t>
      </w:r>
      <w:r w:rsidDel="00000000" w:rsidR="00000000" w:rsidRPr="00000000">
        <w:rPr>
          <w:rtl w:val="0"/>
        </w:rPr>
        <w:t xml:space="preserve">and </w:t>
      </w:r>
      <w:r w:rsidDel="00000000" w:rsidR="00000000" w:rsidRPr="00000000">
        <w:rPr>
          <w:b w:val="1"/>
          <w:bCs w:val="1"/>
          <w:rtl w:val="0"/>
        </w:rPr>
        <w:t xml:space="preserve">Non-Functional Requirements </w:t>
      </w:r>
      <w:r w:rsidDel="00000000" w:rsidR="00000000" w:rsidRPr="00000000">
        <w:rPr>
          <w:rtl w:val="0"/>
        </w:rPr>
        <w:t xml:space="preserve">of the system;</w:t>
      </w:r>
    </w:p>
    <w:p w:rsidR="00000000" w:rsidDel="00000000" w:rsidP="00000000" w:rsidRDefault="00000000" w:rsidRPr="00000000" w14:paraId="00000120">
      <w:pPr>
        <w:numPr>
          <w:ilvl w:val="1"/>
          <w:numId w:val="6"/>
        </w:numPr>
        <w:spacing w:line="360" w:lineRule="auto"/>
        <w:ind w:left="284" w:firstLine="0"/>
        <w:rPr/>
      </w:pPr>
      <w:r w:rsidDel="00000000" w:rsidR="00000000" w:rsidRPr="00000000">
        <w:rPr>
          <w:rtl w:val="0"/>
        </w:rPr>
        <w:t xml:space="preserve">User Specifications and Use Cases.</w:t>
      </w:r>
    </w:p>
    <w:p w:rsidR="00000000" w:rsidDel="00000000" w:rsidP="00000000" w:rsidRDefault="00000000" w:rsidRPr="00000000" w14:paraId="00000121">
      <w:pPr>
        <w:spacing w:line="360" w:lineRule="auto"/>
        <w:ind w:left="284" w:firstLine="0"/>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numPr>
          <w:ilvl w:val="1"/>
          <w:numId w:val="6"/>
        </w:numPr>
        <w:spacing w:line="360" w:lineRule="auto"/>
        <w:ind w:left="284" w:firstLine="0"/>
        <w:rPr/>
      </w:pPr>
      <w:r w:rsidDel="00000000" w:rsidR="00000000" w:rsidRPr="00000000">
        <w:rPr>
          <w:b w:val="1"/>
          <w:bCs w:val="1"/>
          <w:rtl w:val="0"/>
        </w:rPr>
        <w:t xml:space="preserve">System Architecture </w:t>
      </w:r>
      <w:r w:rsidDel="00000000" w:rsidR="00000000" w:rsidRPr="00000000">
        <w:rPr>
          <w:rtl w:val="0"/>
        </w:rPr>
        <w:t xml:space="preserve">( e.g. , Client-Server, Microservices, </w:t>
      </w:r>
      <w:r w:rsidDel="00000000" w:rsidR="00000000" w:rsidRPr="00000000">
        <w:rPr>
          <w:i w:val="1"/>
          <w:iCs w:val="1"/>
          <w:rtl w:val="0"/>
        </w:rPr>
        <w:t xml:space="preserve">Cloud </w:t>
      </w:r>
      <w:r w:rsidDel="00000000" w:rsidR="00000000" w:rsidRPr="00000000">
        <w:rPr>
          <w:rtl w:val="0"/>
        </w:rPr>
        <w:t xml:space="preserve">).</w:t>
      </w:r>
    </w:p>
    <w:p w:rsidR="00000000" w:rsidDel="00000000" w:rsidP="00000000" w:rsidRDefault="00000000" w:rsidRPr="00000000" w14:paraId="00000125">
      <w:pPr>
        <w:spacing w:line="360" w:lineRule="auto"/>
        <w:ind w:left="1440" w:firstLine="0"/>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numPr>
          <w:ilvl w:val="1"/>
          <w:numId w:val="7"/>
        </w:numPr>
        <w:spacing w:line="360" w:lineRule="auto"/>
        <w:ind w:left="284" w:firstLine="0"/>
        <w:rPr/>
      </w:pPr>
      <w:r w:rsidDel="00000000" w:rsidR="00000000" w:rsidRPr="00000000">
        <w:rPr>
          <w:rtl w:val="0"/>
        </w:rPr>
        <w:t xml:space="preserve">Description of the development methodology (</w:t>
      </w:r>
      <w:r w:rsidDel="00000000" w:rsidR="00000000" w:rsidRPr="00000000">
        <w:rPr>
          <w:i w:val="1"/>
          <w:iCs w:val="1"/>
          <w:rtl w:val="0"/>
        </w:rPr>
        <w:t xml:space="preserve">Scrum </w:t>
      </w:r>
      <w:r w:rsidDel="00000000" w:rsidR="00000000" w:rsidRPr="00000000">
        <w:rPr>
          <w:rtl w:val="0"/>
        </w:rPr>
        <w:t xml:space="preserve">, </w:t>
      </w:r>
      <w:r w:rsidDel="00000000" w:rsidR="00000000" w:rsidRPr="00000000">
        <w:rPr>
          <w:i w:val="1"/>
          <w:iCs w:val="1"/>
          <w:rtl w:val="0"/>
        </w:rPr>
        <w:t xml:space="preserve">Kanban </w:t>
      </w:r>
      <w:r w:rsidDel="00000000" w:rsidR="00000000" w:rsidRPr="00000000">
        <w:rPr>
          <w:rtl w:val="0"/>
        </w:rPr>
        <w:t xml:space="preserve">, etc.);</w:t>
      </w:r>
    </w:p>
    <w:p w:rsidR="00000000" w:rsidDel="00000000" w:rsidP="00000000" w:rsidRDefault="00000000" w:rsidRPr="00000000" w14:paraId="00000129">
      <w:pPr>
        <w:numPr>
          <w:ilvl w:val="1"/>
          <w:numId w:val="7"/>
        </w:numPr>
        <w:spacing w:line="360" w:lineRule="auto"/>
        <w:ind w:left="709" w:hanging="425"/>
        <w:rPr/>
      </w:pPr>
      <w:r w:rsidDel="00000000" w:rsidR="00000000" w:rsidRPr="00000000">
        <w:rPr>
          <w:rtl w:val="0"/>
        </w:rPr>
        <w:t xml:space="preserve">Development phases, modules, and features implemented</w:t>
        <w:tab/>
        <w:t xml:space="preserve"> in the </w:t>
      </w:r>
      <w:r w:rsidDel="00000000" w:rsidR="00000000" w:rsidRPr="00000000">
        <w:rPr>
          <w:b w:val="1"/>
          <w:bCs w:val="1"/>
          <w:rtl w:val="0"/>
        </w:rPr>
        <w:t xml:space="preserve">Minimum Viable Product (MVP) </w:t>
      </w:r>
      <w:r w:rsidDel="00000000" w:rsidR="00000000" w:rsidRPr="00000000">
        <w:rPr>
          <w:rtl w:val="0"/>
        </w:rPr>
        <w:t xml:space="preserve">.</w:t>
      </w:r>
    </w:p>
    <w:p w:rsidR="00000000" w:rsidDel="00000000" w:rsidP="00000000" w:rsidRDefault="00000000" w:rsidRPr="00000000" w14:paraId="0000012A">
      <w:pPr>
        <w:spacing w:line="360" w:lineRule="auto"/>
        <w:ind w:left="1440" w:firstLine="0"/>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numPr>
          <w:ilvl w:val="1"/>
          <w:numId w:val="7"/>
        </w:numPr>
        <w:spacing w:line="360" w:lineRule="auto"/>
        <w:ind w:left="709" w:hanging="425"/>
        <w:rPr/>
      </w:pPr>
      <w:r w:rsidDel="00000000" w:rsidR="00000000" w:rsidRPr="00000000">
        <w:rPr>
          <w:rtl w:val="0"/>
        </w:rPr>
        <w:t xml:space="preserve">Testing strategies ( </w:t>
      </w:r>
      <w:r w:rsidDel="00000000" w:rsidR="00000000" w:rsidRPr="00000000">
        <w:rPr>
          <w:i w:val="1"/>
          <w:iCs w:val="1"/>
          <w:rtl w:val="0"/>
        </w:rPr>
        <w:t xml:space="preserve">Unit, Integration, Acceptance </w:t>
      </w:r>
      <w:r w:rsidDel="00000000" w:rsidR="00000000" w:rsidRPr="00000000">
        <w:rPr>
          <w:rtl w:val="0"/>
        </w:rPr>
        <w:t xml:space="preserve">);</w:t>
      </w:r>
    </w:p>
    <w:p w:rsidR="00000000" w:rsidDel="00000000" w:rsidP="00000000" w:rsidRDefault="00000000" w:rsidRPr="00000000" w14:paraId="0000012E">
      <w:pPr>
        <w:numPr>
          <w:ilvl w:val="1"/>
          <w:numId w:val="7"/>
        </w:numPr>
        <w:spacing w:line="360" w:lineRule="auto"/>
        <w:ind w:left="709" w:hanging="425"/>
        <w:rPr/>
      </w:pPr>
      <w:r w:rsidDel="00000000" w:rsidR="00000000" w:rsidRPr="00000000">
        <w:rPr>
          <w:rtl w:val="0"/>
        </w:rPr>
        <w:t xml:space="preserve">Results from tests demonstrating the functionality and technical robustness of the product.</w:t>
      </w:r>
    </w:p>
    <w:p w:rsidR="00000000" w:rsidDel="00000000" w:rsidP="00000000" w:rsidRDefault="00000000" w:rsidRPr="00000000" w14:paraId="0000012F">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130">
      <w:pPr>
        <w:pStyle w:val="Heading1"/>
        <w:numPr>
          <w:ilvl w:val="1"/>
          <w:numId w:val="1"/>
        </w:numPr>
        <w:spacing w:line="360" w:lineRule="auto"/>
        <w:ind w:left="567" w:hanging="578"/>
        <w:jc w:val="both"/>
        <w:rPr/>
      </w:pPr>
      <w:bookmarkStart w:colFirst="0" w:colLast="0" w:name="_heading=h.v9w4whuoreih" w:id="8"/>
      <w:bookmarkEnd w:id="8"/>
      <w:r w:rsidDel="00000000" w:rsidR="00000000" w:rsidRPr="00000000">
        <w:rPr>
          <w:rtl w:val="0"/>
        </w:rPr>
        <w:t xml:space="preserve"> [The Business Plan]</w:t>
      </w:r>
    </w:p>
    <w:p w:rsidR="00000000" w:rsidDel="00000000" w:rsidP="00000000" w:rsidRDefault="00000000" w:rsidRPr="00000000" w14:paraId="00000131">
      <w:pPr>
        <w:spacing w:line="360" w:lineRule="auto"/>
        <w:jc w:val="both"/>
        <w:rPr/>
      </w:pPr>
      <w:r w:rsidDel="00000000" w:rsidR="00000000" w:rsidRPr="00000000">
        <w:rPr>
          <w:rtl w:val="0"/>
        </w:rPr>
      </w:r>
    </w:p>
    <w:p w:rsidR="00000000" w:rsidDel="00000000" w:rsidP="00000000" w:rsidRDefault="00000000" w:rsidRPr="00000000" w14:paraId="00000132">
      <w:pPr>
        <w:spacing w:line="360" w:lineRule="auto"/>
        <w:jc w:val="both"/>
        <w:rPr/>
      </w:pPr>
      <w:r>
        <w:t>[PENDENTE: preencher plano de negócios.]</w:t>
      </w:r>
    </w:p>
    <w:p w:rsidR="00000000" w:rsidDel="00000000" w:rsidP="00000000" w:rsidRDefault="00000000" w:rsidRPr="00000000" w14:paraId="00000133">
      <w:pPr>
        <w:spacing w:line="360" w:lineRule="auto"/>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and Competitor Analysis:</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numPr>
          <w:ilvl w:val="1"/>
          <w:numId w:val="8"/>
        </w:numPr>
        <w:spacing w:line="360" w:lineRule="auto"/>
        <w:ind w:left="284" w:firstLine="0"/>
        <w:rPr/>
      </w:pPr>
      <w:r w:rsidDel="00000000" w:rsidR="00000000" w:rsidRPr="00000000">
        <w:rPr>
          <w:b w:val="1"/>
          <w:bCs w:val="1"/>
          <w:rtl w:val="0"/>
        </w:rPr>
        <w:t xml:space="preserve">Segmentation and Target Audience (Persona).</w:t>
      </w:r>
      <w:r w:rsidDel="00000000" w:rsidR="00000000" w:rsidRPr="00000000">
        <w:rPr>
          <w:rtl w:val="0"/>
        </w:rPr>
      </w:r>
    </w:p>
    <w:p w:rsidR="00000000" w:rsidDel="00000000" w:rsidP="00000000" w:rsidRDefault="00000000" w:rsidRPr="00000000" w14:paraId="00000137">
      <w:pPr>
        <w:numPr>
          <w:ilvl w:val="1"/>
          <w:numId w:val="8"/>
        </w:numPr>
        <w:spacing w:line="360" w:lineRule="auto"/>
        <w:ind w:left="284" w:firstLine="0"/>
        <w:rPr/>
      </w:pPr>
      <w:r w:rsidDel="00000000" w:rsidR="00000000" w:rsidRPr="00000000">
        <w:rPr>
          <w:rtl w:val="0"/>
        </w:rPr>
        <w:t xml:space="preserve">Analysis of Strengths, Weaknesses, Opportunities, and Threats </w:t>
      </w:r>
      <w:r w:rsidDel="00000000" w:rsidR="00000000" w:rsidRPr="00000000">
        <w:rPr>
          <w:b w:val="1"/>
          <w:bCs w:val="1"/>
          <w:rtl w:val="0"/>
        </w:rPr>
        <w:t xml:space="preserve">(SWOT Analysis) </w:t>
      </w:r>
      <w:r w:rsidDel="00000000" w:rsidR="00000000" w:rsidRPr="00000000">
        <w:rPr>
          <w:rtl w:val="0"/>
        </w:rPr>
        <w:t xml:space="preserve">.</w:t>
      </w:r>
    </w:p>
    <w:p w:rsidR="00000000" w:rsidDel="00000000" w:rsidP="00000000" w:rsidRDefault="00000000" w:rsidRPr="00000000" w14:paraId="00000138">
      <w:pPr>
        <w:numPr>
          <w:ilvl w:val="1"/>
          <w:numId w:val="8"/>
        </w:numPr>
        <w:spacing w:line="360" w:lineRule="auto"/>
        <w:ind w:left="284" w:firstLine="0"/>
        <w:rPr/>
      </w:pPr>
      <w:r w:rsidDel="00000000" w:rsidR="00000000" w:rsidRPr="00000000">
        <w:rPr>
          <w:rtl w:val="0"/>
        </w:rPr>
        <w:t xml:space="preserve">Analysis of </w:t>
      </w:r>
      <w:r w:rsidDel="00000000" w:rsidR="00000000" w:rsidRPr="00000000">
        <w:rPr>
          <w:b w:val="1"/>
          <w:bCs w:val="1"/>
          <w:rtl w:val="0"/>
        </w:rPr>
        <w:t xml:space="preserve">competitors </w:t>
      </w:r>
      <w:r w:rsidDel="00000000" w:rsidR="00000000" w:rsidRPr="00000000">
        <w:rPr>
          <w:rtl w:val="0"/>
        </w:rPr>
        <w:t xml:space="preserve">and product </w:t>
      </w:r>
      <w:r w:rsidDel="00000000" w:rsidR="00000000" w:rsidRPr="00000000">
        <w:rPr>
          <w:b w:val="1"/>
          <w:bCs w:val="1"/>
          <w:rtl w:val="0"/>
        </w:rPr>
        <w:t xml:space="preserve">differentials .</w:t>
      </w:r>
      <w:r w:rsidDel="00000000" w:rsidR="00000000" w:rsidRPr="00000000">
        <w:rPr>
          <w:rtl w:val="0"/>
        </w:rPr>
      </w:r>
    </w:p>
    <w:p w:rsidR="00000000" w:rsidDel="00000000" w:rsidP="00000000" w:rsidRDefault="00000000" w:rsidRPr="00000000" w14:paraId="00000139">
      <w:pPr>
        <w:spacing w:line="360" w:lineRule="auto"/>
        <w:ind w:left="1440" w:firstLine="0"/>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Model (Business Model Canvas - BMC):</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numPr>
          <w:ilvl w:val="1"/>
          <w:numId w:val="8"/>
        </w:numPr>
        <w:spacing w:line="360" w:lineRule="auto"/>
        <w:ind w:left="284" w:firstLine="0"/>
        <w:rPr/>
      </w:pPr>
      <w:r w:rsidDel="00000000" w:rsidR="00000000" w:rsidRPr="00000000">
        <w:rPr>
          <w:rtl w:val="0"/>
        </w:rPr>
        <w:t xml:space="preserve">Presentation and details of each block of the BMC.</w:t>
      </w:r>
    </w:p>
    <w:p w:rsidR="00000000" w:rsidDel="00000000" w:rsidP="00000000" w:rsidRDefault="00000000" w:rsidRPr="00000000" w14:paraId="0000013D">
      <w:pPr>
        <w:spacing w:line="360" w:lineRule="auto"/>
        <w:ind w:left="1440" w:firstLine="0"/>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and Sales Strategy:</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numPr>
          <w:ilvl w:val="1"/>
          <w:numId w:val="9"/>
        </w:numPr>
        <w:spacing w:line="360" w:lineRule="auto"/>
        <w:ind w:left="284" w:firstLine="0"/>
        <w:rPr/>
      </w:pPr>
      <w:r w:rsidDel="00000000" w:rsidR="00000000" w:rsidRPr="00000000">
        <w:rPr>
          <w:i w:val="1"/>
          <w:iCs w:val="1"/>
          <w:rtl w:val="0"/>
        </w:rPr>
        <w:t xml:space="preserve">Go -to -Market </w:t>
      </w:r>
      <w:r w:rsidDel="00000000" w:rsidR="00000000" w:rsidRPr="00000000">
        <w:rPr>
          <w:rtl w:val="0"/>
        </w:rPr>
        <w:t xml:space="preserve">Strategy (How the product will be launched).</w:t>
      </w:r>
    </w:p>
    <w:p w:rsidR="00000000" w:rsidDel="00000000" w:rsidP="00000000" w:rsidRDefault="00000000" w:rsidRPr="00000000" w14:paraId="00000141">
      <w:pPr>
        <w:numPr>
          <w:ilvl w:val="1"/>
          <w:numId w:val="9"/>
        </w:numPr>
        <w:spacing w:line="360" w:lineRule="auto"/>
        <w:ind w:left="284" w:firstLine="0"/>
        <w:rPr/>
      </w:pPr>
      <w:r w:rsidDel="00000000" w:rsidR="00000000" w:rsidRPr="00000000">
        <w:rPr>
          <w:rtl w:val="0"/>
        </w:rPr>
        <w:t xml:space="preserve">Customer acquisition and retention strategies.</w:t>
      </w:r>
    </w:p>
    <w:p w:rsidR="00000000" w:rsidDel="00000000" w:rsidP="00000000" w:rsidRDefault="00000000" w:rsidRPr="00000000" w14:paraId="00000142">
      <w:pPr>
        <w:spacing w:line="360" w:lineRule="auto"/>
        <w:ind w:left="1440" w:firstLine="0"/>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Projection and Feasibility:</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numPr>
          <w:ilvl w:val="1"/>
          <w:numId w:val="9"/>
        </w:numPr>
        <w:spacing w:line="360" w:lineRule="auto"/>
        <w:ind w:left="709" w:hanging="425"/>
        <w:rPr/>
      </w:pPr>
      <w:r w:rsidDel="00000000" w:rsidR="00000000" w:rsidRPr="00000000">
        <w:rPr>
          <w:b w:val="1"/>
          <w:bCs w:val="1"/>
          <w:rtl w:val="0"/>
        </w:rPr>
        <w:t xml:space="preserve">Revenue Model </w:t>
      </w:r>
      <w:r w:rsidDel="00000000" w:rsidR="00000000" w:rsidRPr="00000000">
        <w:rPr>
          <w:rtl w:val="0"/>
        </w:rPr>
        <w:t xml:space="preserve">and Pricing Structure.</w:t>
      </w:r>
    </w:p>
    <w:p w:rsidR="00000000" w:rsidDel="00000000" w:rsidP="00000000" w:rsidRDefault="00000000" w:rsidRPr="00000000" w14:paraId="00000146">
      <w:pPr>
        <w:numPr>
          <w:ilvl w:val="1"/>
          <w:numId w:val="9"/>
        </w:numPr>
        <w:spacing w:line="360" w:lineRule="auto"/>
        <w:ind w:left="709" w:hanging="425"/>
        <w:rPr/>
      </w:pPr>
      <w:r w:rsidDel="00000000" w:rsidR="00000000" w:rsidRPr="00000000">
        <w:rPr>
          <w:rtl w:val="0"/>
        </w:rPr>
        <w:t xml:space="preserve">Projected expenses, </w:t>
      </w:r>
      <w:r w:rsidDel="00000000" w:rsidR="00000000" w:rsidRPr="00000000">
        <w:rPr>
          <w:i w:val="1"/>
          <w:iCs w:val="1"/>
          <w:rtl w:val="0"/>
        </w:rPr>
        <w:t xml:space="preserve">break - even point </w:t>
      </w:r>
      <w:r w:rsidDel="00000000" w:rsidR="00000000" w:rsidRPr="00000000">
        <w:rPr>
          <w:rtl w:val="0"/>
        </w:rPr>
        <w:t xml:space="preserve">, and viability indicators (e.g. ROI).</w:t>
      </w:r>
    </w:p>
    <w:p w:rsidR="00000000" w:rsidDel="00000000" w:rsidP="00000000" w:rsidRDefault="00000000" w:rsidRPr="00000000" w14:paraId="00000147">
      <w:pPr>
        <w:numPr>
          <w:ilvl w:val="1"/>
          <w:numId w:val="9"/>
        </w:numPr>
        <w:spacing w:line="360" w:lineRule="auto"/>
        <w:ind w:left="709" w:hanging="425"/>
        <w:rPr/>
      </w:pPr>
      <w:r w:rsidDel="00000000" w:rsidR="00000000" w:rsidRPr="00000000">
        <w:rPr>
          <w:rtl w:val="0"/>
        </w:rPr>
        <w:t xml:space="preserve">Definition of the initial </w:t>
      </w:r>
      <w:r w:rsidDel="00000000" w:rsidR="00000000" w:rsidRPr="00000000">
        <w:rPr>
          <w:b w:val="1"/>
          <w:bCs w:val="1"/>
          <w:rtl w:val="0"/>
        </w:rPr>
        <w:t xml:space="preserve">investment requirement </w:t>
      </w:r>
      <w:r w:rsidDel="00000000" w:rsidR="00000000" w:rsidRPr="00000000">
        <w:rPr>
          <w:rtl w:val="0"/>
        </w:rPr>
        <w:t xml:space="preserve">.</w:t>
      </w:r>
    </w:p>
    <w:p w:rsidR="00000000" w:rsidDel="00000000" w:rsidP="00000000" w:rsidRDefault="00000000" w:rsidRPr="00000000" w14:paraId="00000148">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149">
      <w:pPr>
        <w:pStyle w:val="Heading1"/>
        <w:numPr>
          <w:ilvl w:val="1"/>
          <w:numId w:val="1"/>
        </w:numPr>
        <w:spacing w:line="360" w:lineRule="auto"/>
        <w:ind w:left="426" w:hanging="426"/>
        <w:rPr/>
      </w:pPr>
      <w:bookmarkStart w:colFirst="0" w:colLast="0" w:name="_heading=h.kza6ijcl0vgd" w:id="9"/>
      <w:bookmarkEnd w:id="9"/>
      <w:r w:rsidDel="00000000" w:rsidR="00000000" w:rsidRPr="00000000">
        <w:rPr>
          <w:rtl w:val="0"/>
        </w:rPr>
        <w:t xml:space="preserve"> [Validation and Results]</w:t>
        <w:br w:type="textWrapping"/>
      </w:r>
    </w:p>
    <w:p w:rsidR="00000000" w:rsidDel="00000000" w:rsidP="00000000" w:rsidRDefault="00000000" w:rsidRPr="00000000" w14:paraId="0000014A">
      <w:pPr>
        <w:spacing w:line="360" w:lineRule="auto"/>
        <w:rPr/>
      </w:pPr>
      <w:r>
        <w:t>[PENDENTE: preencher validação e resultados.]</w:t>
      </w:r>
    </w:p>
    <w:p w:rsidR="00000000" w:rsidDel="00000000" w:rsidP="00000000" w:rsidRDefault="00000000" w:rsidRPr="00000000" w14:paraId="0000014B">
      <w:pPr>
        <w:spacing w:line="360" w:lineRule="auto"/>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Methodology:</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numPr>
          <w:ilvl w:val="1"/>
          <w:numId w:val="10"/>
        </w:numPr>
        <w:spacing w:line="360" w:lineRule="auto"/>
        <w:ind w:left="709" w:hanging="425"/>
        <w:rPr/>
      </w:pPr>
      <w:r w:rsidDel="00000000" w:rsidR="00000000" w:rsidRPr="00000000">
        <w:rPr>
          <w:rtl w:val="0"/>
        </w:rPr>
        <w:t xml:space="preserve">Description of the method used to test the </w:t>
      </w:r>
      <w:r w:rsidDel="00000000" w:rsidR="00000000" w:rsidRPr="00000000">
        <w:rPr>
          <w:b w:val="1"/>
          <w:bCs w:val="1"/>
          <w:rtl w:val="0"/>
        </w:rPr>
        <w:t xml:space="preserve">business hypothesis </w:t>
      </w:r>
      <w:r w:rsidDel="00000000" w:rsidR="00000000" w:rsidRPr="00000000">
        <w:rPr>
          <w:rtl w:val="0"/>
        </w:rPr>
        <w:t xml:space="preserve">and the </w:t>
      </w:r>
      <w:r w:rsidDel="00000000" w:rsidR="00000000" w:rsidRPr="00000000">
        <w:rPr>
          <w:b w:val="1"/>
          <w:bCs w:val="1"/>
          <w:rtl w:val="0"/>
        </w:rPr>
        <w:t xml:space="preserve">acceptance of the MVP </w:t>
      </w:r>
      <w:r w:rsidDel="00000000" w:rsidR="00000000" w:rsidRPr="00000000">
        <w:rPr>
          <w:rtl w:val="0"/>
        </w:rPr>
        <w:t xml:space="preserve">( e.g. , customer interviews, A/B testing, </w:t>
      </w:r>
      <w:r w:rsidDel="00000000" w:rsidR="00000000" w:rsidRPr="00000000">
        <w:rPr>
          <w:i w:val="1"/>
          <w:iCs w:val="1"/>
          <w:rtl w:val="0"/>
        </w:rPr>
        <w:t xml:space="preserve">landing page </w:t>
      </w:r>
      <w:r w:rsidDel="00000000" w:rsidR="00000000" w:rsidRPr="00000000">
        <w:rPr>
          <w:rtl w:val="0"/>
        </w:rPr>
        <w:t xml:space="preserve">with </w:t>
      </w:r>
      <w:r w:rsidDel="00000000" w:rsidR="00000000" w:rsidRPr="00000000">
        <w:rPr>
          <w:i w:val="1"/>
          <w:iCs w:val="1"/>
          <w:rtl w:val="0"/>
        </w:rPr>
        <w:t xml:space="preserve">lead generation </w:t>
      </w:r>
      <w:r w:rsidDel="00000000" w:rsidR="00000000" w:rsidRPr="00000000">
        <w:rPr>
          <w:rtl w:val="0"/>
        </w:rPr>
        <w:t xml:space="preserve">).</w:t>
      </w:r>
    </w:p>
    <w:p w:rsidR="00000000" w:rsidDel="00000000" w:rsidP="00000000" w:rsidRDefault="00000000" w:rsidRPr="00000000" w14:paraId="0000014F">
      <w:pPr>
        <w:spacing w:line="360" w:lineRule="auto"/>
        <w:ind w:left="709" w:firstLine="0"/>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Validation Results:</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numPr>
          <w:ilvl w:val="1"/>
          <w:numId w:val="10"/>
        </w:numPr>
        <w:spacing w:line="360" w:lineRule="auto"/>
        <w:ind w:left="709" w:hanging="425"/>
        <w:rPr/>
      </w:pPr>
      <w:r w:rsidDel="00000000" w:rsidR="00000000" w:rsidRPr="00000000">
        <w:rPr>
          <w:rtl w:val="0"/>
        </w:rPr>
        <w:t xml:space="preserve">Presentation of collected data ( Customer </w:t>
      </w:r>
      <w:r w:rsidDel="00000000" w:rsidR="00000000" w:rsidRPr="00000000">
        <w:rPr>
          <w:i w:val="1"/>
          <w:iCs w:val="1"/>
          <w:rtl w:val="0"/>
        </w:rPr>
        <w:t xml:space="preserve">feedback , </w:t>
      </w:r>
      <w:r w:rsidDel="00000000" w:rsidR="00000000" w:rsidRPr="00000000">
        <w:rPr>
          <w:rtl w:val="0"/>
        </w:rPr>
        <w:t xml:space="preserve">Engagement metrics , Conversion rate, etc.).</w:t>
      </w:r>
    </w:p>
    <w:p w:rsidR="00000000" w:rsidDel="00000000" w:rsidP="00000000" w:rsidRDefault="00000000" w:rsidRPr="00000000" w14:paraId="00000153">
      <w:pPr>
        <w:numPr>
          <w:ilvl w:val="1"/>
          <w:numId w:val="10"/>
        </w:numPr>
        <w:spacing w:line="360" w:lineRule="auto"/>
        <w:ind w:left="709" w:hanging="425"/>
        <w:rPr/>
      </w:pPr>
      <w:r w:rsidDel="00000000" w:rsidR="00000000" w:rsidRPr="00000000">
        <w:rPr>
          <w:b w:val="1"/>
          <w:bCs w:val="1"/>
          <w:rtl w:val="0"/>
        </w:rPr>
        <w:t xml:space="preserve">Pivoting or Persisting: </w:t>
      </w:r>
      <w:r w:rsidDel="00000000" w:rsidR="00000000" w:rsidRPr="00000000">
        <w:rPr>
          <w:rtl w:val="0"/>
        </w:rPr>
        <w:t xml:space="preserve">Discussion about the changes (if any) made to the Business Model or Product based on real </w:t>
      </w:r>
      <w:r w:rsidDel="00000000" w:rsidR="00000000" w:rsidRPr="00000000">
        <w:rPr>
          <w:i w:val="1"/>
          <w:iCs w:val="1"/>
          <w:rtl w:val="0"/>
        </w:rPr>
        <w:t xml:space="preserve">feedback </w:t>
      </w:r>
      <w:r w:rsidDel="00000000" w:rsidR="00000000" w:rsidRPr="00000000">
        <w:rPr>
          <w:rtl w:val="0"/>
        </w:rPr>
        <w:t xml:space="preserve">.</w:t>
      </w:r>
    </w:p>
    <w:p w:rsidR="00000000" w:rsidDel="00000000" w:rsidP="00000000" w:rsidRDefault="00000000" w:rsidRPr="00000000" w14:paraId="00000154">
      <w:pPr>
        <w:spacing w:line="360" w:lineRule="auto"/>
        <w:ind w:left="1440" w:firstLine="0"/>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Performance Indicators (KPIs):</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numPr>
          <w:ilvl w:val="1"/>
          <w:numId w:val="10"/>
        </w:numPr>
        <w:spacing w:line="360" w:lineRule="auto"/>
        <w:ind w:left="709" w:hanging="425"/>
        <w:rPr/>
      </w:pPr>
      <w:r w:rsidDel="00000000" w:rsidR="00000000" w:rsidRPr="00000000">
        <w:rPr>
          <w:rtl w:val="0"/>
        </w:rPr>
        <w:t xml:space="preserve">Presentation of key performance metrics (e.g. , </w:t>
      </w:r>
      <w:r w:rsidDel="00000000" w:rsidR="00000000" w:rsidRPr="00000000">
        <w:rPr>
          <w:i w:val="1"/>
          <w:iCs w:val="1"/>
          <w:rtl w:val="0"/>
        </w:rPr>
        <w:t xml:space="preserve">CAC </w:t>
      </w:r>
      <w:r w:rsidDel="00000000" w:rsidR="00000000" w:rsidRPr="00000000">
        <w:rPr>
          <w:rtl w:val="0"/>
        </w:rPr>
        <w:t xml:space="preserve">- Customer Acquisition Cost, </w:t>
      </w:r>
      <w:r w:rsidDel="00000000" w:rsidR="00000000" w:rsidRPr="00000000">
        <w:rPr>
          <w:i w:val="1"/>
          <w:iCs w:val="1"/>
          <w:rtl w:val="0"/>
        </w:rPr>
        <w:t xml:space="preserve">LTV </w:t>
      </w:r>
      <w:r w:rsidDel="00000000" w:rsidR="00000000" w:rsidRPr="00000000">
        <w:rPr>
          <w:rtl w:val="0"/>
        </w:rPr>
        <w:t xml:space="preserve">- Lifetime Value) . Value , </w:t>
      </w:r>
      <w:r w:rsidDel="00000000" w:rsidR="00000000" w:rsidRPr="00000000">
        <w:rPr>
          <w:i w:val="1"/>
          <w:iCs w:val="1"/>
          <w:rtl w:val="0"/>
        </w:rPr>
        <w:t xml:space="preserve">Churn Rate </w:t>
      </w:r>
      <w:r w:rsidDel="00000000" w:rsidR="00000000" w:rsidRPr="00000000">
        <w:rPr>
          <w:rtl w:val="0"/>
        </w:rPr>
        <w:t xml:space="preserve">).</w:t>
      </w:r>
    </w:p>
    <w:p w:rsidR="00000000" w:rsidDel="00000000" w:rsidP="00000000" w:rsidRDefault="00000000" w:rsidRPr="00000000" w14:paraId="00000158">
      <w:pPr>
        <w:spacing w:line="360" w:lineRule="auto"/>
        <w:ind w:left="720" w:firstLine="0"/>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Risks and Mitigation Plan:</w:t>
      </w:r>
      <w:r w:rsidDel="00000000" w:rsidR="00000000" w:rsidRPr="00000000">
        <w:rPr>
          <w:rtl w:val="0"/>
        </w:rPr>
      </w:r>
    </w:p>
    <w:p w:rsidR="00000000" w:rsidDel="00000000" w:rsidP="00000000" w:rsidRDefault="00000000" w:rsidRPr="00000000" w14:paraId="0000015A">
      <w:pPr>
        <w:numPr>
          <w:ilvl w:val="1"/>
          <w:numId w:val="10"/>
        </w:numPr>
        <w:spacing w:line="360" w:lineRule="auto"/>
        <w:ind w:left="709" w:hanging="425"/>
        <w:rPr/>
      </w:pPr>
      <w:r w:rsidDel="00000000" w:rsidR="00000000" w:rsidRPr="00000000">
        <w:rPr>
          <w:rtl w:val="0"/>
        </w:rPr>
        <w:t xml:space="preserve">Identification of critical business risks (financial, technological, legal, competitive) and actions to mitigate them.</w:t>
      </w:r>
    </w:p>
    <w:p w:rsidR="00000000" w:rsidDel="00000000" w:rsidP="00000000" w:rsidRDefault="00000000" w:rsidRPr="00000000" w14:paraId="0000015B">
      <w:pPr>
        <w:spacing w:line="360" w:lineRule="auto"/>
        <w:rPr/>
      </w:pPr>
      <w:r w:rsidDel="00000000" w:rsidR="00000000" w:rsidRPr="00000000">
        <w:rPr>
          <w:rtl w:val="0"/>
        </w:rPr>
      </w:r>
    </w:p>
    <w:p w:rsidR="00000000" w:rsidDel="00000000" w:rsidP="00000000" w:rsidRDefault="00000000" w:rsidRPr="00000000" w14:paraId="0000015C">
      <w:pPr>
        <w:pStyle w:val="Heading1"/>
        <w:numPr>
          <w:ilvl w:val="0"/>
          <w:numId w:val="1"/>
        </w:numPr>
        <w:spacing w:line="360" w:lineRule="auto"/>
        <w:ind w:left="360" w:hanging="360"/>
        <w:rPr/>
      </w:pPr>
      <w:bookmarkStart w:colFirst="0" w:colLast="0" w:name="_heading=h.hc5yhvp1jpsb" w:id="10"/>
      <w:bookmarkEnd w:id="10"/>
      <w:r w:rsidDel="00000000" w:rsidR="00000000" w:rsidRPr="00000000">
        <w:rPr>
          <w:rtl w:val="0"/>
        </w:rPr>
        <w:t xml:space="preserve">Conclusion </w:t>
      </w:r>
    </w:p>
    <w:p w:rsidR="00000000" w:rsidDel="00000000" w:rsidP="00000000" w:rsidRDefault="00000000" w:rsidRPr="00000000" w14:paraId="0000015D">
      <w:pPr>
        <w:spacing w:line="360" w:lineRule="auto"/>
        <w:rPr/>
      </w:pPr>
      <w:r w:rsidDel="00000000" w:rsidR="00000000" w:rsidRPr="00000000">
        <w:rPr>
          <w:rtl w:val="0"/>
        </w:rPr>
      </w:r>
    </w:p>
    <w:p w:rsidR="00000000" w:rsidDel="00000000" w:rsidP="00000000" w:rsidRDefault="00000000" w:rsidRPr="00000000" w14:paraId="0000015E">
      <w:pPr>
        <w:spacing w:after="0" w:line="360" w:lineRule="auto"/>
        <w:jc w:val="both"/>
        <w:rPr/>
      </w:pPr>
      <w:r>
        <w:t>[PENDENTE: concluir trabalho, limitações e próximos passos.]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rPr/>
      </w:pPr>
      <w:bookmarkStart w:colFirst="0" w:colLast="0" w:name="_heading=h.vl13p0v0zhj3" w:id="11"/>
      <w:bookmarkEnd w:id="11"/>
      <w:r w:rsidDel="00000000" w:rsidR="00000000" w:rsidRPr="00000000">
        <w:rPr>
          <w:rtl w:val="0"/>
        </w:rPr>
        <w:t xml:space="preserve">References </w:t>
      </w:r>
      <w:r w:rsidDel="00000000" w:rsidR="00000000" w:rsidRPr="00000000">
        <w:rPr>
          <w:color w:val="ee0000"/>
          <w:rtl w:val="0"/>
        </w:rPr>
        <w:t xml:space="preserve">(mandatory item – NBR14724, item 4.2.3.1; NBR 6023) </w:t>
      </w:r>
      <w:r w:rsidDel="00000000" w:rsidR="00000000" w:rsidRPr="00000000">
        <w:rPr>
          <w:rtl w:val="0"/>
        </w:rPr>
      </w:r>
    </w:p>
    <w:p w:rsidR="00000000" w:rsidDel="00000000" w:rsidP="00000000" w:rsidRDefault="00000000" w:rsidRPr="00000000" w14:paraId="00000161">
      <w:pPr>
        <w:spacing w:after="0" w:line="240" w:lineRule="auto"/>
        <w:rPr/>
      </w:pPr>
      <w:r w:rsidDel="00000000" w:rsidR="00000000" w:rsidRPr="00000000">
        <w:rPr>
          <w:rtl w:val="0"/>
        </w:rPr>
      </w:r>
    </w:p>
    <w:p w:rsidR="00000000" w:rsidDel="00000000" w:rsidP="00000000" w:rsidRDefault="00000000" w:rsidRPr="00000000" w14:paraId="00000162">
      <w:pPr>
        <w:spacing w:after="0" w:line="360" w:lineRule="auto"/>
        <w:jc w:val="both"/>
        <w:rPr>
          <w:b w:val="1"/>
          <w:bCs w:val="1"/>
          <w:color w:val="ee0000"/>
        </w:rPr>
      </w:pPr>
      <w:r w:rsidDel="00000000" w:rsidR="00000000" w:rsidRPr="00000000">
        <w:rPr>
          <w:b w:val="1"/>
          <w:bCs w:val="1"/>
          <w:color w:val="ee0000"/>
          <w:rtl w:val="0"/>
        </w:rPr>
        <w:t xml:space="preserve">(# References must comply with the rules of NBR6023 (Preparation of References;</w:t>
      </w:r>
    </w:p>
    <w:p w:rsidR="00000000" w:rsidDel="00000000" w:rsidP="00000000" w:rsidRDefault="00000000" w:rsidRPr="00000000" w14:paraId="00000163">
      <w:pPr>
        <w:spacing w:after="0" w:line="360" w:lineRule="auto"/>
        <w:jc w:val="both"/>
        <w:rPr>
          <w:b w:val="1"/>
          <w:bCs w:val="1"/>
          <w:color w:val="ee0000"/>
        </w:rPr>
      </w:pPr>
      <w:r w:rsidDel="00000000" w:rsidR="00000000" w:rsidRPr="00000000">
        <w:rPr>
          <w:b w:val="1"/>
          <w:bCs w:val="1"/>
          <w:color w:val="ee0000"/>
          <w:rtl w:val="0"/>
        </w:rPr>
        <w:t xml:space="preserve">Only the works consulted and cited in the text should be included in the list of references.</w:t>
      </w:r>
    </w:p>
    <w:p w:rsidR="00000000" w:rsidDel="00000000" w:rsidP="00000000" w:rsidRDefault="00000000" w:rsidRPr="00000000" w14:paraId="00000164">
      <w:pPr>
        <w:spacing w:after="0" w:line="360" w:lineRule="auto"/>
        <w:jc w:val="both"/>
        <w:rPr>
          <w:b w:val="1"/>
          <w:bCs w:val="1"/>
          <w:color w:val="ee0000"/>
        </w:rPr>
      </w:pPr>
      <w:r w:rsidDel="00000000" w:rsidR="00000000" w:rsidRPr="00000000">
        <w:rPr>
          <w:b w:val="1"/>
          <w:bCs w:val="1"/>
          <w:color w:val="ee0000"/>
          <w:rtl w:val="0"/>
        </w:rPr>
        <w:t xml:space="preserve"># font size 12</w:t>
      </w:r>
    </w:p>
    <w:p w:rsidR="00000000" w:rsidDel="00000000" w:rsidP="00000000" w:rsidRDefault="00000000" w:rsidRPr="00000000" w14:paraId="00000165">
      <w:pPr>
        <w:spacing w:after="0" w:line="360" w:lineRule="auto"/>
        <w:jc w:val="both"/>
        <w:rPr>
          <w:b w:val="1"/>
          <w:bCs w:val="1"/>
          <w:color w:val="ee0000"/>
        </w:rPr>
      </w:pPr>
      <w:r w:rsidDel="00000000" w:rsidR="00000000" w:rsidRPr="00000000">
        <w:rPr>
          <w:b w:val="1"/>
          <w:bCs w:val="1"/>
          <w:color w:val="ee0000"/>
          <w:rtl w:val="0"/>
        </w:rPr>
        <w:t xml:space="preserve"># prepared using single spacing;</w:t>
      </w:r>
    </w:p>
    <w:p w:rsidR="00000000" w:rsidDel="00000000" w:rsidP="00000000" w:rsidRDefault="00000000" w:rsidRPr="00000000" w14:paraId="00000166">
      <w:pPr>
        <w:spacing w:after="0" w:line="360" w:lineRule="auto"/>
        <w:jc w:val="both"/>
        <w:rPr>
          <w:b w:val="1"/>
          <w:bCs w:val="1"/>
          <w:color w:val="ee0000"/>
        </w:rPr>
      </w:pPr>
      <w:r w:rsidDel="00000000" w:rsidR="00000000" w:rsidRPr="00000000">
        <w:rPr>
          <w:b w:val="1"/>
          <w:bCs w:val="1"/>
          <w:color w:val="ee0000"/>
          <w:rtl w:val="0"/>
        </w:rPr>
        <w:t xml:space="preserve"># aligned to the left margin of the text and without indentation;</w:t>
      </w:r>
    </w:p>
    <w:p w:rsidR="00000000" w:rsidDel="00000000" w:rsidP="00000000" w:rsidRDefault="00000000" w:rsidRPr="00000000" w14:paraId="00000167">
      <w:pPr>
        <w:spacing w:after="0" w:line="360" w:lineRule="auto"/>
        <w:jc w:val="both"/>
        <w:rPr>
          <w:b w:val="1"/>
          <w:bCs w:val="1"/>
          <w:color w:val="ee0000"/>
        </w:rPr>
      </w:pPr>
      <w:r w:rsidDel="00000000" w:rsidR="00000000" w:rsidRPr="00000000">
        <w:rPr>
          <w:b w:val="1"/>
          <w:bCs w:val="1"/>
          <w:color w:val="ee0000"/>
          <w:rtl w:val="0"/>
        </w:rPr>
        <w:t xml:space="preserve"># separated from each other by a single blank line;</w:t>
      </w:r>
    </w:p>
    <w:p w:rsidR="00000000" w:rsidDel="00000000" w:rsidP="00000000" w:rsidRDefault="00000000" w:rsidRPr="00000000" w14:paraId="00000168">
      <w:pPr>
        <w:spacing w:after="0" w:line="360" w:lineRule="auto"/>
        <w:jc w:val="both"/>
        <w:rPr>
          <w:b w:val="1"/>
          <w:bCs w:val="1"/>
          <w:color w:val="ee0000"/>
        </w:rPr>
      </w:pPr>
      <w:r w:rsidDel="00000000" w:rsidR="00000000" w:rsidRPr="00000000">
        <w:rPr>
          <w:b w:val="1"/>
          <w:bCs w:val="1"/>
          <w:color w:val="ee0000"/>
          <w:rtl w:val="0"/>
        </w:rPr>
        <w:t xml:space="preserve">For online documents, the web address must be indicated, preceded by the expression "Available at:" and the access date preceded by the expression "Accessed on:";</w:t>
      </w:r>
    </w:p>
    <w:p w:rsidR="00000000" w:rsidDel="00000000" w:rsidP="00000000" w:rsidRDefault="00000000" w:rsidRPr="00000000" w14:paraId="00000169">
      <w:pPr>
        <w:spacing w:after="0" w:line="360" w:lineRule="auto"/>
        <w:jc w:val="both"/>
        <w:rPr>
          <w:b w:val="1"/>
          <w:bCs w:val="1"/>
          <w:color w:val="ee0000"/>
        </w:rPr>
      </w:pPr>
      <w:r w:rsidDel="00000000" w:rsidR="00000000" w:rsidRPr="00000000">
        <w:rPr>
          <w:b w:val="1"/>
          <w:bCs w:val="1"/>
          <w:color w:val="ee0000"/>
          <w:rtl w:val="0"/>
        </w:rPr>
        <w:t xml:space="preserve">The author should be indicated by their last name, in capital letters, followed by their first name and other last names, abbreviated or not; authors should be separated by semicolons.</w:t>
      </w:r>
    </w:p>
    <w:p w:rsidR="00000000" w:rsidDel="00000000" w:rsidP="00000000" w:rsidRDefault="00000000" w:rsidRPr="00000000" w14:paraId="0000016A">
      <w:pPr>
        <w:spacing w:after="0" w:line="360" w:lineRule="auto"/>
        <w:jc w:val="both"/>
        <w:rPr>
          <w:b w:val="1"/>
          <w:bCs w:val="1"/>
          <w:color w:val="ee0000"/>
        </w:rPr>
      </w:pPr>
      <w:r w:rsidDel="00000000" w:rsidR="00000000" w:rsidRPr="00000000">
        <w:rPr>
          <w:b w:val="1"/>
          <w:bCs w:val="1"/>
          <w:color w:val="ee0000"/>
          <w:rtl w:val="0"/>
        </w:rPr>
        <w:t xml:space="preserve">When there are up to three authors, all must be listed;</w:t>
      </w:r>
    </w:p>
    <w:p w:rsidR="00000000" w:rsidDel="00000000" w:rsidP="00000000" w:rsidRDefault="00000000" w:rsidRPr="00000000" w14:paraId="0000016B">
      <w:pPr>
        <w:spacing w:after="0" w:line="360" w:lineRule="auto"/>
        <w:jc w:val="both"/>
        <w:rPr>
          <w:b w:val="1"/>
          <w:bCs w:val="1"/>
          <w:color w:val="ee0000"/>
        </w:rPr>
      </w:pPr>
      <w:r w:rsidDel="00000000" w:rsidR="00000000" w:rsidRPr="00000000">
        <w:rPr>
          <w:b w:val="1"/>
          <w:bCs w:val="1"/>
          <w:color w:val="ee0000"/>
          <w:rtl w:val="0"/>
        </w:rPr>
        <w:t xml:space="preserve">When there are four or more authors, you can list all of them, or only the first one followed by the expression </w:t>
      </w:r>
      <w:r w:rsidDel="00000000" w:rsidR="00000000" w:rsidRPr="00000000">
        <w:rPr>
          <w:b w:val="1"/>
          <w:bCs w:val="1"/>
          <w:i w:val="1"/>
          <w:iCs w:val="1"/>
          <w:color w:val="ee0000"/>
          <w:rtl w:val="0"/>
        </w:rPr>
        <w:t xml:space="preserve">et al </w:t>
      </w:r>
      <w:r w:rsidDel="00000000" w:rsidR="00000000" w:rsidRPr="00000000">
        <w:rPr>
          <w:b w:val="1"/>
          <w:bCs w:val="1"/>
          <w:color w:val="ee0000"/>
          <w:rtl w:val="0"/>
        </w:rPr>
        <w:t xml:space="preserve">.</w:t>
      </w:r>
    </w:p>
    <w:p w:rsidR="00000000" w:rsidDel="00000000" w:rsidP="00000000" w:rsidRDefault="00000000" w:rsidRPr="00000000" w14:paraId="0000016C">
      <w:pPr>
        <w:spacing w:after="0" w:line="360" w:lineRule="auto"/>
        <w:jc w:val="both"/>
        <w:rPr>
          <w:b w:val="1"/>
          <w:bCs w:val="1"/>
          <w:color w:val="ee0000"/>
        </w:rPr>
      </w:pPr>
      <w:r w:rsidDel="00000000" w:rsidR="00000000" w:rsidRPr="00000000">
        <w:rPr>
          <w:rtl w:val="0"/>
        </w:rPr>
      </w:r>
    </w:p>
    <w:p w:rsidR="00000000" w:rsidDel="00000000" w:rsidP="00000000" w:rsidRDefault="00000000" w:rsidRPr="00000000" w14:paraId="0000016D">
      <w:pPr>
        <w:spacing w:after="0" w:line="360" w:lineRule="auto"/>
        <w:jc w:val="both"/>
        <w:rPr>
          <w:b w:val="1"/>
          <w:bCs w:val="1"/>
          <w:color w:val="ee0000"/>
        </w:rPr>
      </w:pPr>
      <w:r w:rsidDel="00000000" w:rsidR="00000000" w:rsidRPr="00000000">
        <w:rPr>
          <w:b w:val="1"/>
          <w:bCs w:val="1"/>
          <w:color w:val="ee0000"/>
          <w:rtl w:val="0"/>
        </w:rPr>
        <w:t xml:space="preserve">(# Examples:</w:t>
      </w:r>
    </w:p>
    <w:p w:rsidR="00000000" w:rsidDel="00000000" w:rsidP="00000000" w:rsidRDefault="00000000" w:rsidRPr="00000000" w14:paraId="0000016E">
      <w:pPr>
        <w:spacing w:after="0" w:line="240" w:lineRule="auto"/>
        <w:jc w:val="both"/>
        <w:rPr/>
      </w:pPr>
      <w:r w:rsidDel="00000000" w:rsidR="00000000" w:rsidRPr="00000000">
        <w:rPr>
          <w:rtl w:val="0"/>
        </w:rPr>
      </w:r>
    </w:p>
    <w:p w:rsidR="00000000" w:rsidDel="00000000" w:rsidP="00000000" w:rsidRDefault="00000000" w:rsidRPr="00000000" w14:paraId="0000016F">
      <w:pPr>
        <w:spacing w:after="0" w:line="240" w:lineRule="auto"/>
        <w:jc w:val="both"/>
        <w:rPr/>
      </w:pPr>
      <w:r w:rsidDel="00000000" w:rsidR="00000000" w:rsidRPr="00000000">
        <w:rPr>
          <w:rtl w:val="0"/>
        </w:rPr>
        <w:t xml:space="preserve">Book:</w:t>
      </w:r>
    </w:p>
    <w:p w:rsidR="00000000" w:rsidDel="00000000" w:rsidP="00000000" w:rsidRDefault="00000000" w:rsidRPr="00000000" w14:paraId="00000170">
      <w:pPr>
        <w:spacing w:after="0" w:line="240" w:lineRule="auto"/>
        <w:rPr/>
      </w:pP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rtl w:val="0"/>
        </w:rPr>
        <w:t xml:space="preserve">[LAST NAME, First Name. </w:t>
      </w:r>
      <w:r w:rsidDel="00000000" w:rsidR="00000000" w:rsidRPr="00000000">
        <w:rPr>
          <w:b w:val="1"/>
          <w:bCs w:val="1"/>
          <w:rtl w:val="0"/>
        </w:rPr>
        <w:t xml:space="preserve">Book Title </w:t>
      </w:r>
      <w:r w:rsidDel="00000000" w:rsidR="00000000" w:rsidRPr="00000000">
        <w:rPr>
          <w:rtl w:val="0"/>
        </w:rPr>
        <w:t xml:space="preserve">: Subtitle. Edition. Publisher Location: Publisher, Publication Date.]</w:t>
      </w:r>
    </w:p>
    <w:p w:rsidR="00000000" w:rsidDel="00000000" w:rsidP="00000000" w:rsidRDefault="00000000" w:rsidRPr="00000000" w14:paraId="00000172">
      <w:pPr>
        <w:spacing w:after="0" w:line="240" w:lineRule="auto"/>
        <w:rPr/>
      </w:pPr>
      <w:r w:rsidDel="00000000" w:rsidR="00000000" w:rsidRPr="00000000">
        <w:rPr>
          <w:rtl w:val="0"/>
        </w:rPr>
      </w:r>
    </w:p>
    <w:p w:rsidR="00000000" w:rsidDel="00000000" w:rsidP="00000000" w:rsidRDefault="00000000" w:rsidRPr="00000000" w14:paraId="00000173">
      <w:pPr>
        <w:spacing w:after="0" w:line="240" w:lineRule="auto"/>
        <w:rPr/>
      </w:pPr>
      <w:r w:rsidDel="00000000" w:rsidR="00000000" w:rsidRPr="00000000">
        <w:rPr>
          <w:rtl w:val="0"/>
        </w:rPr>
        <w:t xml:space="preserve">[PRESSMAN, RS; MAXIM, BR </w:t>
      </w:r>
      <w:r w:rsidDel="00000000" w:rsidR="00000000" w:rsidRPr="00000000">
        <w:rPr>
          <w:b w:val="1"/>
          <w:bCs w:val="1"/>
          <w:rtl w:val="0"/>
        </w:rPr>
        <w:t xml:space="preserve">Software Engineering </w:t>
      </w:r>
      <w:r w:rsidDel="00000000" w:rsidR="00000000" w:rsidRPr="00000000">
        <w:rPr>
          <w:rtl w:val="0"/>
        </w:rPr>
        <w:t xml:space="preserve">: A Practitioner's Approach. 9th ed. Porto Alegre: AMGH, 2021.]</w:t>
      </w:r>
    </w:p>
    <w:p w:rsidR="00000000" w:rsidDel="00000000" w:rsidP="00000000" w:rsidRDefault="00000000" w:rsidRPr="00000000" w14:paraId="00000174">
      <w:pPr>
        <w:spacing w:after="0" w:line="240" w:lineRule="auto"/>
        <w:rPr/>
      </w:pPr>
      <w:r w:rsidDel="00000000" w:rsidR="00000000" w:rsidRPr="00000000">
        <w:rPr>
          <w:rtl w:val="0"/>
        </w:rPr>
      </w:r>
    </w:p>
    <w:p w:rsidR="00000000" w:rsidDel="00000000" w:rsidP="00000000" w:rsidRDefault="00000000" w:rsidRPr="00000000" w14:paraId="00000175">
      <w:pPr>
        <w:spacing w:after="0" w:line="240" w:lineRule="auto"/>
        <w:rPr/>
      </w:pPr>
      <w:r w:rsidDel="00000000" w:rsidR="00000000" w:rsidRPr="00000000">
        <w:rPr>
          <w:rtl w:val="0"/>
        </w:rPr>
        <w:t xml:space="preserve">[BASS, L.; CLEMENTS, P.; KAZMAN, R.; Software architecture in practice . 4th ed. Boston: Addison-Wesley, 2022.]</w:t>
      </w:r>
    </w:p>
    <w:p w:rsidR="00000000" w:rsidDel="00000000" w:rsidP="00000000" w:rsidRDefault="00000000" w:rsidRPr="00000000" w14:paraId="00000176">
      <w:pPr>
        <w:spacing w:after="0" w:line="240" w:lineRule="auto"/>
        <w:rPr/>
      </w:pP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rtl w:val="0"/>
        </w:rPr>
        <w:t xml:space="preserve">Article:</w:t>
      </w:r>
    </w:p>
    <w:p w:rsidR="00000000" w:rsidDel="00000000" w:rsidP="00000000" w:rsidRDefault="00000000" w:rsidRPr="00000000" w14:paraId="00000178">
      <w:pPr>
        <w:spacing w:after="0" w:line="240" w:lineRule="auto"/>
        <w:rPr/>
      </w:pPr>
      <w:r w:rsidDel="00000000" w:rsidR="00000000" w:rsidRPr="00000000">
        <w:rPr>
          <w:rtl w:val="0"/>
        </w:rPr>
      </w:r>
    </w:p>
    <w:p w:rsidR="00000000" w:rsidDel="00000000" w:rsidP="00000000" w:rsidRDefault="00000000" w:rsidRPr="00000000" w14:paraId="00000179">
      <w:pPr>
        <w:spacing w:after="0" w:line="240" w:lineRule="auto"/>
        <w:rPr/>
      </w:pPr>
      <w:r w:rsidDel="00000000" w:rsidR="00000000" w:rsidRPr="00000000">
        <w:rPr>
          <w:rtl w:val="0"/>
        </w:rPr>
        <w:t xml:space="preserve">[LAST NAME, First Name. Article Title: Subtitle. </w:t>
      </w:r>
      <w:r w:rsidDel="00000000" w:rsidR="00000000" w:rsidRPr="00000000">
        <w:rPr>
          <w:b w:val="1"/>
          <w:bCs w:val="1"/>
          <w:rtl w:val="0"/>
        </w:rPr>
        <w:t xml:space="preserve">Journal Name </w:t>
      </w:r>
      <w:r w:rsidDel="00000000" w:rsidR="00000000" w:rsidRPr="00000000">
        <w:rPr>
          <w:rtl w:val="0"/>
        </w:rPr>
        <w:t xml:space="preserve">, Publication Location, Volume, Number, Pages, Publication Date. Available at: [electronic address]. Accessed on: [date of last access]]</w:t>
      </w:r>
    </w:p>
    <w:p w:rsidR="00000000" w:rsidDel="00000000" w:rsidP="00000000" w:rsidRDefault="00000000" w:rsidRPr="00000000" w14:paraId="0000017A">
      <w:pPr>
        <w:spacing w:after="0" w:line="240" w:lineRule="auto"/>
        <w:rPr/>
      </w:pP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tl w:val="0"/>
        </w:rPr>
        <w:t xml:space="preserve">[SANTOS, EH; BENITES, CS; STATERI, J. Study of artificial intelligence within the scope of PBL teaching. </w:t>
      </w:r>
      <w:r w:rsidDel="00000000" w:rsidR="00000000" w:rsidRPr="00000000">
        <w:rPr>
          <w:b w:val="1"/>
          <w:bCs w:val="1"/>
          <w:rtl w:val="0"/>
        </w:rPr>
        <w:t xml:space="preserve">Contemporary Journal </w:t>
      </w:r>
      <w:r w:rsidDel="00000000" w:rsidR="00000000" w:rsidRPr="00000000">
        <w:rPr>
          <w:rtl w:val="0"/>
        </w:rPr>
        <w:t xml:space="preserve">. [ </w:t>
      </w:r>
      <w:r w:rsidDel="00000000" w:rsidR="00000000" w:rsidRPr="00000000">
        <w:rPr>
          <w:i w:val="1"/>
          <w:iCs w:val="1"/>
          <w:rtl w:val="0"/>
        </w:rPr>
        <w:t xml:space="preserve">S. l. </w:t>
      </w:r>
      <w:r w:rsidDel="00000000" w:rsidR="00000000" w:rsidRPr="00000000">
        <w:rPr>
          <w:rtl w:val="0"/>
        </w:rPr>
        <w:t xml:space="preserve">], v. 4, n. 9, p. 01-18, 2024. Available at: </w:t>
      </w:r>
      <w:hyperlink r:id="rId9">
        <w:r w:rsidDel="00000000" w:rsidR="00000000" w:rsidRPr="00000000">
          <w:rPr>
            <w:color w:val="0000ff"/>
            <w:u w:val="single"/>
            <w:rtl w:val="0"/>
          </w:rPr>
          <w:t xml:space="preserve">https://ojs.revistacontemporanea.com/ojs/index.php/home/article/view/5781/4271 </w:t>
        </w:r>
      </w:hyperlink>
      <w:r w:rsidDel="00000000" w:rsidR="00000000" w:rsidRPr="00000000">
        <w:rPr>
          <w:rtl w:val="0"/>
        </w:rPr>
        <w:t xml:space="preserve">. Accessed on: Oct. 27, 2025.</w:t>
      </w:r>
    </w:p>
    <w:p w:rsidR="00000000" w:rsidDel="00000000" w:rsidP="00000000" w:rsidRDefault="00000000" w:rsidRPr="00000000" w14:paraId="0000017D">
      <w:pPr>
        <w:spacing w:after="0" w:line="240" w:lineRule="auto"/>
        <w:rPr/>
      </w:pPr>
      <w:r w:rsidDel="00000000" w:rsidR="00000000" w:rsidRPr="00000000">
        <w:rPr>
          <w:rtl w:val="0"/>
        </w:rPr>
      </w:r>
    </w:p>
    <w:p w:rsidR="00000000" w:rsidDel="00000000" w:rsidP="00000000" w:rsidRDefault="00000000" w:rsidRPr="00000000" w14:paraId="0000017E">
      <w:pPr>
        <w:spacing w:after="0" w:line="240" w:lineRule="auto"/>
        <w:rPr/>
      </w:pPr>
      <w:r w:rsidDel="00000000" w:rsidR="00000000" w:rsidRPr="00000000">
        <w:rPr>
          <w:rtl w:val="0"/>
        </w:rPr>
        <w:t xml:space="preserve">[VALENTE, JA; BITTENCOURT, II; SANTORO, FM; GARCIA, M.; ISOTANI, S.; GARCIA, A.; HABIMORAD, M. Project-Based Higher Education in Computing: Inteli on the path to innovation. </w:t>
      </w:r>
      <w:r w:rsidDel="00000000" w:rsidR="00000000" w:rsidRPr="00000000">
        <w:rPr>
          <w:b w:val="1"/>
          <w:bCs w:val="1"/>
          <w:rtl w:val="0"/>
        </w:rPr>
        <w:t xml:space="preserve">Brazilian Journal of Informatics in Education </w:t>
      </w:r>
      <w:r w:rsidDel="00000000" w:rsidR="00000000" w:rsidRPr="00000000">
        <w:rPr>
          <w:rtl w:val="0"/>
        </w:rPr>
        <w:t xml:space="preserve">, [ </w:t>
      </w:r>
      <w:r w:rsidDel="00000000" w:rsidR="00000000" w:rsidRPr="00000000">
        <w:rPr>
          <w:i w:val="1"/>
          <w:iCs w:val="1"/>
          <w:rtl w:val="0"/>
        </w:rPr>
        <w:t xml:space="preserve">S. l. </w:t>
      </w:r>
      <w:r w:rsidDel="00000000" w:rsidR="00000000" w:rsidRPr="00000000">
        <w:rPr>
          <w:rtl w:val="0"/>
        </w:rPr>
        <w:t xml:space="preserve">], v. 33, p. 605–642, 2025. Available at: https://journals-sol.sbc.org.br/index.php/rbie/article/view/4320. Accessed on: Oct. 27, 2025.]</w:t>
      </w:r>
    </w:p>
    <w:p w:rsidR="00000000" w:rsidDel="00000000" w:rsidP="00000000" w:rsidRDefault="00000000" w:rsidRPr="00000000" w14:paraId="0000017F">
      <w:pPr>
        <w:spacing w:after="0" w:line="240" w:lineRule="auto"/>
        <w:rPr/>
      </w:pPr>
      <w:r w:rsidDel="00000000" w:rsidR="00000000" w:rsidRPr="00000000">
        <w:rPr>
          <w:rtl w:val="0"/>
        </w:rPr>
      </w:r>
    </w:p>
    <w:p w:rsidR="00000000" w:rsidDel="00000000" w:rsidP="00000000" w:rsidRDefault="00000000" w:rsidRPr="00000000" w14:paraId="00000180">
      <w:pPr>
        <w:spacing w:after="0" w:line="240" w:lineRule="auto"/>
        <w:rPr/>
      </w:pPr>
      <w:r w:rsidDel="00000000" w:rsidR="00000000" w:rsidRPr="00000000">
        <w:rPr>
          <w:rtl w:val="0"/>
        </w:rPr>
        <w:t xml:space="preserve">[VALENTE, JA </w:t>
      </w:r>
      <w:r w:rsidDel="00000000" w:rsidR="00000000" w:rsidRPr="00000000">
        <w:rPr>
          <w:i w:val="1"/>
          <w:iCs w:val="1"/>
          <w:rtl w:val="0"/>
        </w:rPr>
        <w:t xml:space="preserve">et al </w:t>
      </w:r>
      <w:r w:rsidDel="00000000" w:rsidR="00000000" w:rsidRPr="00000000">
        <w:rPr>
          <w:rtl w:val="0"/>
        </w:rPr>
        <w:t xml:space="preserve">. Project-Based Higher Education in Computing: Inteli on the path to innovation. </w:t>
      </w:r>
      <w:r w:rsidDel="00000000" w:rsidR="00000000" w:rsidRPr="00000000">
        <w:rPr>
          <w:b w:val="1"/>
          <w:bCs w:val="1"/>
          <w:rtl w:val="0"/>
        </w:rPr>
        <w:t xml:space="preserve">Brazilian Journal of Informatics in Education </w:t>
      </w:r>
      <w:r w:rsidDel="00000000" w:rsidR="00000000" w:rsidRPr="00000000">
        <w:rPr>
          <w:rtl w:val="0"/>
        </w:rPr>
        <w:t xml:space="preserve">, [ </w:t>
      </w:r>
      <w:r w:rsidDel="00000000" w:rsidR="00000000" w:rsidRPr="00000000">
        <w:rPr>
          <w:i w:val="1"/>
          <w:iCs w:val="1"/>
          <w:rtl w:val="0"/>
        </w:rPr>
        <w:t xml:space="preserve">S. l. </w:t>
      </w:r>
      <w:r w:rsidDel="00000000" w:rsidR="00000000" w:rsidRPr="00000000">
        <w:rPr>
          <w:rtl w:val="0"/>
        </w:rPr>
        <w:t xml:space="preserve">], v. 33, p. 605–642, 2025. Available at: https://journals-sol.sbc.org.br/index.php/rbie/article/view/4320. Accessed on: Oct. 27, 2025.]</w:t>
      </w:r>
    </w:p>
    <w:p w:rsidR="00000000" w:rsidDel="00000000" w:rsidP="00000000" w:rsidRDefault="00000000" w:rsidRPr="00000000" w14:paraId="00000181">
      <w:pPr>
        <w:spacing w:after="0" w:line="240" w:lineRule="auto"/>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jc w:val="center"/>
        <w:rPr/>
      </w:pPr>
      <w:bookmarkStart w:colFirst="0" w:colLast="0" w:name="_heading=h.y0nptlh31b21" w:id="12"/>
      <w:bookmarkEnd w:id="12"/>
      <w:r w:rsidDel="00000000" w:rsidR="00000000" w:rsidRPr="00000000">
        <w:rPr>
          <w:rtl w:val="0"/>
        </w:rPr>
        <w:t xml:space="preserve">Appendices </w:t>
      </w:r>
      <w:r w:rsidDel="00000000" w:rsidR="00000000" w:rsidRPr="00000000">
        <w:rPr>
          <w:color w:val="ee0000"/>
          <w:rtl w:val="0"/>
        </w:rPr>
        <w:t xml:space="preserve">(optional item – NBR14724, item 4.2.3.3) (For titles without numerical indicators, see NBR 14724, item 5.2.3)</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0" w:line="360" w:lineRule="auto"/>
        <w:jc w:val="both"/>
        <w:rPr/>
      </w:pPr>
      <w:r w:rsidDel="00000000" w:rsidR="00000000" w:rsidRPr="00000000">
        <w:rPr>
          <w:rtl w:val="0"/>
        </w:rPr>
        <w:t xml:space="preserve">[Supporting document: text or document prepared by the author, used to support their argument and aid in understanding the main text without compromising the content presented in the body of the work. Ex : tables, reports, questionnaires, programming code, etc.]</w:t>
      </w:r>
    </w:p>
    <w:p w:rsidR="00000000" w:rsidDel="00000000" w:rsidP="00000000" w:rsidRDefault="00000000" w:rsidRPr="00000000" w14:paraId="00000187">
      <w:pPr>
        <w:spacing w:after="0" w:line="360" w:lineRule="auto"/>
        <w:jc w:val="both"/>
        <w:rPr/>
      </w:pPr>
      <w:r w:rsidDel="00000000" w:rsidR="00000000" w:rsidRPr="00000000">
        <w:rPr>
          <w:rtl w:val="0"/>
        </w:rPr>
      </w:r>
    </w:p>
    <w:p w:rsidR="00000000" w:rsidDel="00000000" w:rsidP="00000000" w:rsidRDefault="00000000" w:rsidRPr="00000000" w14:paraId="00000188">
      <w:pPr>
        <w:pStyle w:val="Heading1"/>
        <w:jc w:val="center"/>
        <w:rPr/>
      </w:pPr>
      <w:bookmarkStart w:colFirst="0" w:colLast="0" w:name="_heading=h.7f1ruy8byvny" w:id="13"/>
      <w:bookmarkEnd w:id="13"/>
      <w:r w:rsidDel="00000000" w:rsidR="00000000" w:rsidRPr="00000000">
        <w:rPr>
          <w:rtl w:val="0"/>
        </w:rPr>
        <w:t xml:space="preserve">Annexes </w:t>
      </w:r>
      <w:r w:rsidDel="00000000" w:rsidR="00000000" w:rsidRPr="00000000">
        <w:rPr>
          <w:color w:val="ee0000"/>
          <w:rtl w:val="0"/>
        </w:rPr>
        <w:t xml:space="preserve">(optional item – NBR14724, item 4.2.3.4)</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0" w:line="360" w:lineRule="auto"/>
        <w:jc w:val="both"/>
        <w:rPr>
          <w:rFonts w:ascii="Calibri" w:cs="Calibri" w:eastAsia="Calibri" w:hAnsi="Calibri"/>
          <w:sz w:val="22"/>
          <w:szCs w:val="22"/>
        </w:rPr>
      </w:pPr>
      <w:r w:rsidDel="00000000" w:rsidR="00000000" w:rsidRPr="00000000">
        <w:rPr>
          <w:rtl w:val="0"/>
        </w:rPr>
        <w:t xml:space="preserve">[Supporting document: text or document not created by the author, but which serves as a basis, proof, or illustration of the content of the work. Ex : tables, reports, laws, manuals, etc.]</w:t>
      </w:r>
      <w:r w:rsidDel="00000000" w:rsidR="00000000" w:rsidRPr="00000000">
        <w:rPr>
          <w:rtl w:val="0"/>
        </w:rPr>
      </w:r>
    </w:p>
    <w:sectPr>
      <w:headerReference r:id="rId10"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4"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2"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uiPriority w:val="9"/>
    <w:rsid w:val="004A338B"/>
    <w:rPr>
      <w:rFonts w:ascii="Arial" w:hAnsi="Arial" w:cstheme="majorBidi" w:eastAsiaTheme="majorEastAsia"/>
      <w:b w:val="1"/>
      <w:color w:val="000000" w:themeColor="text1"/>
      <w:sz w:val="24"/>
      <w:szCs w:val="26"/>
    </w:rPr>
  </w:style>
  <w:style w:type="paragraph" w:styleId="CabealhodoSumrio">
    <w:name w:val="TOC Heading"/>
    <w:next w:val="Normal"/>
    <w:uiPriority w:val="39"/>
    <w:unhideWhenUsed w:val="1"/>
    <w:qFormat w:val="1"/>
    <w:rsid w:val="00FA5B0A"/>
  </w:style>
  <w:style w:type="character" w:styleId="Ttulo2Char" w:customStyle="1">
    <w:name w:val="Título 2 Char"/>
    <w:basedOn w:val="Fontepargpadro"/>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yperlink" Target="https://ojs.revistacontemporanea.com/ojs/index.php/home/article/view/5781/427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WN6+UqBfMn4s5h24b1e8qrDvA==">CgMxLjAyDmguZG43ZTVwbzA2ZGQzMg5oLjc0cXUzbTFuOGV4bjIOaC44dTF6bTV3cmc3cG8yDmguNzdlY29pcjBnbW9vMg5oLjM2OTYyYjJ3bG80ZjIOaC5la3ljc256YnlwcTcyDmguc2NheGZuMWFwNDQyMg5oLnNldG9idjMwYmlxcjIOaC52OXc0d2h1b3JlaWgyDmgua3phNmlqY2wwdmdkMg5oLmhjNXlodnAxanBzYjIOaC52bDEzcDB2MHpoajMyDmgueTBucHRsaDMxYjIxMg5oLjdmMXJ1eThieXZueTgAciExVjFNYTNOcDhScVlwYmVUNkYyRzFweUZFZ2oxUWZTa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2025-12-03T14:13:00Z</dcterms:created>
  <dc:creator>rodrigo a</dc:creator>
</cp:coreProperties>
</file>