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718FD" w14:textId="55389A4D" w:rsidR="00DD73EC" w:rsidRDefault="00C071D2">
      <w:r>
        <w:rPr>
          <w:noProof/>
        </w:rPr>
        <w:drawing>
          <wp:inline distT="0" distB="0" distL="0" distR="0" wp14:anchorId="16D900FA" wp14:editId="520CEEF9">
            <wp:extent cx="5943600" cy="3343275"/>
            <wp:effectExtent l="0" t="0" r="0" b="9525"/>
            <wp:docPr id="2" name="Imagem 2" descr="Roda a Roda Jequiti (27/05/15) - Íntegra de Quarta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da a Roda Jequiti (27/05/15) - Íntegra de Quarta - YouTub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5FA0" w14:textId="2EBAF291" w:rsidR="00C071D2" w:rsidRDefault="00C071D2">
      <w:r>
        <w:rPr>
          <w:noProof/>
        </w:rPr>
        <w:drawing>
          <wp:inline distT="0" distB="0" distL="0" distR="0" wp14:anchorId="389A93E8" wp14:editId="2BB3E091">
            <wp:extent cx="5943600" cy="3343275"/>
            <wp:effectExtent l="0" t="0" r="0" b="9525"/>
            <wp:docPr id="3" name="Imagem 3" descr="Roda a Roda Jequiti (18/06/17) - Completo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oda a Roda Jequiti (18/06/17) - Completo - YouTub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880FD" w14:textId="5C793B5B" w:rsidR="00C071D2" w:rsidRDefault="00C071D2"/>
    <w:p w14:paraId="31E6FCE8" w14:textId="17A42D7B" w:rsidR="00C071D2" w:rsidRDefault="00C071D2" w:rsidP="00C071D2">
      <w:pPr>
        <w:ind w:firstLine="720"/>
        <w:rPr>
          <w:lang w:val="pt-BR"/>
        </w:rPr>
      </w:pPr>
      <w:r w:rsidRPr="00C071D2">
        <w:rPr>
          <w:lang w:val="pt-BR"/>
        </w:rPr>
        <w:t>O jogo é bem simples,</w:t>
      </w:r>
      <w:r>
        <w:rPr>
          <w:lang w:val="pt-BR"/>
        </w:rPr>
        <w:t xml:space="preserve"> </w:t>
      </w:r>
      <w:bookmarkStart w:id="0" w:name="_Hlk118817344"/>
      <w:r>
        <w:rPr>
          <w:lang w:val="pt-BR"/>
        </w:rPr>
        <w:t xml:space="preserve">e é baseado no jogo de corrida de carros do programa Roda a Roda </w:t>
      </w:r>
      <w:proofErr w:type="spellStart"/>
      <w:r>
        <w:rPr>
          <w:lang w:val="pt-BR"/>
        </w:rPr>
        <w:t>Jequiti</w:t>
      </w:r>
      <w:proofErr w:type="spellEnd"/>
      <w:r>
        <w:rPr>
          <w:lang w:val="pt-BR"/>
        </w:rPr>
        <w:t>, televisionado pela SBT e apresentado por Silvio Santos e suas filhas</w:t>
      </w:r>
      <w:bookmarkEnd w:id="0"/>
      <w:r>
        <w:rPr>
          <w:lang w:val="pt-BR"/>
        </w:rPr>
        <w:t xml:space="preserve">. </w:t>
      </w:r>
      <w:bookmarkStart w:id="1" w:name="_Hlk118817459"/>
      <w:r>
        <w:rPr>
          <w:lang w:val="pt-BR"/>
        </w:rPr>
        <w:t xml:space="preserve">As Regras do jogo são as seguintes: existem 3 carros de cores distintas em uma pista, onde os 3 começam na casa de número 0, e vence o carro que chegar na casa número 6 primeiro. Os carros andam de acordo com os números </w:t>
      </w:r>
      <w:r>
        <w:rPr>
          <w:lang w:val="pt-BR"/>
        </w:rPr>
        <w:lastRenderedPageBreak/>
        <w:t>escolhidos em uma tabela que contêm 18 números, e cada número tem uma bolinha que representa um dos 3 carros. O carro que corresponder a bolinha revelada anda 1 casa, e assim o jogo progride.</w:t>
      </w:r>
    </w:p>
    <w:bookmarkEnd w:id="1"/>
    <w:p w14:paraId="10717E3C" w14:textId="4F6B5A4E" w:rsidR="00C071D2" w:rsidRDefault="00C071D2">
      <w:pPr>
        <w:rPr>
          <w:lang w:val="pt-BR"/>
        </w:rPr>
      </w:pPr>
      <w:r>
        <w:rPr>
          <w:lang w:val="pt-BR"/>
        </w:rPr>
        <w:tab/>
        <w:t>A lógica desse jogo se transcreveu para a linguagem de programação da seguinte forma: a pista de corrida é representada por 3 variáveis de número inteiro A, B e C, todas começando em 0. Já a tabela de 18 números é representada por uma lista contendo 18 valores, que são preenchidas aleatoriamente com um número igual de caracteres ‘A’, ‘B’ e ‘C’, que representa as cores das bolinhas. No caso são 6 bolinhas de cada cor.</w:t>
      </w:r>
    </w:p>
    <w:p w14:paraId="64743714" w14:textId="2C172D35" w:rsidR="00C071D2" w:rsidRDefault="00C071D2">
      <w:pPr>
        <w:rPr>
          <w:lang w:val="pt-BR"/>
        </w:rPr>
      </w:pPr>
      <w:r>
        <w:rPr>
          <w:lang w:val="pt-BR"/>
        </w:rPr>
        <w:tab/>
        <w:t xml:space="preserve">Por último, existe um painel utilizado para a visualização do usuário, que não pode ver as cores das bolinhas antes do número ser selecionado, então para isso é utilizado uma lista de 18 valores inteiros representando o </w:t>
      </w:r>
      <w:r w:rsidR="006E388B">
        <w:rPr>
          <w:lang w:val="pt-BR"/>
        </w:rPr>
        <w:t>número</w:t>
      </w:r>
      <w:r>
        <w:rPr>
          <w:lang w:val="pt-BR"/>
        </w:rPr>
        <w:t xml:space="preserve"> do item na tabela, que no caso é apenas uma contagem de </w:t>
      </w:r>
      <w:r w:rsidR="00911044">
        <w:rPr>
          <w:lang w:val="pt-BR"/>
        </w:rPr>
        <w:t>0 a 17.</w:t>
      </w:r>
    </w:p>
    <w:p w14:paraId="487AB4E8" w14:textId="08BD9FB3" w:rsidR="00911044" w:rsidRDefault="00911044">
      <w:pPr>
        <w:rPr>
          <w:lang w:val="pt-BR"/>
        </w:rPr>
      </w:pPr>
      <w:r w:rsidRPr="00911044">
        <w:rPr>
          <w:noProof/>
          <w:lang w:val="pt-BR"/>
        </w:rPr>
        <w:drawing>
          <wp:inline distT="0" distB="0" distL="0" distR="0" wp14:anchorId="0A90BCA5" wp14:editId="2B30C335">
            <wp:extent cx="5943600" cy="33413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4887" w14:textId="16C735A3" w:rsidR="00911044" w:rsidRDefault="00911044" w:rsidP="00911044">
      <w:pPr>
        <w:jc w:val="center"/>
        <w:rPr>
          <w:lang w:val="pt-BR"/>
        </w:rPr>
      </w:pPr>
      <w:r>
        <w:rPr>
          <w:lang w:val="pt-BR"/>
        </w:rPr>
        <w:t>Imagem mais clara do painel, com todos os números ‘cobertos’.</w:t>
      </w:r>
    </w:p>
    <w:p w14:paraId="73615BFE" w14:textId="79131ECC" w:rsidR="00911044" w:rsidRDefault="00911044" w:rsidP="00911044">
      <w:pPr>
        <w:jc w:val="center"/>
        <w:rPr>
          <w:lang w:val="pt-BR"/>
        </w:rPr>
      </w:pPr>
    </w:p>
    <w:p w14:paraId="6D917E4E" w14:textId="3BE18516" w:rsidR="00911044" w:rsidRPr="00C071D2" w:rsidRDefault="00911044" w:rsidP="00911044">
      <w:pPr>
        <w:rPr>
          <w:lang w:val="pt-BR"/>
        </w:rPr>
      </w:pPr>
      <w:r>
        <w:rPr>
          <w:lang w:val="pt-BR"/>
        </w:rPr>
        <w:tab/>
        <w:t xml:space="preserve">O jogo funciona dentro de um </w:t>
      </w:r>
      <w:proofErr w:type="spellStart"/>
      <w:r>
        <w:rPr>
          <w:lang w:val="pt-BR"/>
        </w:rPr>
        <w:t>while</w:t>
      </w:r>
      <w:proofErr w:type="spellEnd"/>
      <w:r>
        <w:rPr>
          <w:lang w:val="pt-BR"/>
        </w:rPr>
        <w:t>, que a cada iteração verifica se a variável A, B ou C chegou no número 6, caso sim, o jogo encerra e é mostrado o vencedor, caso contrário, o jogo pede para que o usuário selecione um dos números que ainda não foram selecionados.</w:t>
      </w:r>
    </w:p>
    <w:sectPr w:rsidR="00911044" w:rsidRPr="00C071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26CD1" w14:textId="77777777" w:rsidR="003A063D" w:rsidRDefault="003A063D" w:rsidP="00911044">
      <w:pPr>
        <w:spacing w:after="0" w:line="240" w:lineRule="auto"/>
      </w:pPr>
      <w:r>
        <w:separator/>
      </w:r>
    </w:p>
  </w:endnote>
  <w:endnote w:type="continuationSeparator" w:id="0">
    <w:p w14:paraId="5959374A" w14:textId="77777777" w:rsidR="003A063D" w:rsidRDefault="003A063D" w:rsidP="009110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2691A5" w14:textId="77777777" w:rsidR="003A063D" w:rsidRDefault="003A063D" w:rsidP="00911044">
      <w:pPr>
        <w:spacing w:after="0" w:line="240" w:lineRule="auto"/>
      </w:pPr>
      <w:r>
        <w:separator/>
      </w:r>
    </w:p>
  </w:footnote>
  <w:footnote w:type="continuationSeparator" w:id="0">
    <w:p w14:paraId="4C296AA9" w14:textId="77777777" w:rsidR="003A063D" w:rsidRDefault="003A063D" w:rsidP="009110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1D2"/>
    <w:rsid w:val="00231F15"/>
    <w:rsid w:val="003A063D"/>
    <w:rsid w:val="006E388B"/>
    <w:rsid w:val="00911044"/>
    <w:rsid w:val="00C071D2"/>
    <w:rsid w:val="00DD7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E5C5CB"/>
  <w15:chartTrackingRefBased/>
  <w15:docId w15:val="{C8103FED-A0C1-4768-ACB8-8AE37F226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igrationWizIdPermissions xmlns="ee4c12de-3ae7-41aa-8684-4b00730ace64" xsi:nil="true"/>
    <MigrationWizIdVersion xmlns="ee4c12de-3ae7-41aa-8684-4b00730ace64" xsi:nil="true"/>
    <MigrationWizId xmlns="ee4c12de-3ae7-41aa-8684-4b00730ace6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82EE709C6331445B343F2F96B881536" ma:contentTypeVersion="11" ma:contentTypeDescription="Crie um novo documento." ma:contentTypeScope="" ma:versionID="49982a42ad8c4d04334e4e0b62c04af4">
  <xsd:schema xmlns:xsd="http://www.w3.org/2001/XMLSchema" xmlns:xs="http://www.w3.org/2001/XMLSchema" xmlns:p="http://schemas.microsoft.com/office/2006/metadata/properties" xmlns:ns3="ee4c12de-3ae7-41aa-8684-4b00730ace64" xmlns:ns4="bb48f47b-55f2-40d2-a90d-564202bd3b85" targetNamespace="http://schemas.microsoft.com/office/2006/metadata/properties" ma:root="true" ma:fieldsID="37d8cb77308d9be6763c16c3d30346d2" ns3:_="" ns4:_="">
    <xsd:import namespace="ee4c12de-3ae7-41aa-8684-4b00730ace64"/>
    <xsd:import namespace="bb48f47b-55f2-40d2-a90d-564202bd3b85"/>
    <xsd:element name="properties">
      <xsd:complexType>
        <xsd:sequence>
          <xsd:element name="documentManagement">
            <xsd:complexType>
              <xsd:all>
                <xsd:element ref="ns3:MigrationWizId" minOccurs="0"/>
                <xsd:element ref="ns3:MigrationWizIdPermissions" minOccurs="0"/>
                <xsd:element ref="ns3:MigrationWizIdVersion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4c12de-3ae7-41aa-8684-4b00730ace64" elementFormDefault="qualified">
    <xsd:import namespace="http://schemas.microsoft.com/office/2006/documentManagement/types"/>
    <xsd:import namespace="http://schemas.microsoft.com/office/infopath/2007/PartnerControls"/>
    <xsd:element name="MigrationWizId" ma:index="8" nillable="true" ma:displayName="MigrationWizId" ma:internalName="MigrationWizId">
      <xsd:simpleType>
        <xsd:restriction base="dms:Text"/>
      </xsd:simpleType>
    </xsd:element>
    <xsd:element name="MigrationWizIdPermissions" ma:index="9" nillable="true" ma:displayName="MigrationWizIdPermissions" ma:internalName="MigrationWizIdPermissions">
      <xsd:simpleType>
        <xsd:restriction base="dms:Text"/>
      </xsd:simpleType>
    </xsd:element>
    <xsd:element name="MigrationWizIdVersion" ma:index="10" nillable="true" ma:displayName="MigrationWizIdVersion" ma:internalName="MigrationWizIdVersion">
      <xsd:simpleType>
        <xsd:restriction base="dms:Text"/>
      </xsd:simple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48f47b-55f2-40d2-a90d-564202bd3b85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EF037AF-3E3B-4AF9-A2C6-3BF02EAAFED6}">
  <ds:schemaRefs>
    <ds:schemaRef ds:uri="http://schemas.microsoft.com/office/2006/metadata/properties"/>
    <ds:schemaRef ds:uri="http://schemas.microsoft.com/office/infopath/2007/PartnerControls"/>
    <ds:schemaRef ds:uri="ee4c12de-3ae7-41aa-8684-4b00730ace64"/>
  </ds:schemaRefs>
</ds:datastoreItem>
</file>

<file path=customXml/itemProps2.xml><?xml version="1.0" encoding="utf-8"?>
<ds:datastoreItem xmlns:ds="http://schemas.openxmlformats.org/officeDocument/2006/customXml" ds:itemID="{D5D9C151-E785-4217-805E-5E780AD7B4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249F42A-A58A-45D4-9C1F-5F230D9654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4c12de-3ae7-41aa-8684-4b00730ace64"/>
    <ds:schemaRef ds:uri="bb48f47b-55f2-40d2-a90d-564202bd3b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KIMURA DE OLIVEIRA</dc:creator>
  <cp:keywords/>
  <dc:description/>
  <cp:lastModifiedBy>VINICIUS KIMURA DE OLIVEIRA</cp:lastModifiedBy>
  <cp:revision>3</cp:revision>
  <dcterms:created xsi:type="dcterms:W3CDTF">2022-10-17T22:58:00Z</dcterms:created>
  <dcterms:modified xsi:type="dcterms:W3CDTF">2022-11-08T19:32:00Z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d0459ad-4eb7-43ee-b2e0-a4f39d08f16c_Enabled">
    <vt:lpwstr>true</vt:lpwstr>
  </property>
  <property fmtid="{D5CDD505-2E9C-101B-9397-08002B2CF9AE}" pid="3" name="MSIP_Label_ad0459ad-4eb7-43ee-b2e0-a4f39d08f16c_SetDate">
    <vt:lpwstr>2022-10-17T22:41:20Z</vt:lpwstr>
  </property>
  <property fmtid="{D5CDD505-2E9C-101B-9397-08002B2CF9AE}" pid="4" name="MSIP_Label_ad0459ad-4eb7-43ee-b2e0-a4f39d08f16c_Method">
    <vt:lpwstr>Standard</vt:lpwstr>
  </property>
  <property fmtid="{D5CDD505-2E9C-101B-9397-08002B2CF9AE}" pid="5" name="MSIP_Label_ad0459ad-4eb7-43ee-b2e0-a4f39d08f16c_Name">
    <vt:lpwstr>Private</vt:lpwstr>
  </property>
  <property fmtid="{D5CDD505-2E9C-101B-9397-08002B2CF9AE}" pid="6" name="MSIP_Label_ad0459ad-4eb7-43ee-b2e0-a4f39d08f16c_SiteId">
    <vt:lpwstr>1b5ba8a2-315d-45ce-959a-42b748c01de7</vt:lpwstr>
  </property>
  <property fmtid="{D5CDD505-2E9C-101B-9397-08002B2CF9AE}" pid="7" name="MSIP_Label_ad0459ad-4eb7-43ee-b2e0-a4f39d08f16c_ActionId">
    <vt:lpwstr>f8aef59a-5738-4e56-b5e6-5ab68adf5785</vt:lpwstr>
  </property>
  <property fmtid="{D5CDD505-2E9C-101B-9397-08002B2CF9AE}" pid="8" name="MSIP_Label_ad0459ad-4eb7-43ee-b2e0-a4f39d08f16c_ContentBits">
    <vt:lpwstr>0</vt:lpwstr>
  </property>
  <property fmtid="{D5CDD505-2E9C-101B-9397-08002B2CF9AE}" pid="9" name="ContentTypeId">
    <vt:lpwstr>0x010100F82EE709C6331445B343F2F96B881536</vt:lpwstr>
  </property>
</Properties>
</file>