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80" w:lineRule="auto"/>
        <w:rPr>
          <w:b w:val="1"/>
          <w:sz w:val="36"/>
          <w:szCs w:val="36"/>
        </w:rPr>
      </w:pPr>
      <w:bookmarkStart w:colFirst="0" w:colLast="0" w:name="_1uabnnkn612l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Exercícios </w:t>
      </w:r>
    </w:p>
    <w:p w:rsidR="00000000" w:rsidDel="00000000" w:rsidP="00000000" w:rsidRDefault="00000000" w:rsidRPr="00000000" w14:paraId="00000002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Altere as cardinalidades do modelo abaixo de modo que: todo fabricante deve produzir algum produto e, produtos podem ser produzidos por mais de um fabricante. </w:t>
      </w:r>
    </w:p>
    <w:p w:rsidR="00000000" w:rsidDel="00000000" w:rsidP="00000000" w:rsidRDefault="00000000" w:rsidRPr="00000000" w14:paraId="00000003">
      <w:pPr>
        <w:widowControl w:val="0"/>
        <w:rPr>
          <w:sz w:val="26.46267318725586"/>
          <w:szCs w:val="26.462673187255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6.46267318725586"/>
          <w:szCs w:val="26.46267318725586"/>
        </w:rPr>
      </w:pPr>
      <w:r w:rsidDel="00000000" w:rsidR="00000000" w:rsidRPr="00000000">
        <w:rPr>
          <w:sz w:val="26.46267318725586"/>
          <w:szCs w:val="26.46267318725586"/>
        </w:rPr>
        <w:drawing>
          <wp:inline distB="114300" distT="114300" distL="114300" distR="114300">
            <wp:extent cx="4600575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6.46267318725586"/>
          <w:szCs w:val="26.46267318725586"/>
        </w:rPr>
      </w:pPr>
      <w:r w:rsidDel="00000000" w:rsidR="00000000" w:rsidRPr="00000000">
        <w:rPr>
          <w:sz w:val="26.46267318725586"/>
          <w:szCs w:val="26.46267318725586"/>
          <w:rtl w:val="0"/>
        </w:rPr>
        <w:t xml:space="preserve">Fabricante - (1, n) - Produção - (1, n) - Produto</w:t>
      </w:r>
    </w:p>
    <w:p w:rsidR="00000000" w:rsidDel="00000000" w:rsidP="00000000" w:rsidRDefault="00000000" w:rsidRPr="00000000" w14:paraId="00000006">
      <w:pPr>
        <w:widowControl w:val="0"/>
        <w:rPr>
          <w:sz w:val="26.46267318725586"/>
          <w:szCs w:val="26.462673187255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Descreva textualmente a situação abaixo e dê exemplos de ocorrências entre professor e disciplina.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 professor pode ensinar ao menos uma disciplina e no máximo quantas puder.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Uma disciplina pode ser ensinada por no mínimo um professor e no máximo um professor.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Uma disciplina pode usar o software no mínimo uma vez e no máximo, inúmeras vezes.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 software pode ser utilizado por uma disciplina ao menos uma vez e no máximo inúmeras vezes.</w:t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Diferencie modelo conceitual de modelo lógico.</w:t>
      </w:r>
    </w:p>
    <w:p w:rsidR="00000000" w:rsidDel="00000000" w:rsidP="00000000" w:rsidRDefault="00000000" w:rsidRPr="00000000" w14:paraId="0000000F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Modelo Conceitual: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sistema de modo simples, focado no entendimento, utilizando diagramas.</w:t>
      </w:r>
    </w:p>
    <w:p w:rsidR="00000000" w:rsidDel="00000000" w:rsidP="00000000" w:rsidRDefault="00000000" w:rsidRPr="00000000" w14:paraId="00000010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Modelo Lógico: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sistema de forma detalhada, com classes, interfaces e diagramas.</w:t>
      </w:r>
    </w:p>
    <w:p w:rsidR="00000000" w:rsidDel="00000000" w:rsidP="00000000" w:rsidRDefault="00000000" w:rsidRPr="00000000" w14:paraId="00000012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Defina instância. </w:t>
      </w:r>
    </w:p>
    <w:p w:rsidR="00000000" w:rsidDel="00000000" w:rsidP="00000000" w:rsidRDefault="00000000" w:rsidRPr="00000000" w14:paraId="00000014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Algo que faz parte de uma classe.</w:t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Defina entidade e dê um exemplo. </w:t>
      </w:r>
    </w:p>
    <w:p w:rsidR="00000000" w:rsidDel="00000000" w:rsidP="00000000" w:rsidRDefault="00000000" w:rsidRPr="00000000" w14:paraId="00000017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Objeto distinto e identificável com características específicas, algo que é representado e armazenado.</w:t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Explique a diferença entre uma entidade e uma ocorrência de uma entidade. Exemplifique. </w:t>
      </w:r>
    </w:p>
    <w:p w:rsidR="00000000" w:rsidDel="00000000" w:rsidP="00000000" w:rsidRDefault="00000000" w:rsidRPr="00000000" w14:paraId="0000001D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Entidade: Pessoa (classe geral de pessoas)</w:t>
      </w:r>
    </w:p>
    <w:p w:rsidR="00000000" w:rsidDel="00000000" w:rsidP="00000000" w:rsidRDefault="00000000" w:rsidRPr="00000000" w14:paraId="0000001E">
      <w:pPr>
        <w:widowControl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Ocorrência de entidade: Nome e Sobrenome (específico da classe)</w:t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