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9AD" w:rsidRDefault="005F59AD" w:rsidP="005F59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UNIFAI – CENTRO UNIVERSITÁRIO DE ADAMANTINA</w:t>
      </w:r>
    </w:p>
    <w:p w:rsidR="00367294" w:rsidRDefault="00C410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CURSO: </w:t>
      </w:r>
      <w:r w:rsidR="008279C6">
        <w:rPr>
          <w:b/>
          <w:bCs/>
          <w:sz w:val="32"/>
          <w:szCs w:val="32"/>
        </w:rPr>
        <w:t>CIÊNCIA DA COMPUTAÇÃO</w:t>
      </w:r>
      <w:bookmarkStart w:id="0" w:name="_GoBack"/>
      <w:bookmarkEnd w:id="0"/>
      <w:r w:rsidR="0084261F">
        <w:rPr>
          <w:b/>
          <w:bCs/>
          <w:sz w:val="32"/>
          <w:szCs w:val="32"/>
        </w:rPr>
        <w:t xml:space="preserve"> – 1 TERMO</w:t>
      </w:r>
    </w:p>
    <w:p w:rsidR="00367294" w:rsidRDefault="0036729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DISCIPLINA:</w:t>
      </w:r>
      <w:r w:rsidR="00D7641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Cálculo Diferencial e Integral I</w:t>
      </w:r>
    </w:p>
    <w:p w:rsidR="00367294" w:rsidRDefault="006E21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Professor: Wendel Cleber Soares</w:t>
      </w:r>
    </w:p>
    <w:p w:rsidR="006E21AE" w:rsidRDefault="006E21AE">
      <w:pPr>
        <w:rPr>
          <w:b/>
          <w:bCs/>
          <w:sz w:val="32"/>
          <w:szCs w:val="32"/>
        </w:rPr>
      </w:pPr>
    </w:p>
    <w:p w:rsidR="00367294" w:rsidRDefault="00522B1F" w:rsidP="0036729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de Exercícios 2</w:t>
      </w:r>
    </w:p>
    <w:p w:rsidR="00367294" w:rsidRDefault="00367294" w:rsidP="00367294">
      <w:pPr>
        <w:jc w:val="center"/>
        <w:rPr>
          <w:b/>
          <w:bCs/>
          <w:sz w:val="32"/>
          <w:szCs w:val="32"/>
        </w:rPr>
      </w:pPr>
    </w:p>
    <w:p w:rsidR="008B7A58" w:rsidRDefault="008B7A58" w:rsidP="008B7A58">
      <w:pPr>
        <w:jc w:val="both"/>
      </w:pPr>
      <w:r>
        <w:t>1) Resolva os seguintes sistemas de equações:</w:t>
      </w:r>
    </w:p>
    <w:p w:rsidR="008B7A58" w:rsidRDefault="008B7A58" w:rsidP="008B7A58">
      <w:pPr>
        <w:jc w:val="both"/>
      </w:pPr>
      <w:r>
        <w:t xml:space="preserve">a) </w:t>
      </w:r>
      <w:r w:rsidRPr="00D0145D">
        <w:rPr>
          <w:position w:val="-30"/>
        </w:rPr>
        <w:object w:dxaOrig="11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6pt" o:ole="">
            <v:imagedata r:id="rId4" o:title=""/>
          </v:shape>
          <o:OLEObject Type="Embed" ProgID="Equation.3" ShapeID="_x0000_i1025" DrawAspect="Content" ObjectID="_1612760610" r:id="rId5"/>
        </w:object>
      </w:r>
      <w:r>
        <w:tab/>
      </w:r>
      <w:r>
        <w:tab/>
        <w:t xml:space="preserve">b) </w:t>
      </w:r>
      <w:r w:rsidRPr="00D0145D">
        <w:rPr>
          <w:position w:val="-30"/>
        </w:rPr>
        <w:object w:dxaOrig="1300" w:dyaOrig="720">
          <v:shape id="_x0000_i1026" type="#_x0000_t75" style="width:65.25pt;height:36pt" o:ole="">
            <v:imagedata r:id="rId6" o:title=""/>
          </v:shape>
          <o:OLEObject Type="Embed" ProgID="Equation.3" ShapeID="_x0000_i1026" DrawAspect="Content" ObjectID="_1612760611" r:id="rId7"/>
        </w:object>
      </w:r>
      <w:r>
        <w:tab/>
      </w:r>
      <w:r>
        <w:tab/>
        <w:t xml:space="preserve">c) </w:t>
      </w:r>
      <w:r w:rsidRPr="00D0145D">
        <w:rPr>
          <w:position w:val="-30"/>
        </w:rPr>
        <w:object w:dxaOrig="1180" w:dyaOrig="720">
          <v:shape id="_x0000_i1027" type="#_x0000_t75" style="width:59.25pt;height:36pt" o:ole="">
            <v:imagedata r:id="rId8" o:title=""/>
          </v:shape>
          <o:OLEObject Type="Embed" ProgID="Equation.3" ShapeID="_x0000_i1027" DrawAspect="Content" ObjectID="_1612760612" r:id="rId9"/>
        </w:object>
      </w:r>
    </w:p>
    <w:p w:rsidR="008B7A58" w:rsidRDefault="008B7A58" w:rsidP="008B7A58">
      <w:pPr>
        <w:jc w:val="both"/>
      </w:pPr>
    </w:p>
    <w:p w:rsidR="008B7A58" w:rsidRPr="006E21AE" w:rsidRDefault="008B7A58" w:rsidP="008B7A58">
      <w:pPr>
        <w:jc w:val="both"/>
      </w:pPr>
      <w:r>
        <w:t xml:space="preserve">d) </w:t>
      </w:r>
      <w:r w:rsidRPr="00FF5F16">
        <w:rPr>
          <w:position w:val="-30"/>
        </w:rPr>
        <w:object w:dxaOrig="1260" w:dyaOrig="720">
          <v:shape id="_x0000_i1028" type="#_x0000_t75" style="width:63pt;height:36pt" o:ole="">
            <v:imagedata r:id="rId10" o:title=""/>
          </v:shape>
          <o:OLEObject Type="Embed" ProgID="Equation.3" ShapeID="_x0000_i1028" DrawAspect="Content" ObjectID="_1612760613" r:id="rId11"/>
        </w:object>
      </w:r>
      <w:r>
        <w:tab/>
        <w:t xml:space="preserve">e) </w:t>
      </w:r>
      <w:r w:rsidRPr="00FF5F16">
        <w:rPr>
          <w:position w:val="-30"/>
        </w:rPr>
        <w:object w:dxaOrig="1359" w:dyaOrig="720">
          <v:shape id="_x0000_i1029" type="#_x0000_t75" style="width:68.25pt;height:36pt" o:ole="">
            <v:imagedata r:id="rId12" o:title=""/>
          </v:shape>
          <o:OLEObject Type="Embed" ProgID="Equation.3" ShapeID="_x0000_i1029" DrawAspect="Content" ObjectID="_1612760614" r:id="rId13"/>
        </w:object>
      </w:r>
      <w:r>
        <w:tab/>
      </w:r>
      <w:r>
        <w:tab/>
        <w:t xml:space="preserve">f) </w:t>
      </w:r>
      <w:r w:rsidRPr="00FF5F16">
        <w:rPr>
          <w:position w:val="-30"/>
        </w:rPr>
        <w:object w:dxaOrig="1040" w:dyaOrig="720">
          <v:shape id="_x0000_i1030" type="#_x0000_t75" style="width:51.75pt;height:36pt" o:ole="">
            <v:imagedata r:id="rId14" o:title=""/>
          </v:shape>
          <o:OLEObject Type="Embed" ProgID="Equation.3" ShapeID="_x0000_i1030" DrawAspect="Content" ObjectID="_1612760615" r:id="rId15"/>
        </w:object>
      </w:r>
    </w:p>
    <w:p w:rsidR="008B7A58" w:rsidRDefault="008B7A58" w:rsidP="00BF2CE1">
      <w:pPr>
        <w:jc w:val="both"/>
      </w:pPr>
    </w:p>
    <w:p w:rsidR="006E21AE" w:rsidRDefault="008B7A58" w:rsidP="00BF2CE1">
      <w:pPr>
        <w:jc w:val="both"/>
      </w:pPr>
      <w:r>
        <w:t>2</w:t>
      </w:r>
      <w:r w:rsidR="00367294" w:rsidRPr="00367294">
        <w:t xml:space="preserve">) </w:t>
      </w:r>
      <w:r w:rsidR="00BF2CE1">
        <w:t>Qual é a área do triângulo cuja base mede 2,16m e a altura é 1/3 da base?</w:t>
      </w:r>
    </w:p>
    <w:p w:rsidR="00BF2CE1" w:rsidRDefault="00BF2CE1" w:rsidP="00BF2CE1">
      <w:pPr>
        <w:jc w:val="both"/>
      </w:pPr>
      <w:r>
        <w:rPr>
          <w:b/>
          <w:bCs/>
        </w:rPr>
        <w:t xml:space="preserve">Resposta: </w:t>
      </w:r>
      <w:smartTag w:uri="urn:schemas-microsoft-com:office:smarttags" w:element="metricconverter">
        <w:smartTagPr>
          <w:attr w:name="ProductID" w:val="0,7776 m2"/>
        </w:smartTagPr>
        <w:r>
          <w:rPr>
            <w:b/>
            <w:bCs/>
          </w:rPr>
          <w:t>0,7776 m</w:t>
        </w:r>
        <w:r>
          <w:rPr>
            <w:b/>
            <w:bCs/>
            <w:vertAlign w:val="superscript"/>
          </w:rPr>
          <w:t>2</w:t>
        </w:r>
      </w:smartTag>
    </w:p>
    <w:p w:rsidR="00BF2CE1" w:rsidRDefault="00BF2CE1" w:rsidP="00BF2CE1">
      <w:pPr>
        <w:jc w:val="both"/>
      </w:pPr>
    </w:p>
    <w:p w:rsidR="00BF2CE1" w:rsidRDefault="008B7A58" w:rsidP="00BF2CE1">
      <w:pPr>
        <w:jc w:val="both"/>
      </w:pPr>
      <w:r>
        <w:t>3</w:t>
      </w:r>
      <w:r w:rsidR="00BF2CE1">
        <w:t>) A base maior de um trapézio mede 2,4m e a menor é igual a</w:t>
      </w:r>
      <w:r w:rsidR="00602C18">
        <w:t xml:space="preserve"> 1/3 da maior. Qual é a sua área</w:t>
      </w:r>
      <w:r w:rsidR="00BF2CE1">
        <w:t>, em m</w:t>
      </w:r>
      <w:r w:rsidR="00BF2CE1">
        <w:rPr>
          <w:vertAlign w:val="superscript"/>
        </w:rPr>
        <w:t>2</w:t>
      </w:r>
      <w:r w:rsidR="00BF2CE1">
        <w:t>, sabendo-se que a altura mede 8,5 dm.?</w:t>
      </w:r>
    </w:p>
    <w:p w:rsidR="00BF2CE1" w:rsidRDefault="00BF2CE1" w:rsidP="00BF2CE1">
      <w:pPr>
        <w:jc w:val="both"/>
      </w:pPr>
      <w:r>
        <w:rPr>
          <w:b/>
          <w:bCs/>
        </w:rPr>
        <w:t xml:space="preserve">Resposta: </w:t>
      </w:r>
      <w:smartTag w:uri="urn:schemas-microsoft-com:office:smarttags" w:element="metricconverter">
        <w:smartTagPr>
          <w:attr w:name="ProductID" w:val="1,36 m2"/>
        </w:smartTagPr>
        <w:r>
          <w:rPr>
            <w:b/>
            <w:bCs/>
          </w:rPr>
          <w:t>1,36 m</w:t>
        </w:r>
        <w:r>
          <w:rPr>
            <w:b/>
            <w:bCs/>
            <w:vertAlign w:val="superscript"/>
          </w:rPr>
          <w:t>2</w:t>
        </w:r>
      </w:smartTag>
    </w:p>
    <w:p w:rsidR="00BF2CE1" w:rsidRDefault="00BF2CE1" w:rsidP="00BF2CE1">
      <w:pPr>
        <w:jc w:val="both"/>
      </w:pPr>
    </w:p>
    <w:p w:rsidR="00BF2CE1" w:rsidRDefault="008B7A58" w:rsidP="00BF2CE1">
      <w:pPr>
        <w:jc w:val="both"/>
      </w:pPr>
      <w:r>
        <w:t>4</w:t>
      </w:r>
      <w:r w:rsidR="00BF2CE1">
        <w:t xml:space="preserve">) Qual é área do círculo cujo diâmetro mede </w:t>
      </w:r>
      <w:smartTag w:uri="urn:schemas-microsoft-com:office:smarttags" w:element="metricconverter">
        <w:smartTagPr>
          <w:attr w:name="ProductID" w:val="3,6 m"/>
        </w:smartTagPr>
        <w:r w:rsidR="00BF2CE1">
          <w:t>3,6 m</w:t>
        </w:r>
      </w:smartTag>
      <w:r w:rsidR="00BF2CE1">
        <w:t>?</w:t>
      </w:r>
    </w:p>
    <w:p w:rsidR="00BF2CE1" w:rsidRDefault="00BF2CE1" w:rsidP="00BF2CE1">
      <w:pPr>
        <w:jc w:val="both"/>
        <w:rPr>
          <w:b/>
          <w:bCs/>
        </w:rPr>
      </w:pPr>
      <w:r>
        <w:rPr>
          <w:b/>
          <w:bCs/>
        </w:rPr>
        <w:t xml:space="preserve">Resposta: </w:t>
      </w:r>
      <w:smartTag w:uri="urn:schemas-microsoft-com:office:smarttags" w:element="metricconverter">
        <w:smartTagPr>
          <w:attr w:name="ProductID" w:val="10,1736 m2"/>
        </w:smartTagPr>
        <w:r>
          <w:rPr>
            <w:b/>
            <w:bCs/>
          </w:rPr>
          <w:t>10,1736 m</w:t>
        </w:r>
        <w:r>
          <w:rPr>
            <w:b/>
            <w:bCs/>
            <w:vertAlign w:val="superscript"/>
          </w:rPr>
          <w:t>2</w:t>
        </w:r>
      </w:smartTag>
    </w:p>
    <w:p w:rsidR="00BF2CE1" w:rsidRDefault="00BF2CE1" w:rsidP="00BF2CE1">
      <w:pPr>
        <w:jc w:val="both"/>
      </w:pPr>
    </w:p>
    <w:p w:rsidR="00BF2CE1" w:rsidRDefault="008B7A58" w:rsidP="00BF2CE1">
      <w:pPr>
        <w:jc w:val="both"/>
      </w:pPr>
      <w:r>
        <w:t>5</w:t>
      </w:r>
      <w:r w:rsidR="00BF2CE1">
        <w:t xml:space="preserve">) O perímetro de uma das faces de um cubo é 1 </w:t>
      </w:r>
      <w:proofErr w:type="spellStart"/>
      <w:r w:rsidR="00BF2CE1">
        <w:t>dam</w:t>
      </w:r>
      <w:proofErr w:type="spellEnd"/>
      <w:r w:rsidR="00BF2CE1">
        <w:t>. Calcular, em m</w:t>
      </w:r>
      <w:r w:rsidR="00BF2CE1">
        <w:rPr>
          <w:vertAlign w:val="superscript"/>
        </w:rPr>
        <w:t>3</w:t>
      </w:r>
      <w:r w:rsidR="00BF2CE1">
        <w:t>, o seu volume.</w:t>
      </w:r>
    </w:p>
    <w:p w:rsidR="00BF2CE1" w:rsidRDefault="00BF2CE1" w:rsidP="00BF2CE1">
      <w:pPr>
        <w:jc w:val="both"/>
        <w:rPr>
          <w:b/>
        </w:rPr>
      </w:pPr>
      <w:r>
        <w:rPr>
          <w:b/>
        </w:rPr>
        <w:t xml:space="preserve">Resposta: </w:t>
      </w:r>
      <w:smartTag w:uri="urn:schemas-microsoft-com:office:smarttags" w:element="metricconverter">
        <w:smartTagPr>
          <w:attr w:name="ProductID" w:val="15,625 m3"/>
        </w:smartTagPr>
        <w:r>
          <w:rPr>
            <w:b/>
          </w:rPr>
          <w:t>15,625 m</w:t>
        </w:r>
        <w:r>
          <w:rPr>
            <w:b/>
            <w:vertAlign w:val="superscript"/>
          </w:rPr>
          <w:t>3</w:t>
        </w:r>
      </w:smartTag>
    </w:p>
    <w:p w:rsidR="00BF2CE1" w:rsidRDefault="00BF2CE1" w:rsidP="00BF2CE1">
      <w:pPr>
        <w:jc w:val="both"/>
        <w:rPr>
          <w:bCs/>
        </w:rPr>
      </w:pPr>
    </w:p>
    <w:p w:rsidR="00373DB8" w:rsidRDefault="008B7A58" w:rsidP="00BF2CE1">
      <w:pPr>
        <w:jc w:val="both"/>
        <w:rPr>
          <w:bCs/>
        </w:rPr>
      </w:pPr>
      <w:r>
        <w:rPr>
          <w:bCs/>
        </w:rPr>
        <w:t>6</w:t>
      </w:r>
      <w:r w:rsidR="00373DB8">
        <w:rPr>
          <w:bCs/>
        </w:rPr>
        <w:t>) A base de um prisma é um trapézio cujas bases medem respectivamente 12 dm. e 8 dm. e a altura 5 dm. A altura do prisma é igual a 28 dm. Calcular o seu volume.</w:t>
      </w:r>
    </w:p>
    <w:p w:rsidR="00373DB8" w:rsidRDefault="00373DB8" w:rsidP="00BF2CE1">
      <w:pPr>
        <w:jc w:val="both"/>
        <w:rPr>
          <w:b/>
        </w:rPr>
      </w:pPr>
      <w:r>
        <w:rPr>
          <w:b/>
        </w:rPr>
        <w:t>Resposta: 1.400 dm</w:t>
      </w:r>
      <w:r>
        <w:rPr>
          <w:b/>
          <w:vertAlign w:val="superscript"/>
        </w:rPr>
        <w:t>3</w:t>
      </w:r>
    </w:p>
    <w:p w:rsidR="00373DB8" w:rsidRDefault="00373DB8" w:rsidP="00BF2CE1">
      <w:pPr>
        <w:jc w:val="both"/>
        <w:rPr>
          <w:bCs/>
        </w:rPr>
      </w:pPr>
    </w:p>
    <w:p w:rsidR="00373DB8" w:rsidRDefault="008B7A58" w:rsidP="00BF2CE1">
      <w:pPr>
        <w:jc w:val="both"/>
        <w:rPr>
          <w:bCs/>
        </w:rPr>
      </w:pPr>
      <w:r>
        <w:rPr>
          <w:bCs/>
        </w:rPr>
        <w:t>7</w:t>
      </w:r>
      <w:r w:rsidR="00373DB8">
        <w:rPr>
          <w:bCs/>
        </w:rPr>
        <w:t xml:space="preserve">) Qual é o volume de um cilindro de </w:t>
      </w:r>
      <w:smartTag w:uri="urn:schemas-microsoft-com:office:smarttags" w:element="metricconverter">
        <w:smartTagPr>
          <w:attr w:name="ProductID" w:val="10 m"/>
        </w:smartTagPr>
        <w:r w:rsidR="00373DB8">
          <w:rPr>
            <w:bCs/>
          </w:rPr>
          <w:t>10 m</w:t>
        </w:r>
      </w:smartTag>
      <w:r w:rsidR="00373DB8">
        <w:rPr>
          <w:bCs/>
        </w:rPr>
        <w:t xml:space="preserve">. de altura e </w:t>
      </w:r>
      <w:smartTag w:uri="urn:schemas-microsoft-com:office:smarttags" w:element="metricconverter">
        <w:smartTagPr>
          <w:attr w:name="ProductID" w:val="3 m"/>
        </w:smartTagPr>
        <w:r w:rsidR="00373DB8">
          <w:rPr>
            <w:bCs/>
          </w:rPr>
          <w:t>3 m</w:t>
        </w:r>
      </w:smartTag>
      <w:r w:rsidR="00373DB8">
        <w:rPr>
          <w:bCs/>
        </w:rPr>
        <w:t xml:space="preserve"> de raio?</w:t>
      </w:r>
    </w:p>
    <w:p w:rsidR="00373DB8" w:rsidRDefault="00373DB8" w:rsidP="00BF2CE1">
      <w:pPr>
        <w:jc w:val="both"/>
        <w:rPr>
          <w:b/>
          <w:bCs/>
        </w:rPr>
      </w:pPr>
      <w:r>
        <w:rPr>
          <w:b/>
          <w:bCs/>
        </w:rPr>
        <w:t>Resposta:282,6 m</w:t>
      </w:r>
      <w:r>
        <w:rPr>
          <w:b/>
          <w:bCs/>
          <w:vertAlign w:val="superscript"/>
        </w:rPr>
        <w:t>3</w:t>
      </w:r>
    </w:p>
    <w:p w:rsidR="00373DB8" w:rsidRDefault="00373DB8" w:rsidP="00BF2CE1">
      <w:pPr>
        <w:jc w:val="both"/>
      </w:pPr>
    </w:p>
    <w:p w:rsidR="00373DB8" w:rsidRDefault="008B7A58" w:rsidP="00BF2CE1">
      <w:pPr>
        <w:jc w:val="both"/>
      </w:pPr>
      <w:r>
        <w:t>8</w:t>
      </w:r>
      <w:r w:rsidR="00373DB8">
        <w:t xml:space="preserve">) Uma caixa d’água de forma cúbica, tem </w:t>
      </w:r>
      <w:smartTag w:uri="urn:schemas-microsoft-com:office:smarttags" w:element="metricconverter">
        <w:smartTagPr>
          <w:attr w:name="ProductID" w:val="0,80 m"/>
        </w:smartTagPr>
        <w:r w:rsidR="00373DB8">
          <w:t>0,80 m</w:t>
        </w:r>
      </w:smartTag>
      <w:r w:rsidR="00373DB8">
        <w:t>. de aresta. O volume de água que ela conterá quando estiver com 3/4 de sua capacidade total, será:</w:t>
      </w:r>
    </w:p>
    <w:p w:rsidR="00373DB8" w:rsidRDefault="00373DB8" w:rsidP="00BF2CE1">
      <w:pPr>
        <w:jc w:val="both"/>
        <w:rPr>
          <w:b/>
          <w:bCs/>
        </w:rPr>
      </w:pPr>
      <w:r>
        <w:rPr>
          <w:b/>
          <w:bCs/>
        </w:rPr>
        <w:t>Resposta: 384 dm</w:t>
      </w:r>
      <w:r>
        <w:rPr>
          <w:b/>
          <w:bCs/>
          <w:vertAlign w:val="superscript"/>
        </w:rPr>
        <w:t>3</w:t>
      </w:r>
    </w:p>
    <w:p w:rsidR="00373DB8" w:rsidRDefault="00373DB8" w:rsidP="00BF2CE1">
      <w:pPr>
        <w:jc w:val="both"/>
      </w:pPr>
    </w:p>
    <w:p w:rsidR="00373DB8" w:rsidRDefault="008B7A58" w:rsidP="00BF2CE1">
      <w:pPr>
        <w:jc w:val="both"/>
      </w:pPr>
      <w:r>
        <w:t>9</w:t>
      </w:r>
      <w:r w:rsidR="00373DB8">
        <w:t xml:space="preserve">) Um aquário tem base quadrada com </w:t>
      </w:r>
      <w:smartTag w:uri="urn:schemas-microsoft-com:office:smarttags" w:element="metricconverter">
        <w:smartTagPr>
          <w:attr w:name="ProductID" w:val="30 cm"/>
        </w:smartTagPr>
        <w:r w:rsidR="00373DB8">
          <w:t>30 cm</w:t>
        </w:r>
      </w:smartTag>
      <w:r w:rsidR="00373DB8">
        <w:t xml:space="preserve">. de lado. Colocando-se um objeto no seu interior, a água sobe </w:t>
      </w:r>
      <w:smartTag w:uri="urn:schemas-microsoft-com:office:smarttags" w:element="metricconverter">
        <w:smartTagPr>
          <w:attr w:name="ProductID" w:val="2 cm"/>
        </w:smartTagPr>
        <w:r w:rsidR="00373DB8">
          <w:t>2 cm</w:t>
        </w:r>
      </w:smartTag>
      <w:r w:rsidR="00373DB8">
        <w:t>. O volume desse objeto é:</w:t>
      </w:r>
    </w:p>
    <w:p w:rsidR="00373DB8" w:rsidRDefault="00373DB8" w:rsidP="00BF2CE1">
      <w:pPr>
        <w:jc w:val="both"/>
        <w:rPr>
          <w:b/>
          <w:bCs/>
        </w:rPr>
      </w:pPr>
      <w:r>
        <w:rPr>
          <w:b/>
          <w:bCs/>
        </w:rPr>
        <w:t>Resposta: 1,8 dm</w:t>
      </w:r>
      <w:r>
        <w:rPr>
          <w:b/>
          <w:bCs/>
          <w:vertAlign w:val="superscript"/>
        </w:rPr>
        <w:t>3</w:t>
      </w:r>
    </w:p>
    <w:p w:rsidR="00373DB8" w:rsidRDefault="00373DB8" w:rsidP="00BF2CE1">
      <w:pPr>
        <w:jc w:val="both"/>
      </w:pPr>
    </w:p>
    <w:sectPr w:rsidR="00373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4"/>
    <w:rsid w:val="00130856"/>
    <w:rsid w:val="00214B88"/>
    <w:rsid w:val="00357BED"/>
    <w:rsid w:val="00367294"/>
    <w:rsid w:val="00373DB8"/>
    <w:rsid w:val="004E18B1"/>
    <w:rsid w:val="00522B1F"/>
    <w:rsid w:val="005776A8"/>
    <w:rsid w:val="005A1B31"/>
    <w:rsid w:val="005B5588"/>
    <w:rsid w:val="005F59AD"/>
    <w:rsid w:val="00602C18"/>
    <w:rsid w:val="006E21AE"/>
    <w:rsid w:val="006F1B51"/>
    <w:rsid w:val="007873E8"/>
    <w:rsid w:val="007B2E2E"/>
    <w:rsid w:val="007D3273"/>
    <w:rsid w:val="007F2ABA"/>
    <w:rsid w:val="008279C6"/>
    <w:rsid w:val="0084261F"/>
    <w:rsid w:val="00860FA9"/>
    <w:rsid w:val="008B7A58"/>
    <w:rsid w:val="00902448"/>
    <w:rsid w:val="00936A22"/>
    <w:rsid w:val="00A50F0F"/>
    <w:rsid w:val="00AE41DA"/>
    <w:rsid w:val="00AF5254"/>
    <w:rsid w:val="00BF2CE1"/>
    <w:rsid w:val="00C00060"/>
    <w:rsid w:val="00C326CA"/>
    <w:rsid w:val="00C4107A"/>
    <w:rsid w:val="00C5753E"/>
    <w:rsid w:val="00C84CDA"/>
    <w:rsid w:val="00D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5490E5-5FA6-43D7-9168-58C710FA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9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FAI – FACULDADES ADMANTINENSES INTEGRADAS</vt:lpstr>
    </vt:vector>
  </TitlesOfParts>
  <Company>Soares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FAI – FACULDADES ADMANTINENSES INTEGRADAS</dc:title>
  <dc:subject/>
  <dc:creator>Wendel</dc:creator>
  <cp:keywords/>
  <dc:description/>
  <cp:lastModifiedBy>usuario</cp:lastModifiedBy>
  <cp:revision>8</cp:revision>
  <cp:lastPrinted>2013-03-18T06:04:00Z</cp:lastPrinted>
  <dcterms:created xsi:type="dcterms:W3CDTF">2019-02-27T16:17:00Z</dcterms:created>
  <dcterms:modified xsi:type="dcterms:W3CDTF">2019-02-27T16:17:00Z</dcterms:modified>
</cp:coreProperties>
</file>