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3A" w:rsidRPr="00EF5C3A" w:rsidRDefault="00EF5C3A" w:rsidP="00BB7E0E">
      <w:pPr>
        <w:pStyle w:val="NormalWeb"/>
        <w:shd w:val="clear" w:color="auto" w:fill="FFFFFF"/>
        <w:jc w:val="center"/>
        <w:rPr>
          <w:rFonts w:ascii="Helvetica" w:hAnsi="Helvetica" w:cs="Helvetica"/>
          <w:b/>
          <w:color w:val="000000" w:themeColor="text1"/>
          <w:sz w:val="23"/>
          <w:szCs w:val="23"/>
        </w:rPr>
      </w:pPr>
      <w:r w:rsidRPr="00EF5C3A">
        <w:rPr>
          <w:rFonts w:ascii="Helvetica" w:hAnsi="Helvetica" w:cs="Helvetica"/>
          <w:b/>
          <w:color w:val="000000" w:themeColor="text1"/>
          <w:sz w:val="23"/>
          <w:szCs w:val="23"/>
        </w:rPr>
        <w:t>ALGORITMOS E ESTRUTURAS DE DADOS III TRABALHO PRÁTICO - ALGORITMOS DE ORDENAÇÃO Grupo: INDIVIDUAL Prazo de entrega: 16/05/2020</w:t>
      </w:r>
    </w:p>
    <w:p w:rsidR="00EF5C3A" w:rsidRPr="00EF5C3A" w:rsidRDefault="00EF5C3A" w:rsidP="00EF5C3A">
      <w:pPr>
        <w:pStyle w:val="NormalWeb"/>
        <w:shd w:val="clear" w:color="auto" w:fill="FFFFFF"/>
        <w:spacing w:after="0"/>
        <w:rPr>
          <w:rFonts w:ascii="Helvetica" w:hAnsi="Helvetica" w:cs="Helvetica"/>
          <w:color w:val="000000" w:themeColor="text1"/>
          <w:sz w:val="23"/>
          <w:szCs w:val="23"/>
        </w:rPr>
      </w:pPr>
      <w:r w:rsidRPr="00EF5C3A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</w:p>
    <w:p w:rsidR="00EF5C3A" w:rsidRPr="00EF5C3A" w:rsidRDefault="00EF5C3A" w:rsidP="00EF5C3A">
      <w:pPr>
        <w:pStyle w:val="NormalWeb"/>
        <w:shd w:val="clear" w:color="auto" w:fill="FFFFFF"/>
        <w:spacing w:after="0"/>
        <w:jc w:val="center"/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EF5C3A">
        <w:rPr>
          <w:rFonts w:asciiTheme="minorHAnsi" w:hAnsiTheme="minorHAnsi" w:cstheme="minorHAnsi"/>
          <w:color w:val="000000" w:themeColor="text1"/>
          <w:sz w:val="23"/>
          <w:szCs w:val="23"/>
        </w:rPr>
        <w:t>Modalidade: O trabalho deverá ser entregue em um único documento contendo os itens abaixo relacionados, e o código fonte deverá estar em anexo.</w:t>
      </w:r>
    </w:p>
    <w:p w:rsidR="00EF5C3A" w:rsidRPr="00EF5C3A" w:rsidRDefault="00EF5C3A" w:rsidP="00EF5C3A">
      <w:pPr>
        <w:pStyle w:val="NormalWeb"/>
        <w:shd w:val="clear" w:color="auto" w:fill="FFFFFF"/>
        <w:spacing w:after="0"/>
        <w:rPr>
          <w:rFonts w:ascii="Helvetica" w:hAnsi="Helvetica" w:cs="Helvetica"/>
          <w:color w:val="353C41"/>
          <w:sz w:val="23"/>
          <w:szCs w:val="23"/>
        </w:rPr>
      </w:pPr>
      <w:r w:rsidRPr="00EF5C3A">
        <w:rPr>
          <w:rFonts w:ascii="Helvetica" w:hAnsi="Helvetica" w:cs="Helvetica"/>
          <w:color w:val="353C41"/>
          <w:sz w:val="23"/>
          <w:szCs w:val="23"/>
        </w:rPr>
        <w:t xml:space="preserve"> </w:t>
      </w:r>
    </w:p>
    <w:p w:rsidR="00EF5C3A" w:rsidRPr="00EF5C3A" w:rsidRDefault="007855ED" w:rsidP="00EF5C3A">
      <w:pPr>
        <w:pStyle w:val="NormalWeb"/>
        <w:shd w:val="clear" w:color="auto" w:fill="FFFFFF"/>
        <w:spacing w:after="0"/>
        <w:rPr>
          <w:rFonts w:ascii="Helvetica" w:hAnsi="Helvetica" w:cs="Helvetica"/>
          <w:color w:val="000000" w:themeColor="text1"/>
          <w:sz w:val="23"/>
          <w:szCs w:val="23"/>
        </w:rPr>
      </w:pPr>
      <w:r w:rsidRPr="00EF5C3A">
        <w:rPr>
          <w:rFonts w:ascii="Helvetica" w:hAnsi="Helvetica" w:cs="Helvetica"/>
          <w:b/>
          <w:color w:val="000000" w:themeColor="text1"/>
          <w:sz w:val="23"/>
          <w:szCs w:val="23"/>
        </w:rPr>
        <w:t>1)</w:t>
      </w:r>
      <w:r w:rsidRPr="00EF5C3A">
        <w:rPr>
          <w:rFonts w:ascii="Helvetica" w:hAnsi="Helvetica" w:cs="Helvetica"/>
          <w:color w:val="000000" w:themeColor="text1"/>
          <w:sz w:val="23"/>
          <w:szCs w:val="23"/>
        </w:rPr>
        <w:t xml:space="preserve"> estudar</w:t>
      </w:r>
      <w:r w:rsidR="00EF5C3A" w:rsidRPr="00EF5C3A">
        <w:rPr>
          <w:rFonts w:ascii="Helvetica" w:hAnsi="Helvetica" w:cs="Helvetica"/>
          <w:color w:val="000000" w:themeColor="text1"/>
          <w:sz w:val="23"/>
          <w:szCs w:val="23"/>
        </w:rPr>
        <w:t xml:space="preserve"> o método Combsort, implementar, e dissertar seu funcionamento em um documento texto. </w:t>
      </w:r>
    </w:p>
    <w:p w:rsidR="00EF5C3A" w:rsidRDefault="00EF5C3A" w:rsidP="00EF5C3A">
      <w:pPr>
        <w:pStyle w:val="NormalWeb"/>
        <w:shd w:val="clear" w:color="auto" w:fill="FFFFFF"/>
        <w:spacing w:after="0"/>
        <w:rPr>
          <w:rFonts w:ascii="Arial" w:hAnsi="Arial" w:cs="Arial"/>
          <w:color w:val="3B3838" w:themeColor="background2" w:themeShade="40"/>
          <w:sz w:val="20"/>
          <w:szCs w:val="23"/>
        </w:rPr>
      </w:pPr>
      <w:r w:rsidRPr="00EF5C3A">
        <w:rPr>
          <w:rFonts w:ascii="Helvetica" w:hAnsi="Helvetica" w:cs="Helvetica"/>
          <w:b/>
          <w:color w:val="000000" w:themeColor="text1"/>
          <w:sz w:val="23"/>
          <w:szCs w:val="23"/>
        </w:rPr>
        <w:t>R:</w:t>
      </w:r>
      <w:r w:rsidRPr="00EF5C3A">
        <w:rPr>
          <w:rFonts w:ascii="Helvetica" w:hAnsi="Helvetica" w:cs="Helvetica"/>
          <w:color w:val="000000" w:themeColor="text1"/>
          <w:sz w:val="23"/>
          <w:szCs w:val="23"/>
        </w:rPr>
        <w:t xml:space="preserve">  </w:t>
      </w:r>
      <w:r w:rsidR="00BB7E0E">
        <w:rPr>
          <w:rFonts w:ascii="Arial" w:hAnsi="Arial" w:cs="Arial"/>
          <w:color w:val="3B3838" w:themeColor="background2" w:themeShade="40"/>
          <w:sz w:val="20"/>
          <w:szCs w:val="23"/>
        </w:rPr>
        <w:t>O CombS</w:t>
      </w:r>
      <w:r w:rsidRPr="00EF5C3A">
        <w:rPr>
          <w:rFonts w:ascii="Arial" w:hAnsi="Arial" w:cs="Arial"/>
          <w:color w:val="3B3838" w:themeColor="background2" w:themeShade="40"/>
          <w:sz w:val="20"/>
          <w:szCs w:val="23"/>
        </w:rPr>
        <w:t>ort é uma melhoria do método Bubble sort, e rivaliza com algoritmos como o Quicksort, ele tem o fator de redução que serve para reduzir o gap (tamanho de intervalo de troca) com valor de gap = (int) encolhimento/ 1.3, e assim o código andar mais rápido, o fator é uma constante usada para dividir o gap.</w:t>
      </w:r>
    </w:p>
    <w:p w:rsidR="00BB7E0E" w:rsidRPr="00EF5C3A" w:rsidRDefault="00BB7E0E" w:rsidP="00EF5C3A">
      <w:pPr>
        <w:pStyle w:val="NormalWeb"/>
        <w:shd w:val="clear" w:color="auto" w:fill="FFFFFF"/>
        <w:spacing w:after="0"/>
        <w:rPr>
          <w:rFonts w:ascii="Helvetica" w:hAnsi="Helvetica" w:cs="Helvetica"/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21EDD175" wp14:editId="6F2EF770">
            <wp:extent cx="5400040" cy="45396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3A" w:rsidRDefault="00EF5C3A" w:rsidP="00EF5C3A">
      <w:pPr>
        <w:pStyle w:val="NormalWeb"/>
        <w:shd w:val="clear" w:color="auto" w:fill="FFFFFF"/>
        <w:spacing w:after="0"/>
        <w:rPr>
          <w:rFonts w:ascii="Helvetica" w:hAnsi="Helvetica" w:cs="Helvetica"/>
          <w:color w:val="000000" w:themeColor="text1"/>
          <w:sz w:val="23"/>
          <w:szCs w:val="23"/>
        </w:rPr>
      </w:pPr>
      <w:r w:rsidRPr="00EF5C3A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</w:p>
    <w:p w:rsidR="00BB7E0E" w:rsidRDefault="00BB7E0E" w:rsidP="00EF5C3A">
      <w:pPr>
        <w:pStyle w:val="NormalWeb"/>
        <w:shd w:val="clear" w:color="auto" w:fill="FFFFFF"/>
        <w:spacing w:after="0"/>
        <w:rPr>
          <w:rFonts w:ascii="Helvetica" w:hAnsi="Helvetica" w:cs="Helvetica"/>
          <w:color w:val="000000" w:themeColor="text1"/>
          <w:sz w:val="23"/>
          <w:szCs w:val="23"/>
        </w:rPr>
      </w:pPr>
    </w:p>
    <w:p w:rsidR="00BB7E0E" w:rsidRDefault="00BB7E0E" w:rsidP="00EF5C3A">
      <w:pPr>
        <w:pStyle w:val="NormalWeb"/>
        <w:shd w:val="clear" w:color="auto" w:fill="FFFFFF"/>
        <w:spacing w:after="0"/>
        <w:rPr>
          <w:rFonts w:ascii="Helvetica" w:hAnsi="Helvetica" w:cs="Helvetica"/>
          <w:color w:val="000000" w:themeColor="text1"/>
          <w:sz w:val="23"/>
          <w:szCs w:val="23"/>
        </w:rPr>
      </w:pPr>
    </w:p>
    <w:p w:rsidR="00BB7E0E" w:rsidRDefault="00BB7E0E" w:rsidP="00EF5C3A">
      <w:pPr>
        <w:pStyle w:val="NormalWeb"/>
        <w:shd w:val="clear" w:color="auto" w:fill="FFFFFF"/>
        <w:spacing w:after="0"/>
        <w:rPr>
          <w:rFonts w:ascii="Helvetica" w:hAnsi="Helvetica" w:cs="Helvetica"/>
          <w:color w:val="000000" w:themeColor="text1"/>
          <w:sz w:val="23"/>
          <w:szCs w:val="23"/>
        </w:rPr>
      </w:pPr>
    </w:p>
    <w:p w:rsidR="00BB7E0E" w:rsidRDefault="00BB7E0E" w:rsidP="00EF5C3A">
      <w:pPr>
        <w:pStyle w:val="NormalWeb"/>
        <w:shd w:val="clear" w:color="auto" w:fill="FFFFFF"/>
        <w:spacing w:after="0"/>
        <w:rPr>
          <w:rFonts w:ascii="Helvetica" w:hAnsi="Helvetica" w:cs="Helvetica"/>
          <w:color w:val="000000" w:themeColor="text1"/>
          <w:sz w:val="23"/>
          <w:szCs w:val="23"/>
        </w:rPr>
      </w:pPr>
    </w:p>
    <w:p w:rsidR="00BB7E0E" w:rsidRPr="00EF5C3A" w:rsidRDefault="00BB7E0E" w:rsidP="00EF5C3A">
      <w:pPr>
        <w:pStyle w:val="NormalWeb"/>
        <w:shd w:val="clear" w:color="auto" w:fill="FFFFFF"/>
        <w:spacing w:after="0"/>
        <w:rPr>
          <w:rFonts w:ascii="Helvetica" w:hAnsi="Helvetica" w:cs="Helvetica"/>
          <w:color w:val="000000" w:themeColor="text1"/>
          <w:sz w:val="23"/>
          <w:szCs w:val="23"/>
        </w:rPr>
      </w:pPr>
    </w:p>
    <w:p w:rsidR="00EF5C3A" w:rsidRDefault="007855ED" w:rsidP="00EF5C3A">
      <w:pPr>
        <w:pStyle w:val="NormalWeb"/>
        <w:shd w:val="clear" w:color="auto" w:fill="FFFFFF"/>
        <w:spacing w:after="0"/>
        <w:rPr>
          <w:rFonts w:ascii="Helvetica" w:hAnsi="Helvetica" w:cs="Helvetica"/>
          <w:color w:val="000000" w:themeColor="text1"/>
          <w:sz w:val="23"/>
          <w:szCs w:val="23"/>
        </w:rPr>
      </w:pPr>
      <w:r w:rsidRPr="00EF5C3A">
        <w:rPr>
          <w:rFonts w:ascii="Helvetica" w:hAnsi="Helvetica" w:cs="Helvetica"/>
          <w:b/>
          <w:color w:val="000000" w:themeColor="text1"/>
          <w:sz w:val="23"/>
          <w:szCs w:val="23"/>
        </w:rPr>
        <w:lastRenderedPageBreak/>
        <w:t>2)</w:t>
      </w:r>
      <w:r w:rsidRPr="00EF5C3A">
        <w:rPr>
          <w:rFonts w:ascii="Helvetica" w:hAnsi="Helvetica" w:cs="Helvetica"/>
          <w:color w:val="000000" w:themeColor="text1"/>
          <w:sz w:val="23"/>
          <w:szCs w:val="23"/>
        </w:rPr>
        <w:t xml:space="preserve"> utilizando</w:t>
      </w:r>
      <w:r w:rsidR="00EF5C3A" w:rsidRPr="00EF5C3A">
        <w:rPr>
          <w:rFonts w:ascii="Helvetica" w:hAnsi="Helvetica" w:cs="Helvetica"/>
          <w:color w:val="000000" w:themeColor="text1"/>
          <w:sz w:val="23"/>
          <w:szCs w:val="23"/>
        </w:rPr>
        <w:t xml:space="preserve"> o programa em C++ fornecido, o qual contém apenas o método Bolha implementado, implementar os demais métodos abaixo listados, executar o programa e apresentar os resultados de tempo gasto por cada algoritmo em um gráfico: a. Inserção Direta; b. ShellSort; c. BubbleSort; d. CombSort; e. QuickSort;</w:t>
      </w:r>
    </w:p>
    <w:p w:rsidR="00BB7E0E" w:rsidRDefault="00BB7E0E" w:rsidP="00EF5C3A">
      <w:pPr>
        <w:pStyle w:val="NormalWeb"/>
        <w:shd w:val="clear" w:color="auto" w:fill="FFFFFF"/>
        <w:spacing w:after="0"/>
        <w:rPr>
          <w:rFonts w:ascii="Helvetica" w:hAnsi="Helvetica" w:cs="Helvetica"/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08A1A3BB" wp14:editId="7F1533B8">
            <wp:extent cx="5400040" cy="28213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3A" w:rsidRPr="00EF5C3A" w:rsidRDefault="00EF5C3A" w:rsidP="00EF5C3A">
      <w:pPr>
        <w:pStyle w:val="NormalWeb"/>
        <w:shd w:val="clear" w:color="auto" w:fill="FFFFFF"/>
        <w:spacing w:after="0"/>
        <w:rPr>
          <w:rFonts w:ascii="Helvetica" w:hAnsi="Helvetica" w:cs="Helvetica"/>
          <w:color w:val="000000" w:themeColor="text1"/>
          <w:sz w:val="23"/>
          <w:szCs w:val="23"/>
        </w:rPr>
      </w:pPr>
      <w:r w:rsidRPr="00EF5C3A">
        <w:rPr>
          <w:rFonts w:ascii="Helvetica" w:hAnsi="Helvetica" w:cs="Helvetica"/>
          <w:color w:val="000000" w:themeColor="text1"/>
          <w:sz w:val="23"/>
          <w:szCs w:val="23"/>
        </w:rPr>
        <w:t xml:space="preserve">  </w:t>
      </w:r>
    </w:p>
    <w:p w:rsidR="00EF5C3A" w:rsidRPr="00EF5C3A" w:rsidRDefault="00EF5C3A" w:rsidP="00EF5C3A">
      <w:pPr>
        <w:pStyle w:val="NormalWeb"/>
        <w:shd w:val="clear" w:color="auto" w:fill="FFFFFF"/>
        <w:spacing w:after="0"/>
        <w:rPr>
          <w:rFonts w:ascii="Helvetica" w:hAnsi="Helvetica" w:cs="Helvetica"/>
          <w:color w:val="000000" w:themeColor="text1"/>
          <w:sz w:val="23"/>
          <w:szCs w:val="23"/>
        </w:rPr>
      </w:pPr>
      <w:r w:rsidRPr="00EF5C3A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</w:p>
    <w:p w:rsidR="00EF5C3A" w:rsidRDefault="007855ED" w:rsidP="00EF5C3A">
      <w:pPr>
        <w:pStyle w:val="NormalWeb"/>
        <w:shd w:val="clear" w:color="auto" w:fill="FFFFFF"/>
        <w:spacing w:after="0"/>
        <w:rPr>
          <w:rFonts w:ascii="Helvetica" w:hAnsi="Helvetica" w:cs="Helvetica"/>
          <w:color w:val="000000" w:themeColor="text1"/>
          <w:sz w:val="23"/>
          <w:szCs w:val="23"/>
        </w:rPr>
      </w:pPr>
      <w:r w:rsidRPr="00EF5C3A">
        <w:rPr>
          <w:rFonts w:ascii="Helvetica" w:hAnsi="Helvetica" w:cs="Helvetica"/>
          <w:b/>
          <w:color w:val="000000" w:themeColor="text1"/>
          <w:sz w:val="23"/>
          <w:szCs w:val="23"/>
        </w:rPr>
        <w:t>3)</w:t>
      </w:r>
      <w:r w:rsidRPr="00EF5C3A">
        <w:rPr>
          <w:rFonts w:ascii="Helvetica" w:hAnsi="Helvetica" w:cs="Helvetica"/>
          <w:color w:val="000000" w:themeColor="text1"/>
          <w:sz w:val="23"/>
          <w:szCs w:val="23"/>
        </w:rPr>
        <w:t xml:space="preserve"> considerando</w:t>
      </w:r>
      <w:r w:rsidR="00EF5C3A" w:rsidRPr="00EF5C3A">
        <w:rPr>
          <w:rFonts w:ascii="Helvetica" w:hAnsi="Helvetica" w:cs="Helvetica"/>
          <w:color w:val="000000" w:themeColor="text1"/>
          <w:sz w:val="23"/>
          <w:szCs w:val="23"/>
        </w:rPr>
        <w:t xml:space="preserve"> o método de classificação ShellSort, desenvolver um documento texto que comente, de forma simples, seu funcionamento e porque ele é um bom método de classificação. Efetuar também alguns testes a respeito do tamanho de h (ou número de passos), determinar um limite e gerar um gráfico no </w:t>
      </w:r>
      <w:r w:rsidRPr="00EF5C3A">
        <w:rPr>
          <w:rFonts w:ascii="Helvetica" w:hAnsi="Helvetica" w:cs="Helvetica"/>
          <w:color w:val="000000" w:themeColor="text1"/>
          <w:sz w:val="23"/>
          <w:szCs w:val="23"/>
        </w:rPr>
        <w:t>Excel</w:t>
      </w:r>
      <w:r w:rsidR="00EF5C3A" w:rsidRPr="00EF5C3A">
        <w:rPr>
          <w:rFonts w:ascii="Helvetica" w:hAnsi="Helvetica" w:cs="Helvetica"/>
          <w:color w:val="000000" w:themeColor="text1"/>
          <w:sz w:val="23"/>
          <w:szCs w:val="23"/>
        </w:rPr>
        <w:t xml:space="preserve"> ilustrando o progresso de h (ou número de passos) no eixo x em relação ao tempo gasto na classificação (eixo y). </w:t>
      </w:r>
    </w:p>
    <w:p w:rsidR="007855ED" w:rsidRDefault="00EF5C3A" w:rsidP="00451714">
      <w:pPr>
        <w:pStyle w:val="NormalWeb"/>
        <w:shd w:val="clear" w:color="auto" w:fill="FFFFFF"/>
        <w:spacing w:after="0"/>
        <w:rPr>
          <w:rFonts w:ascii="Arial" w:hAnsi="Arial" w:cs="Arial"/>
          <w:color w:val="3B3838" w:themeColor="background2" w:themeShade="40"/>
          <w:sz w:val="20"/>
          <w:szCs w:val="23"/>
        </w:rPr>
      </w:pPr>
      <w:r w:rsidRPr="00EF5C3A">
        <w:rPr>
          <w:rFonts w:ascii="Helvetica" w:hAnsi="Helvetica" w:cs="Helvetica"/>
          <w:b/>
          <w:color w:val="000000" w:themeColor="text1"/>
          <w:sz w:val="23"/>
          <w:szCs w:val="23"/>
        </w:rPr>
        <w:t>R:</w:t>
      </w:r>
      <w:r w:rsidRPr="00EF5C3A">
        <w:rPr>
          <w:rFonts w:ascii="Helvetica" w:hAnsi="Helvetica" w:cs="Helvetica"/>
          <w:color w:val="000000" w:themeColor="text1"/>
          <w:sz w:val="23"/>
          <w:szCs w:val="23"/>
        </w:rPr>
        <w:t xml:space="preserve">  </w:t>
      </w:r>
      <w:r w:rsidR="00451714">
        <w:rPr>
          <w:rFonts w:ascii="Arial" w:hAnsi="Arial" w:cs="Arial"/>
          <w:color w:val="3B3838" w:themeColor="background2" w:themeShade="40"/>
          <w:sz w:val="20"/>
          <w:szCs w:val="23"/>
        </w:rPr>
        <w:t>O meto ShellSort Divide o vetor classificado em</w:t>
      </w:r>
      <w:r w:rsidR="007855ED">
        <w:rPr>
          <w:rFonts w:ascii="Arial" w:hAnsi="Arial" w:cs="Arial"/>
          <w:color w:val="3B3838" w:themeColor="background2" w:themeShade="40"/>
          <w:sz w:val="20"/>
          <w:szCs w:val="23"/>
        </w:rPr>
        <w:t xml:space="preserve"> seguimentos a serem definidos, cada seguimento possui aproximadamente n/h chaves. Os seguimentos são separados por inserção direta após a classificação em seguida h é dividido por 2 e o vetor é reclassificado em cada seguimento h, até que esses processos seja 1. </w:t>
      </w:r>
    </w:p>
    <w:p w:rsidR="00451714" w:rsidRDefault="00451714" w:rsidP="00451714">
      <w:pPr>
        <w:pStyle w:val="NormalWeb"/>
        <w:shd w:val="clear" w:color="auto" w:fill="FFFFFF"/>
        <w:spacing w:after="0"/>
        <w:rPr>
          <w:rFonts w:ascii="Arial" w:hAnsi="Arial" w:cs="Arial"/>
          <w:color w:val="3B3838" w:themeColor="background2" w:themeShade="40"/>
          <w:sz w:val="20"/>
          <w:szCs w:val="23"/>
        </w:rPr>
      </w:pPr>
      <w:r>
        <w:rPr>
          <w:rFonts w:ascii="Arial" w:hAnsi="Arial" w:cs="Arial"/>
          <w:color w:val="3B3838" w:themeColor="background2" w:themeShade="40"/>
          <w:sz w:val="20"/>
          <w:szCs w:val="23"/>
        </w:rPr>
        <w:t xml:space="preserve">Este é um bom método para ocasiões que temos um número de chaves pequeno ou já possuem alguma ordenação parcial, trazendo vantagem em cada passo fazendo classificações parciais do vetor e isso influencia nos passos seguintes. </w:t>
      </w:r>
      <w:bookmarkStart w:id="0" w:name="_GoBack"/>
      <w:bookmarkEnd w:id="0"/>
    </w:p>
    <w:p w:rsidR="007855ED" w:rsidRDefault="002D31AE" w:rsidP="007855ED">
      <w:pPr>
        <w:pStyle w:val="NormalWeb"/>
        <w:shd w:val="clear" w:color="auto" w:fill="FFFFFF"/>
        <w:spacing w:after="0"/>
        <w:rPr>
          <w:rFonts w:ascii="Arial" w:hAnsi="Arial" w:cs="Arial"/>
          <w:color w:val="3B3838" w:themeColor="background2" w:themeShade="40"/>
          <w:sz w:val="20"/>
          <w:szCs w:val="23"/>
        </w:rPr>
      </w:pPr>
      <w:r>
        <w:rPr>
          <w:noProof/>
        </w:rPr>
        <w:drawing>
          <wp:inline distT="0" distB="0" distL="0" distR="0" wp14:anchorId="2E9A2431" wp14:editId="1A995B77">
            <wp:extent cx="6363576" cy="29366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911" cy="300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3A" w:rsidRPr="007855ED" w:rsidRDefault="00EF5C3A" w:rsidP="007855ED">
      <w:pPr>
        <w:pStyle w:val="NormalWeb"/>
        <w:shd w:val="clear" w:color="auto" w:fill="FFFFFF"/>
        <w:spacing w:after="0"/>
        <w:rPr>
          <w:rFonts w:ascii="Arial" w:hAnsi="Arial" w:cs="Arial"/>
          <w:color w:val="3B3838" w:themeColor="background2" w:themeShade="40"/>
          <w:sz w:val="20"/>
          <w:szCs w:val="23"/>
        </w:rPr>
      </w:pPr>
      <w:r w:rsidRPr="00EF5C3A">
        <w:rPr>
          <w:rFonts w:ascii="Helvetica" w:hAnsi="Helvetica" w:cs="Helvetica"/>
          <w:b/>
          <w:color w:val="000000" w:themeColor="text1"/>
          <w:sz w:val="23"/>
          <w:szCs w:val="23"/>
        </w:rPr>
        <w:lastRenderedPageBreak/>
        <w:t>4)</w:t>
      </w:r>
      <w:r w:rsidRPr="00EF5C3A">
        <w:rPr>
          <w:rFonts w:ascii="Helvetica" w:hAnsi="Helvetica" w:cs="Helvetica"/>
          <w:color w:val="000000" w:themeColor="text1"/>
          <w:sz w:val="23"/>
          <w:szCs w:val="23"/>
        </w:rPr>
        <w:t xml:space="preserve"> Dissertar de uma forma simples, em um documento texto, como o método de classificação QuickSort trabalha.</w:t>
      </w:r>
    </w:p>
    <w:p w:rsidR="00EF5C3A" w:rsidRPr="00CF5F47" w:rsidRDefault="00EF5C3A" w:rsidP="00CF5F47">
      <w:pPr>
        <w:pStyle w:val="NormalWeb"/>
        <w:shd w:val="clear" w:color="auto" w:fill="FFFFFF"/>
        <w:rPr>
          <w:rFonts w:ascii="Arial" w:hAnsi="Arial" w:cs="Arial"/>
          <w:color w:val="3B3838" w:themeColor="background2" w:themeShade="40"/>
          <w:sz w:val="20"/>
          <w:szCs w:val="23"/>
        </w:rPr>
      </w:pPr>
      <w:r w:rsidRPr="00EF5C3A">
        <w:rPr>
          <w:rFonts w:ascii="Helvetica" w:hAnsi="Helvetica" w:cs="Helvetica"/>
          <w:b/>
          <w:color w:val="000000" w:themeColor="text1"/>
          <w:sz w:val="23"/>
          <w:szCs w:val="23"/>
        </w:rPr>
        <w:t>R:</w:t>
      </w:r>
      <w:r w:rsidRPr="00EF5C3A">
        <w:rPr>
          <w:rFonts w:ascii="Helvetica" w:hAnsi="Helvetica" w:cs="Helvetica"/>
          <w:color w:val="000000" w:themeColor="text1"/>
          <w:sz w:val="23"/>
          <w:szCs w:val="23"/>
        </w:rPr>
        <w:t xml:space="preserve">  </w:t>
      </w:r>
      <w:r w:rsidR="00AB5244" w:rsidRPr="00AB5244">
        <w:rPr>
          <w:rFonts w:ascii="Arial" w:hAnsi="Arial" w:cs="Arial"/>
          <w:color w:val="3B3838" w:themeColor="background2" w:themeShade="40"/>
          <w:sz w:val="20"/>
          <w:szCs w:val="23"/>
        </w:rPr>
        <w:t xml:space="preserve">O Quicksort é um </w:t>
      </w:r>
      <w:r w:rsidR="00AB5244" w:rsidRPr="00AB5244">
        <w:rPr>
          <w:rFonts w:ascii="Arial" w:hAnsi="Arial" w:cs="Arial"/>
          <w:color w:val="3B3838" w:themeColor="background2" w:themeShade="40"/>
          <w:sz w:val="20"/>
          <w:szCs w:val="23"/>
        </w:rPr>
        <w:t>do</w:t>
      </w:r>
      <w:r w:rsidR="00AB5244">
        <w:rPr>
          <w:rFonts w:ascii="Arial" w:hAnsi="Arial" w:cs="Arial"/>
          <w:color w:val="3B3838" w:themeColor="background2" w:themeShade="40"/>
          <w:sz w:val="20"/>
          <w:szCs w:val="23"/>
        </w:rPr>
        <w:t>s</w:t>
      </w:r>
      <w:r w:rsidR="00AB5244" w:rsidRPr="00AB5244">
        <w:rPr>
          <w:rFonts w:ascii="Arial" w:hAnsi="Arial" w:cs="Arial"/>
          <w:color w:val="3B3838" w:themeColor="background2" w:themeShade="40"/>
          <w:sz w:val="20"/>
          <w:szCs w:val="23"/>
        </w:rPr>
        <w:t xml:space="preserve"> método</w:t>
      </w:r>
      <w:r w:rsidR="00AB5244">
        <w:rPr>
          <w:rFonts w:ascii="Arial" w:hAnsi="Arial" w:cs="Arial"/>
          <w:color w:val="3B3838" w:themeColor="background2" w:themeShade="40"/>
          <w:sz w:val="20"/>
          <w:szCs w:val="23"/>
        </w:rPr>
        <w:t>s</w:t>
      </w:r>
      <w:r w:rsidR="00AB5244" w:rsidRPr="00AB5244">
        <w:rPr>
          <w:rFonts w:ascii="Arial" w:hAnsi="Arial" w:cs="Arial"/>
          <w:color w:val="3B3838" w:themeColor="background2" w:themeShade="40"/>
          <w:sz w:val="20"/>
          <w:szCs w:val="23"/>
        </w:rPr>
        <w:t xml:space="preserve"> de </w:t>
      </w:r>
      <w:r w:rsidR="00AB5244">
        <w:rPr>
          <w:rFonts w:ascii="Arial" w:hAnsi="Arial" w:cs="Arial"/>
          <w:color w:val="3B3838" w:themeColor="background2" w:themeShade="40"/>
          <w:sz w:val="20"/>
          <w:szCs w:val="23"/>
        </w:rPr>
        <w:t xml:space="preserve">ordenação dos mais eficientes, </w:t>
      </w:r>
      <w:r w:rsidR="00AB5244" w:rsidRPr="00AB5244">
        <w:rPr>
          <w:rFonts w:ascii="Arial" w:hAnsi="Arial" w:cs="Arial"/>
          <w:color w:val="3B3838" w:themeColor="background2" w:themeShade="40"/>
          <w:sz w:val="20"/>
          <w:szCs w:val="23"/>
        </w:rPr>
        <w:t xml:space="preserve">ele pertence a categoria de Ordenação por Troca </w:t>
      </w:r>
      <w:r w:rsidR="00AB5244" w:rsidRPr="00AB5244">
        <w:rPr>
          <w:rFonts w:ascii="Arial" w:hAnsi="Arial" w:cs="Arial"/>
          <w:color w:val="3B3838" w:themeColor="background2" w:themeShade="40"/>
          <w:sz w:val="20"/>
          <w:szCs w:val="23"/>
        </w:rPr>
        <w:t>utilizam</w:t>
      </w:r>
      <w:r w:rsidR="00AB5244" w:rsidRPr="00AB5244">
        <w:rPr>
          <w:rFonts w:ascii="Arial" w:hAnsi="Arial" w:cs="Arial"/>
          <w:color w:val="3B3838" w:themeColor="background2" w:themeShade="40"/>
          <w:sz w:val="20"/>
          <w:szCs w:val="23"/>
        </w:rPr>
        <w:t xml:space="preserve"> o paradigma de progra</w:t>
      </w:r>
      <w:r w:rsidR="00AB5244">
        <w:rPr>
          <w:rFonts w:ascii="Arial" w:hAnsi="Arial" w:cs="Arial"/>
          <w:color w:val="3B3838" w:themeColor="background2" w:themeShade="40"/>
          <w:sz w:val="20"/>
          <w:szCs w:val="23"/>
        </w:rPr>
        <w:t>mação Dividir para Conquistar.</w:t>
      </w:r>
      <w:r w:rsidR="00AB5244" w:rsidRPr="00AB5244">
        <w:rPr>
          <w:rFonts w:ascii="Arial" w:hAnsi="Arial" w:cs="Arial"/>
          <w:color w:val="3B3838" w:themeColor="background2" w:themeShade="40"/>
          <w:sz w:val="20"/>
          <w:szCs w:val="23"/>
        </w:rPr>
        <w:t xml:space="preserve"> Dado</w:t>
      </w:r>
      <w:r w:rsidR="00AB5244" w:rsidRPr="00AB5244">
        <w:rPr>
          <w:rFonts w:ascii="Arial" w:hAnsi="Arial" w:cs="Arial"/>
          <w:color w:val="3B3838" w:themeColor="background2" w:themeShade="40"/>
          <w:sz w:val="20"/>
          <w:szCs w:val="23"/>
        </w:rPr>
        <w:t xml:space="preserve"> a sequência de entrada, o método particionador </w:t>
      </w:r>
      <w:r w:rsidR="00230856">
        <w:rPr>
          <w:rFonts w:ascii="Arial" w:hAnsi="Arial" w:cs="Arial"/>
          <w:color w:val="3B3838" w:themeColor="background2" w:themeShade="40"/>
          <w:sz w:val="20"/>
          <w:szCs w:val="23"/>
        </w:rPr>
        <w:t xml:space="preserve">em três </w:t>
      </w:r>
      <w:r w:rsidR="00CF5F47">
        <w:rPr>
          <w:rFonts w:ascii="Arial" w:hAnsi="Arial" w:cs="Arial"/>
          <w:color w:val="3B3838" w:themeColor="background2" w:themeShade="40"/>
          <w:sz w:val="20"/>
          <w:szCs w:val="23"/>
        </w:rPr>
        <w:t xml:space="preserve">seguimentos. A esquerda fica o S1 que são Elementos menores ou igual ao S2 “Chave particionadora”, e a direita fica o S2 elementos maiores ou igual a S2. A chave particionadora é escolhida e armazenada em uma variável temporária, essa chave vai comparando com os elementos da direita ou esquerda e assim </w:t>
      </w:r>
      <w:r w:rsidR="00CF5F47" w:rsidRPr="00CF5F47">
        <w:rPr>
          <w:rFonts w:ascii="Arial" w:hAnsi="Arial" w:cs="Arial"/>
          <w:color w:val="3B3838" w:themeColor="background2" w:themeShade="40"/>
          <w:sz w:val="20"/>
          <w:szCs w:val="23"/>
        </w:rPr>
        <w:t>recursivamente até não restarem seguimentos com comprimento iguais a 0 (zero)</w:t>
      </w:r>
      <w:r w:rsidR="00CF5F47">
        <w:rPr>
          <w:rFonts w:ascii="Arial" w:hAnsi="Arial" w:cs="Arial"/>
          <w:color w:val="3B3838" w:themeColor="background2" w:themeShade="40"/>
          <w:sz w:val="20"/>
          <w:szCs w:val="23"/>
        </w:rPr>
        <w:t xml:space="preserve"> </w:t>
      </w:r>
      <w:r w:rsidR="00CF5F47" w:rsidRPr="00CF5F47">
        <w:rPr>
          <w:rFonts w:ascii="Arial" w:hAnsi="Arial" w:cs="Arial"/>
          <w:color w:val="3B3838" w:themeColor="background2" w:themeShade="40"/>
          <w:sz w:val="20"/>
          <w:szCs w:val="23"/>
        </w:rPr>
        <w:t>elementos.</w:t>
      </w:r>
      <w:r w:rsidR="00CF5F47">
        <w:rPr>
          <w:rFonts w:ascii="Arial" w:hAnsi="Arial" w:cs="Arial"/>
          <w:color w:val="3B3838" w:themeColor="background2" w:themeShade="40"/>
          <w:sz w:val="20"/>
          <w:szCs w:val="23"/>
        </w:rPr>
        <w:t xml:space="preserve"> </w:t>
      </w:r>
    </w:p>
    <w:sectPr w:rsidR="00EF5C3A" w:rsidRPr="00CF5F47" w:rsidSect="00BB7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B46D3"/>
    <w:multiLevelType w:val="hybridMultilevel"/>
    <w:tmpl w:val="66E60C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23"/>
    <w:rsid w:val="001B152F"/>
    <w:rsid w:val="00230856"/>
    <w:rsid w:val="002D31AE"/>
    <w:rsid w:val="003E1323"/>
    <w:rsid w:val="00451714"/>
    <w:rsid w:val="007855ED"/>
    <w:rsid w:val="00844270"/>
    <w:rsid w:val="00AB5244"/>
    <w:rsid w:val="00BB7E0E"/>
    <w:rsid w:val="00CF5F47"/>
    <w:rsid w:val="00E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3ED3"/>
  <w15:chartTrackingRefBased/>
  <w15:docId w15:val="{B45005A0-2E44-4AD2-8D26-3BDAD570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08728-EAAF-4CD9-A417-B1DC3987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neves</dc:creator>
  <cp:keywords/>
  <dc:description/>
  <cp:lastModifiedBy>alexandre neves</cp:lastModifiedBy>
  <cp:revision>5</cp:revision>
  <dcterms:created xsi:type="dcterms:W3CDTF">2020-05-15T03:05:00Z</dcterms:created>
  <dcterms:modified xsi:type="dcterms:W3CDTF">2020-05-15T22:30:00Z</dcterms:modified>
</cp:coreProperties>
</file>