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Manutenção do sistema: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Quantidade de código, e quantidade de classes.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Agilidade: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Velocidade do carregamento das telas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Ponto de função: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Estimar recursos, número de componentes e códigos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