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A815C" w14:textId="0EEACDF6" w:rsidR="00351216" w:rsidRDefault="00351216" w:rsidP="00351216">
      <w:r>
        <w:t>Plataforma de Requalificação e Aprendizado Contínuo (</w:t>
      </w:r>
      <w:proofErr w:type="spellStart"/>
      <w:r>
        <w:t>Upskilling</w:t>
      </w:r>
      <w:proofErr w:type="spellEnd"/>
      <w:r>
        <w:t>/</w:t>
      </w:r>
      <w:proofErr w:type="spellStart"/>
      <w:r>
        <w:t>Reskilling</w:t>
      </w:r>
      <w:proofErr w:type="spellEnd"/>
      <w:r>
        <w:t>)</w:t>
      </w:r>
    </w:p>
    <w:p w14:paraId="01A1795F" w14:textId="77777777" w:rsidR="00351216" w:rsidRDefault="00351216" w:rsidP="00351216">
      <w:r w:rsidRPr="00351216">
        <w:rPr>
          <w:b/>
          <w:bCs/>
        </w:rPr>
        <w:t>Problema</w:t>
      </w:r>
      <w:r>
        <w:t>: milhões de profissionais precisam se requalificar rapidamente para não ficarem obsoletos no mercado de trabalho digital.</w:t>
      </w:r>
    </w:p>
    <w:p w14:paraId="2AB9E7E9" w14:textId="77777777" w:rsidR="00351216" w:rsidRDefault="00351216" w:rsidP="00351216">
      <w:r w:rsidRPr="00351216">
        <w:rPr>
          <w:b/>
          <w:bCs/>
        </w:rPr>
        <w:t>Solução</w:t>
      </w:r>
      <w:r>
        <w:t>: uma plataforma inteligente que personaliza o aprendizado com base no perfil do usuário, usando algoritmos de recomendação para sugerir trilhas de carreira e cursos.</w:t>
      </w:r>
    </w:p>
    <w:p w14:paraId="3902AA8A" w14:textId="77777777" w:rsidR="00351216" w:rsidRDefault="00351216" w:rsidP="00351216">
      <w:r>
        <w:t>Por que é flexível:</w:t>
      </w:r>
    </w:p>
    <w:p w14:paraId="36554DC2" w14:textId="1AD95B37" w:rsidR="00351216" w:rsidRDefault="00351216" w:rsidP="00351216">
      <w:pPr>
        <w:pStyle w:val="PargrafodaLista"/>
        <w:numPr>
          <w:ilvl w:val="0"/>
          <w:numId w:val="2"/>
        </w:numPr>
      </w:pPr>
      <w:r w:rsidRPr="00351216">
        <w:rPr>
          <w:b/>
          <w:bCs/>
        </w:rPr>
        <w:t>IoT</w:t>
      </w:r>
      <w:r>
        <w:t>: dispositivos de aprendizado imersivo (ex.: sensores de movimento</w:t>
      </w:r>
      <w:r>
        <w:t xml:space="preserve"> para verificar o foco</w:t>
      </w:r>
      <w:r>
        <w:t>).</w:t>
      </w:r>
      <w:r>
        <w:t xml:space="preserve"> </w:t>
      </w:r>
      <w:r w:rsidRPr="00351216">
        <w:rPr>
          <w:color w:val="EE0000"/>
        </w:rPr>
        <w:t>1 pessoa</w:t>
      </w:r>
      <w:r>
        <w:rPr>
          <w:color w:val="EE0000"/>
        </w:rPr>
        <w:t xml:space="preserve"> </w:t>
      </w:r>
      <w:r w:rsidRPr="00351216">
        <w:rPr>
          <w:color w:val="000000" w:themeColor="text1"/>
        </w:rPr>
        <w:t xml:space="preserve">- </w:t>
      </w:r>
      <w:r>
        <w:rPr>
          <w:color w:val="215E99" w:themeColor="text2" w:themeTint="BF"/>
        </w:rPr>
        <w:t>Médio</w:t>
      </w:r>
    </w:p>
    <w:p w14:paraId="0194D0A4" w14:textId="420AAFF5" w:rsidR="00351216" w:rsidRDefault="00351216" w:rsidP="00351216">
      <w:pPr>
        <w:pStyle w:val="PargrafodaLista"/>
        <w:numPr>
          <w:ilvl w:val="0"/>
          <w:numId w:val="2"/>
        </w:numPr>
      </w:pPr>
      <w:r w:rsidRPr="00351216">
        <w:rPr>
          <w:b/>
          <w:bCs/>
        </w:rPr>
        <w:t>Python</w:t>
      </w:r>
      <w:r>
        <w:t xml:space="preserve">: </w:t>
      </w:r>
      <w:r>
        <w:t>Portfólio com listagem de cursos, listagem de alunos e critérios de recomendação</w:t>
      </w:r>
      <w:r>
        <w:t xml:space="preserve"> personalizada.</w:t>
      </w:r>
      <w:r>
        <w:t xml:space="preserve"> </w:t>
      </w:r>
      <w:r w:rsidRPr="00351216">
        <w:rPr>
          <w:color w:val="EE0000"/>
        </w:rPr>
        <w:t>1 pessoa</w:t>
      </w:r>
      <w:r>
        <w:rPr>
          <w:color w:val="EE0000"/>
        </w:rPr>
        <w:t xml:space="preserve"> </w:t>
      </w:r>
      <w:r w:rsidRPr="00351216">
        <w:rPr>
          <w:color w:val="000000" w:themeColor="text1"/>
        </w:rPr>
        <w:t xml:space="preserve">- </w:t>
      </w:r>
      <w:r>
        <w:rPr>
          <w:color w:val="215E99" w:themeColor="text2" w:themeTint="BF"/>
        </w:rPr>
        <w:t>Médio</w:t>
      </w:r>
    </w:p>
    <w:p w14:paraId="4514C9CB" w14:textId="47E0C37F" w:rsidR="00351216" w:rsidRPr="00351216" w:rsidRDefault="00351216" w:rsidP="00351216">
      <w:pPr>
        <w:pStyle w:val="PargrafodaLista"/>
        <w:numPr>
          <w:ilvl w:val="0"/>
          <w:numId w:val="2"/>
        </w:numPr>
      </w:pPr>
      <w:r w:rsidRPr="00351216">
        <w:rPr>
          <w:b/>
          <w:bCs/>
        </w:rPr>
        <w:t>Front-</w:t>
      </w:r>
      <w:proofErr w:type="spellStart"/>
      <w:r w:rsidRPr="00351216">
        <w:rPr>
          <w:b/>
          <w:bCs/>
        </w:rPr>
        <w:t>End</w:t>
      </w:r>
      <w:proofErr w:type="spellEnd"/>
      <w:r w:rsidRPr="00351216">
        <w:t>: Landing Page apresentando a solução</w:t>
      </w:r>
      <w:r w:rsidRPr="00351216">
        <w:t xml:space="preserve"> </w:t>
      </w:r>
      <w:r w:rsidRPr="00351216">
        <w:rPr>
          <w:color w:val="EE0000"/>
        </w:rPr>
        <w:t>1 pessoa</w:t>
      </w:r>
      <w:r>
        <w:rPr>
          <w:color w:val="EE0000"/>
        </w:rPr>
        <w:t xml:space="preserve"> </w:t>
      </w:r>
      <w:r w:rsidRPr="00351216">
        <w:rPr>
          <w:color w:val="000000" w:themeColor="text1"/>
        </w:rPr>
        <w:t xml:space="preserve">- </w:t>
      </w:r>
      <w:r w:rsidRPr="00351216">
        <w:rPr>
          <w:color w:val="215E99" w:themeColor="text2" w:themeTint="BF"/>
        </w:rPr>
        <w:t>Fácil</w:t>
      </w:r>
    </w:p>
    <w:p w14:paraId="498E3CA6" w14:textId="3890CC52" w:rsidR="00351216" w:rsidRDefault="00351216" w:rsidP="00351216">
      <w:pPr>
        <w:pStyle w:val="PargrafodaLista"/>
        <w:numPr>
          <w:ilvl w:val="0"/>
          <w:numId w:val="2"/>
        </w:numPr>
      </w:pPr>
      <w:proofErr w:type="spellStart"/>
      <w:r w:rsidRPr="00351216">
        <w:rPr>
          <w:b/>
          <w:bCs/>
        </w:rPr>
        <w:t>Storytelling</w:t>
      </w:r>
      <w:proofErr w:type="spellEnd"/>
      <w:r>
        <w:t>: Modelo de negócios</w:t>
      </w:r>
      <w:r>
        <w:t xml:space="preserve">. </w:t>
      </w:r>
      <w:r w:rsidRPr="00351216">
        <w:rPr>
          <w:color w:val="EE0000"/>
        </w:rPr>
        <w:t>Todos juntos</w:t>
      </w:r>
      <w:r>
        <w:rPr>
          <w:color w:val="EE0000"/>
        </w:rPr>
        <w:t xml:space="preserve"> </w:t>
      </w:r>
      <w:r w:rsidRPr="00351216">
        <w:rPr>
          <w:color w:val="000000" w:themeColor="text1"/>
        </w:rPr>
        <w:t xml:space="preserve">- </w:t>
      </w:r>
      <w:r w:rsidRPr="00351216">
        <w:rPr>
          <w:color w:val="215E99" w:themeColor="text2" w:themeTint="BF"/>
        </w:rPr>
        <w:t>Fácil</w:t>
      </w:r>
    </w:p>
    <w:p w14:paraId="1FA609EF" w14:textId="3457430E" w:rsidR="0011199B" w:rsidRDefault="00351216" w:rsidP="00351216">
      <w:pPr>
        <w:pStyle w:val="PargrafodaLista"/>
        <w:numPr>
          <w:ilvl w:val="0"/>
          <w:numId w:val="2"/>
        </w:numPr>
      </w:pPr>
      <w:r w:rsidRPr="00351216">
        <w:rPr>
          <w:b/>
          <w:bCs/>
        </w:rPr>
        <w:t>Software</w:t>
      </w:r>
      <w:r>
        <w:t xml:space="preserve"> </w:t>
      </w:r>
      <w:r w:rsidRPr="00351216">
        <w:rPr>
          <w:b/>
          <w:bCs/>
        </w:rPr>
        <w:t>Design</w:t>
      </w:r>
      <w:r>
        <w:t xml:space="preserve">: </w:t>
      </w:r>
      <w:r>
        <w:t xml:space="preserve">É, </w:t>
      </w:r>
      <w:proofErr w:type="gramStart"/>
      <w:r>
        <w:t>Não</w:t>
      </w:r>
      <w:proofErr w:type="gramEnd"/>
      <w:r>
        <w:t xml:space="preserve"> é, Faz, </w:t>
      </w:r>
      <w:proofErr w:type="gramStart"/>
      <w:r>
        <w:t>Não</w:t>
      </w:r>
      <w:proofErr w:type="gramEnd"/>
      <w:r>
        <w:t xml:space="preserve"> faz e termo de abertura. </w:t>
      </w:r>
      <w:r w:rsidRPr="00351216">
        <w:rPr>
          <w:color w:val="EE0000"/>
        </w:rPr>
        <w:t>Todos juntos</w:t>
      </w:r>
      <w:r>
        <w:rPr>
          <w:color w:val="EE0000"/>
        </w:rPr>
        <w:t xml:space="preserve"> </w:t>
      </w:r>
      <w:r w:rsidRPr="00351216">
        <w:rPr>
          <w:color w:val="000000" w:themeColor="text1"/>
        </w:rPr>
        <w:t xml:space="preserve">- </w:t>
      </w:r>
      <w:r w:rsidRPr="00351216">
        <w:rPr>
          <w:color w:val="215E99" w:themeColor="text2" w:themeTint="BF"/>
        </w:rPr>
        <w:t>Fácil</w:t>
      </w:r>
    </w:p>
    <w:p w14:paraId="4D3537C6" w14:textId="1E54F579" w:rsidR="00351216" w:rsidRDefault="00351216" w:rsidP="00351216">
      <w:pPr>
        <w:pStyle w:val="PargrafodaLista"/>
        <w:numPr>
          <w:ilvl w:val="0"/>
          <w:numId w:val="2"/>
        </w:numPr>
      </w:pPr>
      <w:r w:rsidRPr="00351216">
        <w:rPr>
          <w:b/>
          <w:bCs/>
        </w:rPr>
        <w:t>Cálculo</w:t>
      </w:r>
      <w:r>
        <w:t>: Não tem o que fazer, é responder as perguntas</w:t>
      </w:r>
      <w:r>
        <w:t xml:space="preserve"> </w:t>
      </w:r>
      <w:r w:rsidRPr="00351216">
        <w:rPr>
          <w:color w:val="EE0000"/>
        </w:rPr>
        <w:t>1 pessoa</w:t>
      </w:r>
      <w:r>
        <w:rPr>
          <w:color w:val="EE0000"/>
        </w:rPr>
        <w:t xml:space="preserve"> </w:t>
      </w:r>
      <w:r w:rsidRPr="00351216">
        <w:rPr>
          <w:color w:val="000000" w:themeColor="text1"/>
        </w:rPr>
        <w:t xml:space="preserve">- </w:t>
      </w:r>
      <w:r>
        <w:rPr>
          <w:color w:val="215E99" w:themeColor="text2" w:themeTint="BF"/>
        </w:rPr>
        <w:t>Médio</w:t>
      </w:r>
    </w:p>
    <w:p w14:paraId="2425E163" w14:textId="39763F42" w:rsidR="00351216" w:rsidRDefault="00351216" w:rsidP="00351216">
      <w:pPr>
        <w:pStyle w:val="PargrafodaLista"/>
        <w:numPr>
          <w:ilvl w:val="0"/>
          <w:numId w:val="2"/>
        </w:numPr>
      </w:pPr>
      <w:r w:rsidRPr="00351216">
        <w:rPr>
          <w:b/>
          <w:bCs/>
        </w:rPr>
        <w:t>Javascript</w:t>
      </w:r>
      <w:r>
        <w:t xml:space="preserve">: Seguir o que está pedindo, não tem o que criar </w:t>
      </w:r>
      <w:r w:rsidRPr="00351216">
        <w:rPr>
          <w:color w:val="EE0000"/>
        </w:rPr>
        <w:t>1 pessoa</w:t>
      </w:r>
      <w:r>
        <w:rPr>
          <w:color w:val="EE0000"/>
        </w:rPr>
        <w:t xml:space="preserve"> </w:t>
      </w:r>
      <w:r w:rsidRPr="00351216">
        <w:rPr>
          <w:color w:val="000000" w:themeColor="text1"/>
        </w:rPr>
        <w:t xml:space="preserve">- </w:t>
      </w:r>
      <w:r>
        <w:rPr>
          <w:color w:val="215E99" w:themeColor="text2" w:themeTint="BF"/>
        </w:rPr>
        <w:t>Difícil</w:t>
      </w:r>
    </w:p>
    <w:p w14:paraId="4C190264" w14:textId="77777777" w:rsidR="00351216" w:rsidRDefault="00351216" w:rsidP="00351216"/>
    <w:p w14:paraId="4543C867" w14:textId="77777777" w:rsidR="00351216" w:rsidRDefault="00351216" w:rsidP="00351216"/>
    <w:sectPr w:rsidR="003512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81F"/>
    <w:multiLevelType w:val="hybridMultilevel"/>
    <w:tmpl w:val="07ACB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5657C1"/>
    <w:multiLevelType w:val="hybridMultilevel"/>
    <w:tmpl w:val="6B424CAA"/>
    <w:lvl w:ilvl="0" w:tplc="4FDE5C54">
      <w:numFmt w:val="bullet"/>
      <w:lvlText w:val="•"/>
      <w:lvlJc w:val="left"/>
      <w:pPr>
        <w:ind w:left="1420" w:hanging="72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 w16cid:durableId="1987856578">
    <w:abstractNumId w:val="0"/>
  </w:num>
  <w:num w:numId="2" w16cid:durableId="917330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216"/>
    <w:rsid w:val="0011199B"/>
    <w:rsid w:val="001E0654"/>
    <w:rsid w:val="00351216"/>
    <w:rsid w:val="003560F8"/>
    <w:rsid w:val="007B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ADD163"/>
  <w15:chartTrackingRefBased/>
  <w15:docId w15:val="{E2008191-23A0-824B-B212-A338BDA12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1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1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1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1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1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1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1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1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1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1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1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1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12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12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12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12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12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12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1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1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1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1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1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12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12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12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1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12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1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154</Words>
  <Characters>832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Nathan Borges de Souza Porto</dc:creator>
  <cp:keywords/>
  <dc:description/>
  <cp:lastModifiedBy>Vinicius Nathan Borges de Souza Porto</cp:lastModifiedBy>
  <cp:revision>1</cp:revision>
  <dcterms:created xsi:type="dcterms:W3CDTF">2025-11-11T23:34:00Z</dcterms:created>
  <dcterms:modified xsi:type="dcterms:W3CDTF">2025-11-11T23:42:00Z</dcterms:modified>
</cp:coreProperties>
</file>