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sm0wsacmne3w"/>
      <w:bookmarkEnd w:id="0"/>
      <w:r>
        <w:t xml:space="preserve">Matriz de Rastreabilidade </w:t>
      </w:r>
    </w:p>
    <w:p>
      <w:pPr>
        <w:pStyle w:val="13"/>
      </w:pPr>
      <w:bookmarkStart w:id="1" w:name="_qucnm9in9zdw"/>
      <w:bookmarkEnd w:id="1"/>
      <w:r>
        <w:t>(Necessidades x Características)</w:t>
      </w:r>
    </w:p>
    <w:p>
      <w:pPr>
        <w:pStyle w:val="3"/>
      </w:pPr>
    </w:p>
    <w:p>
      <w:pPr>
        <w:pStyle w:val="3"/>
      </w:pPr>
      <w:r>
        <w:t>Necessidades:</w:t>
      </w:r>
    </w:p>
    <w:p>
      <w:pPr>
        <w:pStyle w:val="10"/>
        <w:numPr>
          <w:ilvl w:val="0"/>
          <w:numId w:val="1"/>
        </w:numPr>
        <w:tabs>
          <w:tab w:val="left" w:pos="0"/>
        </w:tabs>
        <w:bidi w:val="0"/>
        <w:spacing w:before="0" w:after="0" w:line="331" w:lineRule="auto"/>
        <w:ind w:left="707" w:hanging="283"/>
        <w:jc w:val="left"/>
        <w:rPr>
          <w:rFonts w:ascii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N01: Realizar cadastros</w:t>
      </w:r>
    </w:p>
    <w:p>
      <w:pPr>
        <w:pStyle w:val="10"/>
        <w:numPr>
          <w:ilvl w:val="0"/>
          <w:numId w:val="1"/>
        </w:numPr>
        <w:tabs>
          <w:tab w:val="left" w:pos="0"/>
        </w:tabs>
        <w:bidi w:val="0"/>
        <w:spacing w:before="0" w:after="0" w:line="331" w:lineRule="auto"/>
        <w:ind w:left="707" w:hanging="283"/>
        <w:jc w:val="left"/>
        <w:rPr>
          <w:rFonts w:ascii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N02: Armazenar resultados de exames</w:t>
      </w:r>
    </w:p>
    <w:p>
      <w:pPr>
        <w:pStyle w:val="10"/>
        <w:numPr>
          <w:ilvl w:val="0"/>
          <w:numId w:val="1"/>
        </w:numPr>
        <w:tabs>
          <w:tab w:val="left" w:pos="0"/>
        </w:tabs>
        <w:bidi w:val="0"/>
        <w:spacing w:before="0" w:after="0" w:line="331" w:lineRule="auto"/>
        <w:ind w:left="707" w:hanging="283"/>
        <w:jc w:val="left"/>
        <w:rPr>
          <w:rFonts w:ascii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N03: Acessar prontuários de pacientes</w:t>
      </w:r>
    </w:p>
    <w:p>
      <w:pPr>
        <w:pStyle w:val="3"/>
        <w:jc w:val="center"/>
      </w:pPr>
    </w:p>
    <w:tbl>
      <w:tblPr>
        <w:tblStyle w:val="15"/>
        <w:tblW w:w="823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9"/>
        <w:gridCol w:w="5310"/>
        <w:gridCol w:w="695"/>
        <w:gridCol w:w="695"/>
        <w:gridCol w:w="696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Cadastro de Profissionais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Cadastro de paciente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Cadastro de estagiários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 xml:space="preserve">Buscar paciente por palavras chaves 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Preenchimento da queixa do paciente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Preenchimento do laudo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Resultados específicos de cada exame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Anamnese reduzida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Acesso ao Prontuário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Faturamento do SUS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Frequência de paciente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Gerar automaticamente numero SUS por paciente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Cadastro dos responsáveis por LIFs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Registrar resultado do exame de BERA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Registrar resultado do exame de PAC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Registrar resultado do exame de audiometria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Modelo de laudos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Gerar PDF de exames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Gerar PDF da evolução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Campo evolução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Filtrar campo evolução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Cadastro de professor pesquisador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Log de acesso ao sistema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X</w:t>
            </w:r>
          </w:p>
        </w:tc>
      </w:tr>
    </w:tbl>
    <w:p>
      <w:pPr>
        <w:pStyle w:val="3"/>
        <w:jc w:val="center"/>
      </w:pPr>
      <w:bookmarkStart w:id="2" w:name="_GoBack"/>
      <w:bookmarkEnd w:id="2"/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C9F4B"/>
    <w:multiLevelType w:val="multilevel"/>
    <w:tmpl w:val="EF3C9F4B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  <w:b w:val="0"/>
        <w:sz w:val="22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D333CF3"/>
    <w:rsid w:val="7F2F2C08"/>
    <w:rsid w:val="7F3F1981"/>
    <w:rsid w:val="CD7F389C"/>
    <w:rsid w:val="FDE323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1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paragraph" w:customStyle="1" w:styleId="25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27">
    <w:name w:val="LO-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customStyle="1" w:styleId="28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80</Words>
  <Characters>417</Characters>
  <Paragraphs>32</Paragraphs>
  <TotalTime>3</TotalTime>
  <ScaleCrop>false</ScaleCrop>
  <LinksUpToDate>false</LinksUpToDate>
  <CharactersWithSpaces>463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2019-08-28T09:09:00Z</dcterms:created>
  <dc:creator>vinicius</dc:creator>
  <cp:lastModifiedBy>vinicius</cp:lastModifiedBy>
  <dcterms:modified xsi:type="dcterms:W3CDTF">2019-09-19T21:29:51Z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