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>
          <w:b w:val="1"/>
          <w:bCs w:val="1"/>
        </w:rPr>
      </w:pPr>
      <w:bookmarkStart w:colFirst="0" w:colLast="0" w:name="_rxfm53ya59jz" w:id="0"/>
      <w:bookmarkEnd w:id="0"/>
      <w:r w:rsidDel="00000000" w:rsidR="00000000" w:rsidRPr="00000000">
        <w:rPr>
          <w:b w:val="1"/>
          <w:bCs w:val="1"/>
          <w:rtl w:val="0"/>
        </w:rPr>
        <w:t xml:space="preserve">A TEORIA DE CONTROLE COMO PILAR DA INDÚSTRIA 4.0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crsbxdglztrn" w:id="1"/>
      <w:bookmarkEnd w:id="1"/>
      <w:r w:rsidDel="00000000" w:rsidR="00000000" w:rsidRPr="00000000">
        <w:rPr>
          <w:b w:val="1"/>
          <w:bCs w:val="1"/>
          <w:rtl w:val="0"/>
        </w:rPr>
        <w:t xml:space="preserve">1. INTRODUÇÃO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Indústria 4.0 revolucionou o ambiente industrial ao integrar sensores inteligentes, conectividade em tempo real, sistemas ciberfísicos e inteligência artificial. No entanto, poucas pessoas percebem que, por trás de toda essa camada digital, existe a “física” dos processos industriais — e esta continua governada pelos </w:t>
      </w:r>
      <w:r w:rsidDel="00000000" w:rsidR="00000000" w:rsidRPr="00000000">
        <w:rPr>
          <w:b w:val="1"/>
          <w:bCs w:val="1"/>
          <w:rtl w:val="0"/>
        </w:rPr>
        <w:t xml:space="preserve">princípios clássicos da Engenharia de Controle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relatório apresenta uma visão unificada entre: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fundamentos clássicos de Dorf &amp; Bishop (Capítulos 4, 5, 6, 7, 10 e 13),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requisitos de estabilidade e desempenho do controle industrial moderno,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as tecnologias habilitadoras da Indústria 4.0.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mostrar que, embora novas tecnologias estejam avançando rapidamente, </w:t>
      </w:r>
      <w:r w:rsidDel="00000000" w:rsidR="00000000" w:rsidRPr="00000000">
        <w:rPr>
          <w:b w:val="1"/>
          <w:bCs w:val="1"/>
          <w:rtl w:val="0"/>
        </w:rPr>
        <w:t xml:space="preserve">os conceitos de realimentação, estabilidade, polos, controladores PID, discretização e otimização ainda formam o alicerce inabalável do sistema produtivo moderno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yhe9ziezo9m" w:id="2"/>
      <w:bookmarkEnd w:id="2"/>
      <w:r w:rsidDel="00000000" w:rsidR="00000000" w:rsidRPr="00000000">
        <w:rPr>
          <w:b w:val="1"/>
          <w:bCs w:val="1"/>
          <w:rtl w:val="0"/>
        </w:rPr>
        <w:t xml:space="preserve">2. FUNDAMENTOS DE CONTROLE E SEGURANÇA OPERACIONAL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ur95ibi1x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Realimentação e IIoT (Conexão com Capítulo 4)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realimentação é o mecanismo fundamental responsável pela robustez dos sistemas industriais. No Cap. 4, estudou-se: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Sensibilidade S(s)S(s)S(s)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Robustez a incertezas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de distúrbios e ruídos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 Indústria 4.0</w:t>
      </w:r>
      <w:r w:rsidDel="00000000" w:rsidR="00000000" w:rsidRPr="00000000">
        <w:rPr>
          <w:rtl w:val="0"/>
        </w:rPr>
        <w:t xml:space="preserve">, sensores IIoT (wireless) são altamente suscetíveis a: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interferências eletromagnéticas,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pacotes,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ruído térmico,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latência variável.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teoria de controle garante que a malha tenha: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ganho baixo em altas frequências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filtragem natural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redução de ruídos antes de chegar ao supervisório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estabilidade mesmo com sensores degradados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outras palavras, mesmo em redes 5G industriais, a malha analógica/clássica ainda é o “escudo protetor” do sistema.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bkqv9c7yo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Métricas de Desempenho e o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(Conexão com Capítulo 5)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indicadores de desempenho estudados (tempo de subida, acomodação, sobressinal, erro em regime) têm ligação direta com: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eficiência energética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produtividade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de ciclo da máquina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OEE (Overall Equipment Effectiveness)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 ambiente </w:t>
      </w:r>
      <w:r w:rsidDel="00000000" w:rsidR="00000000" w:rsidRPr="00000000">
        <w:rPr>
          <w:rtl w:val="0"/>
        </w:rPr>
        <w:t xml:space="preserve">MES</w:t>
      </w:r>
      <w:r w:rsidDel="00000000" w:rsidR="00000000" w:rsidRPr="00000000">
        <w:rPr>
          <w:rtl w:val="0"/>
        </w:rPr>
        <w:t xml:space="preserve"> moderno, qualquer oscilação indesejada ou acomodação lenta: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reduz o throughput,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consumo excessivo,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 custos de manutenção.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o estudo dos polos, amortecimento e frequência natural é essencial para garantir indicadores de produção estáveis e dentro das metas.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rtgsy0olu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Estabilidade e Segurança Funcional (Conexão com Capítulo 6)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Cap. 6 enfatiza o papel do </w:t>
      </w:r>
      <w:r w:rsidDel="00000000" w:rsidR="00000000" w:rsidRPr="00000000">
        <w:rPr>
          <w:b w:val="1"/>
          <w:bCs w:val="1"/>
          <w:rtl w:val="0"/>
        </w:rPr>
        <w:t xml:space="preserve">Critério de Routh-Hurwitz</w:t>
      </w:r>
      <w:r w:rsidDel="00000000" w:rsidR="00000000" w:rsidRPr="00000000">
        <w:rPr>
          <w:rtl w:val="0"/>
        </w:rPr>
        <w:t xml:space="preserve"> para determinar se um sistema estável permanece estável em todas as condições.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indústria moderna: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Sistemas de Segurança (SIS)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Controladores Safety-PLC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Funções SIL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Barreiras de proteção automatizadas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dependem de provas formais de estabilidade.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industrial:</w:t>
        <w:br w:type="textWrapping"/>
        <w:t xml:space="preserve"> Um controlador que aciona uma válvula de alívio em uma caldeira </w:t>
      </w:r>
      <w:r w:rsidDel="00000000" w:rsidR="00000000" w:rsidRPr="00000000">
        <w:rPr>
          <w:b w:val="1"/>
          <w:bCs w:val="1"/>
          <w:rtl w:val="0"/>
        </w:rPr>
        <w:t xml:space="preserve">não pode</w:t>
      </w:r>
      <w:r w:rsidDel="00000000" w:rsidR="00000000" w:rsidRPr="00000000">
        <w:rPr>
          <w:rtl w:val="0"/>
        </w:rPr>
        <w:t xml:space="preserve"> oscilar. O estudo dos polos garante a segurança do trabalhador e evita acidentes catastróficos.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1y85idl0sxt" w:id="6"/>
      <w:bookmarkEnd w:id="6"/>
      <w:r w:rsidDel="00000000" w:rsidR="00000000" w:rsidRPr="00000000">
        <w:rPr>
          <w:b w:val="1"/>
          <w:bCs w:val="1"/>
          <w:rtl w:val="0"/>
        </w:rPr>
        <w:t xml:space="preserve">3. PROJETO AVANÇADO E OTIMIZAÇÃO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88ijmfw8k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Lugar das Raízes e o Digital Twin (Conexão com Capítulo 7)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Lugar das Raízes é a ferramenta mais intuitiva para visualizar: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o ganho altera a estabilidade,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posicionar </w:t>
      </w:r>
      <w:r w:rsidDel="00000000" w:rsidR="00000000" w:rsidRPr="00000000">
        <w:rPr>
          <w:rtl w:val="0"/>
        </w:rPr>
        <w:t xml:space="preserve">polos</w:t>
      </w:r>
      <w:r w:rsidDel="00000000" w:rsidR="00000000" w:rsidRPr="00000000">
        <w:rPr>
          <w:rtl w:val="0"/>
        </w:rPr>
        <w:t xml:space="preserve"> e zeros,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controlar amortecimento e frequência natural.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contexto de </w:t>
      </w:r>
      <w:r w:rsidDel="00000000" w:rsidR="00000000" w:rsidRPr="00000000">
        <w:rPr>
          <w:b w:val="1"/>
          <w:bCs w:val="1"/>
          <w:rtl w:val="0"/>
        </w:rPr>
        <w:t xml:space="preserve">Digital Twins</w:t>
      </w:r>
      <w:r w:rsidDel="00000000" w:rsidR="00000000" w:rsidRPr="00000000">
        <w:rPr>
          <w:rtl w:val="0"/>
        </w:rPr>
        <w:t xml:space="preserve">, o LGR permite: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simular cenários extremos,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ganhos impossíveis de testar no processo real,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prever instabilidade com antecedência.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Gêmeos Digitais modernos (Siemens NX, Ansys Twin, MATLAB Twin Builder) são essencialmente “motores de simulação” baseados em teoria de controle clássica.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s6wy9w0k1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Atraso de Transporte em Redes Industriais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migração para 5G Industrial, Ethernet-TSN e redes sem fio, o atraso se tornou um dos maiores desafios.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clássica (Padé + LGR) permite: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estimar a quantidade máxima de atraso antes de causar instabilidade,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ganhos automaticamente,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estabilidade mesmo em redes congestionadas.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isso permite que controladores operem em nuvem (“Cloud Control”) sem comprometer a segurança.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xvi9rajt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Controladores PID, Compensadores e APC/RTO (Conexão com Capítulo 10)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 continua sendo o controlador mais usado na indústria (mais de 95% das malhas industriais).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Cap. 10 mostrou: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Compensadores de Avanço/Atraso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 Lead-Lag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tipo Integral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 por frequência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formam a </w:t>
      </w:r>
      <w:r w:rsidDel="00000000" w:rsidR="00000000" w:rsidRPr="00000000">
        <w:rPr>
          <w:b w:val="1"/>
          <w:bCs w:val="1"/>
          <w:rtl w:val="0"/>
        </w:rPr>
        <w:t xml:space="preserve">camada base sobre a qual o APC (Advanced Process Control) opera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MPC só funciona se o PID estiver bem ajustado.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RTO depende do controlador para manter o processo estável.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Ajuste Ótimo Energético depende de erro em regime nulo.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 </w:t>
      </w:r>
      <w:r w:rsidDel="00000000" w:rsidR="00000000" w:rsidRPr="00000000">
        <w:rPr>
          <w:b w:val="1"/>
          <w:bCs w:val="1"/>
          <w:rtl w:val="0"/>
        </w:rPr>
        <w:t xml:space="preserve">Indústria 4.0 não existe sem PID 4.0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l2mlfmx8bx9" w:id="10"/>
      <w:bookmarkEnd w:id="10"/>
      <w:r w:rsidDel="00000000" w:rsidR="00000000" w:rsidRPr="00000000">
        <w:rPr>
          <w:b w:val="1"/>
          <w:bCs w:val="1"/>
          <w:rtl w:val="0"/>
        </w:rPr>
        <w:t xml:space="preserve">4. CONTROLE DIGITAL E SISTEMAS EMBARCADOS (Conexão com Capítulo 13)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Cap. 13 analisou: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sistemas discretos,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polos no plano-z,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conversão bilinear (Tustin),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estabilidade digital,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controladores discretos,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em PLCs e microcontroladores.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Aplicação 4.0: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algoritmos embarcados em controladores Edge (</w:t>
      </w:r>
      <w:r w:rsidDel="00000000" w:rsidR="00000000" w:rsidRPr="00000000">
        <w:rPr>
          <w:rtl w:val="0"/>
        </w:rPr>
        <w:t xml:space="preserve">PLCnext</w:t>
      </w:r>
      <w:r w:rsidDel="00000000" w:rsidR="00000000" w:rsidRPr="00000000">
        <w:rPr>
          <w:rtl w:val="0"/>
        </w:rPr>
        <w:t xml:space="preserve">, Codesys, Raspberry Pi Industrial)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sincronização de malhas distribuídas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cibersegurança aplicada a controle digital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amostragem adaptativa em processos com latência variável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preditivo digital em tempo real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transformação de polos contínuos para o plano-z é fundamental para prever estabilidade quando o processo ocorre em microcontroladores com amostragem limitada.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utujpcjaf45f" w:id="11"/>
      <w:bookmarkEnd w:id="11"/>
      <w:r w:rsidDel="00000000" w:rsidR="00000000" w:rsidRPr="00000000">
        <w:rPr>
          <w:b w:val="1"/>
          <w:bCs w:val="1"/>
          <w:rtl w:val="0"/>
        </w:rPr>
        <w:t xml:space="preserve">5. DATA MANAGEMENT: O PAPEL DO PIMS E DO BIG DATA INDUSTRIAL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experimentos realizados no estudo dirigidos (respostas temporais, Monte Carlo, simulações de atrasos) refletem exatamente como sistemas PIMS capturam e armazenam dados reais: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pressões,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temperaturas,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posições,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correntes,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velocidades,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variáveis derivadas.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dados alimentam: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algoritmos de 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detecção de anomalias,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manutenção preditiva,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otimização energética,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gerenciais.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diferença é que, fora da sala de aula, isso ocorre em escalas de milhões de pontos por segundo.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zg5wqajbhg0" w:id="12"/>
      <w:bookmarkEnd w:id="12"/>
      <w:r w:rsidDel="00000000" w:rsidR="00000000" w:rsidRPr="00000000">
        <w:rPr>
          <w:b w:val="1"/>
          <w:bCs w:val="1"/>
          <w:rtl w:val="0"/>
        </w:rPr>
        <w:t xml:space="preserve">6. CONCLUSÃO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Engenharia de Controle é o alicerce invisível, porém indispensável, da Indústria 4.0. A integração de sistemas inteligentes, algoritmos preditivos e redes industriais só é possível porque existe uma camada fundamental responsável por: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garantir estabilidade,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ruídos,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compensar atrasos,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otimizar desempenho,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a integridade de dados,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assegurar segurança funcional.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capítulos estudados demonstram que: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Cap. 4–5: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Desempenho e realimentação → base do IIoT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Cap. 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Estabilidade → base do SIS e Safety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Cap. 7: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LGR → base do Digital Twin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Cap. 10: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PID/Compensadores → base do APC e RTO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Cap. 13: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Sistemas digitais → base dos PLCs, Edge e Redes Industriais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conclui-se que um engenheiro de controle moderno deve ser capaz de transitar entre: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equações diferenciais,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domínio da frequência,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programação de controladores digitais,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estabilidade,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de sistemas,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infraestrutura IIoT,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interpretação de dados industriais.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essa base sólida, nenhuma fábrica conectada é sustentável.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