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Nunito" w:cs="Nunito" w:eastAsia="Nunito" w:hAnsi="Nunito"/>
          <w:sz w:val="54"/>
          <w:szCs w:val="54"/>
        </w:rPr>
      </w:pPr>
      <w:bookmarkStart w:colFirst="0" w:colLast="0" w:name="_mnpaiiebwhsr" w:id="0"/>
      <w:bookmarkEnd w:id="0"/>
      <w:r w:rsidDel="00000000" w:rsidR="00000000" w:rsidRPr="00000000">
        <w:rPr>
          <w:rFonts w:ascii="Nunito" w:cs="Nunito" w:eastAsia="Nunito" w:hAnsi="Nunito"/>
          <w:sz w:val="54"/>
          <w:szCs w:val="54"/>
          <w:rtl w:val="0"/>
        </w:rPr>
        <w:t xml:space="preserve">Plano Testes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ab/>
        <w:t xml:space="preserve">Neste documento são apresentados 3 cenários de teste no Postman. Entre eles, temos exemplos de movimentação de entrada com sucesso, pedido de um item e movimentação de saída inválida por falta de quantidade em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Primeiro cenário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Utiliza-se o método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GET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com a URL: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http://127.0.0.1:8000/api/produtos/3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para solicitar informações do item. Para isso, foi feito o login com o usuário administrador. No teste, obtivemos a resposta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200 OK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Segundo cenário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Utiliza-se o método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POST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com a URL: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http://127.0.0.1:8000/api/movimentacoes/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para realizar a adição de itens, utilizando o usuário administrador. Neste teste, obtém-se a resposta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201 CREATED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Terceiro cenário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: Neste teste, tenta-se realizar uma movimentação de uma quantidade que ultrapassa a quantidade em estoque. Obtém-se a resposta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400 Bad Request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retornando a mensagem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"Saída não permitida: estoque insuficiente. Disponível: {producto.quantidade_estoque}. Solicitado: {cantidad}"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