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Mini EP 5 - Padrões e Contextos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Contexto 1: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ab/>
        <w:t xml:space="preserve">Você está desenvolvendo um jogo chamado Mario. Nele, o protagonista pode receber vários itens que o fornecem melhorias, mudando assim o seu estado: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Pequeno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Ao receber dano, morre.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Ao receber cogumelo vermelho, muda o seu estado para grande.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Ao receber a flor, muda seu estado para flamejante.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Ao receber a pena, muda o seu estado para voador.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Grande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Ao receber dano, muda seu estado para pequeno.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Ao receber cogumelo vermelho, nada ocorre.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Ao receber a flor, muda seu estado para flamejante.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Ao receber a pena, muda o seu estado para voador.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Flamejante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Ao receber dano, muda seu estado para grande.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Ao receber cogumelo vermelho, nada ocorre.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Ao receber a flor, nada ocorre.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Ao receber a pena, muda o seu estado para voador.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Voador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Ao receber dano, muda seu estado para grande.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Ao receber cogumelo vermelho, nada ocorre.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Ao receber a flor, muda seu estado para flamejante.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Ao receber a pena, nada ocorre.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Problema: 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Como escrever um código que represente bem os estados do Mario, permitindo que o código seja extensível para novos estados?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Solução: usar o padrão State, criando uma classe para cada estado possível. As classes devem implementar a classe abstrata EstadoMario, onde cada método indica uma ação possível. EstadoMario possui uma referência ao Mario e o Mario possui uma referência a um estado.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Classe Mario: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    estado: EstadoMario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    Método mudarEstado(novoEstado):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        estado = novoEstado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    Método receberDano():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        estado.receberDano()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    Método receberCogumeloVermelho():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        estado.receberCogumeloVermelho()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    Método receberFlor():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        estado.receberFlor()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    Método receberPena():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        estado.receberPena()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Classe abstrata EstadoMario: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    protagonista: Mario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    EstadoMario(mario):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        protagonista = mario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    Método receberDano()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    Método receberCogumeloVermelho()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    Método receberFlor()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    Método receberPena()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Classe PequenoState implementa EstadoMario: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    Método receberDano():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        Imprimir "Mario morreu!"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        // Realizar as ações necessárias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    Método receberCogumeloVermelho():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        Imprimir "Mario ficou grande!"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        protagonista.mudarEstado(new GrandeState())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    Método receberFlor():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        Imprimir "Mario ficou flamejante!"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        protagonista.mudarEstado(new FlamejanteState())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    Método receberPena():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        Imprimir "Mario ficou voador!"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        protagonista.mudarEstado(new VoadorState())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Classe GrandeState implementa EstadoMario: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    Método receberDano():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        Imprimir "Mario voltou a ser pequeno!"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        protagonista.mudarEstado(new PequenoState())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    Método receberCogumeloVermelho():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        // Nada ocorre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    Método receberFlor():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        Imprimir "Mario ficou flamejante!"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        protagonista.mudarEstado(new FlamejanteState())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    Método receberPena():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        Imprimir "Mario ficou voador!"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        protagonista.mudarEstado(new VoadorState())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Classe FlamejanteState implementa EstadoMario: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    Método receberDano():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        Imprimir "Mario voltou a ser grande!"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        protagonista.mudarEstado(new GrandeState())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    Método receberCogumeloVermelho():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        // Nada ocorre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    Método receberFlor():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        // Nada ocorre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    Método receberPena():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        Imprimir "Mario ficou voador!"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        protagonista.mudarEstado(new VoadorState())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Classe VoadorState implementa EstadoMario: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    Método receberDano():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        Imprimir "Mario voltou a ser grande!"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  <w:t xml:space="preserve">        protagonista.mudarEstado(new GrandeState())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    Método receberCogumeloVermelho():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        // Nada ocorre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 xml:space="preserve">    Método receberFlor():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        Imprimir "Mario ficou flamejante!"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        protagonista.mudarEstado(new FlamejanteState())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    Método receberPena():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        // Nada ocorre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/>
      </w:pPr>
      <w:r w:rsidDel="00000000" w:rsidR="00000000" w:rsidRPr="00000000">
        <w:rPr>
          <w:rtl w:val="0"/>
        </w:rPr>
        <w:t xml:space="preserve">Contexto 2:</w:t>
      </w:r>
    </w:p>
    <w:p w:rsidR="00000000" w:rsidDel="00000000" w:rsidP="00000000" w:rsidRDefault="00000000" w:rsidRPr="00000000" w14:paraId="0000009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ab/>
        <w:t xml:space="preserve">Você está desenvolvendo um player versátil de som. Ele deve suportar diversos formatos: MP3, OGG, etc. A decodificação de cada formato usa uma estratégia diferente.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Problema: como escrever um código extensível que aceite diversos formatos?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Solução: usar o padrão strategy: criar uma interface que possui o método de decodificação. Criar uma classe que implementa essa interface para cada formato diferente. A classe PlayerSom deve ter uma referência para essa interface.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Interface FormatoAudio: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Método decodificar(arquivo)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Classe Mp3Formato implementa FormatoAudio: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Método decodificar(arquivo):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Imprimir "Decodificando arquivo MP3: " + arquivo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// Lógica de decodificação do arquivo MP3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Classe OggFormato implementa FormatoAudio: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Método decodificar(arquivo):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Imprimir "Decodificando arquivo OGG: " + arquivo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// Lógica de decodificação do arquivo OGG</w:t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Classe PlayerSom: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formato: FormatoAudio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Método setFormatoAudio(formato):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this.formato = formato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Método reproduzir(arquivo):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Se formato != null: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formato.decodificar(arquivo)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// Lógica de reprodução do arquivo decodificado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Senão: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Imprimir "Formato de áudio não suportado."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