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both"/>
        <w:rPr/>
      </w:pPr>
      <w:bookmarkStart w:id="0" w:name="_nei6mrw55kwj"/>
      <w:bookmarkEnd w:id="0"/>
      <w:r>
        <w:rPr/>
        <w:t>Declaração do Escopo</w:t>
      </w:r>
    </w:p>
    <w:p>
      <w:pPr>
        <w:pStyle w:val="Normal"/>
        <w:jc w:val="both"/>
        <w:rPr>
          <w:sz w:val="24"/>
          <w:szCs w:val="24"/>
        </w:rPr>
      </w:pPr>
      <w:bookmarkStart w:id="1" w:name="_4ug3ljxw4g6z"/>
      <w:bookmarkEnd w:id="1"/>
      <w:r>
        <w:rPr>
          <w:sz w:val="24"/>
          <w:szCs w:val="24"/>
        </w:rPr>
        <w:t xml:space="preserve">A Herbalife Ltd(NYSE:HLF) foi fundada em 1980, e está no Brasil a mais de 20 anos. Trata-se de uma empresa global responsável por comercializar produtos de controle de peso, nutrição e cuidados pessoais para um estilo de vida saudável.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Os produtos são vendidos em mais de 90 países por meio de uma rede que conta com milhões de Consultores Independentes por quase todo o mundo.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Herbalife tem como missão, mudar a vida das pessoas e o compromisso de oferecer produtos de qualidade e a melhor oportunidade de negócio na Venda Direta para seus consultores e consumidores.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Por meio do programa “Herbalife Family Foundation” (HFF), são elaboradas diversas iniciativas em responsabilidade social tais como: “Programa Casa Herbalife”, que apoia mais de 100 organizações a prover uma boa alimentação a crianças em situação de risco social. Além de patrocinar mais de 100 eventos relacionados ao esporte, fitness, e atletas em todo o mundo, confirmando seu compromisso como empresa que adota um estilo de vida saudável e ativo.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Sobre nosso cliente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Nosso cliente é Consultor da Herbalife, dando início ao seu negócio junto a empresa no ano de 2016, após o casal fazer uso dos produtos e obterem resultados significativos fazendo com que eles se animassem a disseminar esse conhecimento e sugerir o uso a outras pessoas. Viram na empresa uma oportunidade de negócio.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casal tomou conhecimento da empresa através de coaches especializados que deram o respaldo de utilização dos produtos com acompanhamento personalizado, um grande diferencial para que eles quisessem aderir ao negócio.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Atualmente o negócio deles conta com ajuda de coaches especializados, educadores físicos e nutricionistas que dão respaldo técnico.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casal faz acompanhamento de clientes via WhatsApp com o auxílio de scripts, além de utilizar o Facebook para divulgação.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Os maiores desafios deles e que iremos auxiliar, são: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Obter contato mais próximo com os clientes para redução de desistências ao programa que auxilia na perda de peso e nutrição, além de ampliar a rede de clientes.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- Acompanhar a evolução dos clientes mais de perto e de forma personalizada, além de ter feedback de cada usuário.</w:t>
      </w:r>
    </w:p>
    <w:tbl>
      <w:tblPr>
        <w:tblW w:w="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firstColumn="1" w:lastColumn="0" w:noHBand="0" w:lastRow="0" w:firstRow="1"/>
      </w:tblPr>
      <w:tblGrid>
        <w:gridCol w:w="31"/>
        <w:gridCol w:w="28"/>
      </w:tblGrid>
      <w:tr>
        <w:trPr>
          <w:trHeight w:val="292" w:hRule="atLeast"/>
        </w:trPr>
        <w:tc>
          <w:tcPr>
            <w:tcW w:w="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both"/>
        <w:rPr/>
      </w:pPr>
      <w:r>
        <w:rPr>
          <w:sz w:val="24"/>
          <w:szCs w:val="24"/>
        </w:rPr>
        <w:t>- Realizar a criação de um site e um aplicativo com Dashboard para que</w:t>
      </w:r>
      <w:r>
        <w:rPr>
          <w:sz w:val="24"/>
          <w:szCs w:val="24"/>
        </w:rPr>
        <w:t xml:space="preserve"> a empresa “EVS ADEMIR E BARBARA”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possam</w:t>
      </w:r>
      <w:r>
        <w:rPr>
          <w:sz w:val="24"/>
          <w:szCs w:val="24"/>
        </w:rPr>
        <w:t xml:space="preserve"> acompanhar a evolução dos clientes, </w:t>
      </w:r>
      <w:r>
        <w:rPr>
          <w:sz w:val="24"/>
          <w:szCs w:val="24"/>
          <w:lang w:val="pt-BR"/>
        </w:rPr>
        <w:t>Venda de Produtos, Controle de Estoque e visualizações às redes sociais.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/>
      </w:pPr>
      <w:r>
        <w:rPr>
          <w:sz w:val="24"/>
          <w:szCs w:val="24"/>
        </w:rPr>
        <w:t>- Desenvolvimento de automação para envio de promoções.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8149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12e28"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8814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88149c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LibreOffice/6.3.5.2$Linux_X86_64 LibreOffice_project/30$Build-2</Application>
  <Pages>2</Pages>
  <Words>397</Words>
  <Characters>2063</Characters>
  <CharactersWithSpaces>2447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2020-04-06T12:08:00Z</dcterms:created>
  <dc:creator/>
  <dc:description/>
  <dc:language>pt-BR</dc:language>
  <cp:lastModifiedBy/>
  <dcterms:modified xsi:type="dcterms:W3CDTF">2020-08-15T15:35:09Z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