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dodocumento"/>
        <w:rPr/>
      </w:pPr>
      <w:bookmarkStart w:id="0" w:name="_nei6mrw55kwj"/>
      <w:bookmarkEnd w:id="0"/>
      <w:r>
        <w:rPr/>
        <w:t>Declaração do Escopo</w:t>
      </w:r>
    </w:p>
    <w:p>
      <w:pPr>
        <w:pStyle w:val="Normal"/>
        <w:rPr/>
      </w:pPr>
      <w:bookmarkStart w:id="1" w:name="_4ug3ljxw4g6z"/>
      <w:bookmarkEnd w:id="1"/>
      <w:r>
        <w:rPr>
          <w:sz w:val="24"/>
          <w:szCs w:val="24"/>
          <w:lang w:val="en-US"/>
        </w:rPr>
        <w:t xml:space="preserve">A Herbalife Ltd. </w:t>
      </w:r>
      <w:r>
        <w:rPr>
          <w:sz w:val="24"/>
          <w:szCs w:val="24"/>
        </w:rPr>
        <w:t>(NYSE:HLF) foi fundada em 1980 e esta há mais de 20 anos no Brasil, é uma empresa global de nutrição que comercializa produtos de controle de peso, nutrição e cuidados pessoais para um estilo de vida saudável. Os produtos Herbalife são vendidos em mais de 90 países por meio de uma rede de mais de milhões de Consultores Independentes Herbalife.</w:t>
      </w:r>
    </w:p>
    <w:p>
      <w:pPr>
        <w:pStyle w:val="Normal"/>
        <w:rPr>
          <w:sz w:val="24"/>
          <w:szCs w:val="24"/>
        </w:rPr>
      </w:pPr>
      <w:r>
        <w:rPr>
          <w:sz w:val="24"/>
          <w:szCs w:val="24"/>
        </w:rPr>
        <w:t>A Herbalife tem como missão, mudar a vida das pessoas e o compromisso de oferecer produtos de qualidade e a melhor oportunidade de negócio na Venda Direta.</w:t>
      </w:r>
    </w:p>
    <w:p>
      <w:pPr>
        <w:pStyle w:val="Normal"/>
        <w:rPr>
          <w:sz w:val="24"/>
          <w:szCs w:val="24"/>
        </w:rPr>
      </w:pPr>
      <w:r>
        <w:rPr>
          <w:sz w:val="24"/>
          <w:szCs w:val="24"/>
        </w:rPr>
        <w:t>Por meio da Herbalife Family Foundation (HFF), são feitas diversas iniciativas em responsabilidade social, assim como o Programa Casa Herbalife, que apoia mais de 100 organizações a prover uma boa alimentação a crianças em situação de risco social.</w:t>
      </w:r>
    </w:p>
    <w:p>
      <w:pPr>
        <w:pStyle w:val="Normal"/>
        <w:rPr>
          <w:sz w:val="24"/>
          <w:szCs w:val="24"/>
        </w:rPr>
      </w:pPr>
      <w:r>
        <w:rPr>
          <w:sz w:val="24"/>
          <w:szCs w:val="24"/>
        </w:rPr>
        <w:t xml:space="preserve">Patrocina mais de 100 eventos relacionados ao esporte e </w:t>
      </w:r>
      <w:r>
        <w:rPr>
          <w:sz w:val="24"/>
          <w:szCs w:val="24"/>
          <w:lang w:val="en-US"/>
        </w:rPr>
        <w:t>fitness</w:t>
      </w:r>
      <w:r>
        <w:rPr>
          <w:sz w:val="24"/>
          <w:szCs w:val="24"/>
        </w:rPr>
        <w:t>, atividades e atletas em todo o mundo, o que confirma o compromisso da empresa com um estilo de vida saudável e ativo.</w:t>
      </w:r>
    </w:p>
    <w:p>
      <w:pPr>
        <w:pStyle w:val="Normal"/>
        <w:rPr>
          <w:sz w:val="24"/>
          <w:szCs w:val="24"/>
        </w:rPr>
      </w:pPr>
      <w:r>
        <w:rPr>
          <w:sz w:val="24"/>
          <w:szCs w:val="24"/>
        </w:rPr>
      </w:r>
    </w:p>
    <w:p>
      <w:pPr>
        <w:pStyle w:val="Normal"/>
        <w:rPr>
          <w:b/>
          <w:b/>
          <w:bCs/>
          <w:sz w:val="24"/>
          <w:szCs w:val="24"/>
          <w:u w:val="none"/>
        </w:rPr>
      </w:pPr>
      <w:r>
        <w:rPr>
          <w:b/>
          <w:bCs/>
          <w:sz w:val="24"/>
          <w:szCs w:val="24"/>
          <w:u w:val="none"/>
        </w:rPr>
        <w:t xml:space="preserve">Cliente </w:t>
      </w:r>
    </w:p>
    <w:p>
      <w:pPr>
        <w:pStyle w:val="Normal"/>
        <w:rPr>
          <w:sz w:val="24"/>
          <w:szCs w:val="24"/>
        </w:rPr>
      </w:pPr>
      <w:r>
        <w:rPr>
          <w:sz w:val="24"/>
          <w:szCs w:val="24"/>
        </w:rPr>
        <w:t>Nosso cliente é um dos Consultores da Herbalife e iniciou seu negócio em 2016, devido ao resultado que ele e a esposa tiveram com a utilização dos produtos.</w:t>
      </w:r>
    </w:p>
    <w:p>
      <w:pPr>
        <w:pStyle w:val="Normal"/>
        <w:rPr>
          <w:lang w:val="pt-BR"/>
        </w:rPr>
      </w:pPr>
      <w:r>
        <w:rPr>
          <w:sz w:val="24"/>
          <w:szCs w:val="24"/>
          <w:lang w:val="pt-BR"/>
        </w:rPr>
        <w:t xml:space="preserve">Os dois conheceram a Herbalife através de </w:t>
      </w:r>
      <w:r>
        <w:rPr>
          <w:sz w:val="24"/>
          <w:szCs w:val="24"/>
          <w:lang w:val="en-US"/>
        </w:rPr>
        <w:t>coaches</w:t>
      </w:r>
      <w:r>
        <w:rPr>
          <w:sz w:val="24"/>
          <w:szCs w:val="24"/>
          <w:lang w:val="pt-BR"/>
        </w:rPr>
        <w:t xml:space="preserve"> que explicaram como fazer a utilização dos produtos com acompanhamento personalizado. Atualmente o negócio deles conta com ajuda de </w:t>
      </w:r>
      <w:r>
        <w:rPr>
          <w:sz w:val="24"/>
          <w:szCs w:val="24"/>
          <w:lang w:val="en-US"/>
        </w:rPr>
        <w:t>coaches</w:t>
      </w:r>
      <w:r>
        <w:rPr>
          <w:sz w:val="24"/>
          <w:szCs w:val="24"/>
          <w:lang w:val="pt-BR"/>
        </w:rPr>
        <w:t xml:space="preserve">, educadores físicos e nutricionistas, fazendo acompanhamento dos clientes pelo WhatsApp com o auxilio de </w:t>
      </w:r>
      <w:r>
        <w:rPr>
          <w:sz w:val="24"/>
          <w:szCs w:val="24"/>
          <w:lang w:val="en-US"/>
        </w:rPr>
        <w:t>scripts</w:t>
      </w:r>
      <w:r>
        <w:rPr>
          <w:sz w:val="24"/>
          <w:szCs w:val="24"/>
          <w:lang w:val="pt-BR"/>
        </w:rPr>
        <w:t xml:space="preserve"> e o Facebook para divulgação.</w:t>
      </w:r>
    </w:p>
    <w:p>
      <w:pPr>
        <w:pStyle w:val="Normal"/>
        <w:rPr/>
      </w:pPr>
      <w:r>
        <w:rPr>
          <w:sz w:val="24"/>
          <w:szCs w:val="24"/>
        </w:rPr>
        <w:t xml:space="preserve">Seus maiores desafios são: Ter o contato mais próximo com os clientes para que reduza o número de desistentes no acompanhamento da perda de peso e nutrição, e amplie sua rede de clientes. E também acompanhar a evolução dos clientes e ter um </w:t>
      </w:r>
      <w:r>
        <w:rPr>
          <w:sz w:val="24"/>
          <w:szCs w:val="24"/>
          <w:lang w:val="en-US"/>
        </w:rPr>
        <w:t xml:space="preserve">feedback </w:t>
      </w:r>
      <w:r>
        <w:rPr>
          <w:sz w:val="24"/>
          <w:szCs w:val="24"/>
          <w:lang w:val="pt-BR"/>
        </w:rPr>
        <w:t>de</w:t>
      </w:r>
      <w:r>
        <w:rPr>
          <w:sz w:val="24"/>
          <w:szCs w:val="24"/>
          <w:lang w:val="en-US"/>
        </w:rPr>
        <w:t xml:space="preserve"> </w:t>
      </w:r>
      <w:r>
        <w:rPr>
          <w:sz w:val="24"/>
          <w:szCs w:val="24"/>
          <w:lang w:val="pt-BR"/>
        </w:rPr>
        <w:t>cada</w:t>
      </w:r>
      <w:r>
        <w:rPr>
          <w:sz w:val="24"/>
          <w:szCs w:val="24"/>
          <w:lang w:val="en-US"/>
        </w:rPr>
        <w:t xml:space="preserve"> </w:t>
      </w:r>
      <w:r>
        <w:rPr>
          <w:sz w:val="24"/>
          <w:szCs w:val="24"/>
          <w:lang w:val="pt-BR"/>
        </w:rPr>
        <w:t>pessoa.</w:t>
      </w:r>
    </w:p>
    <w:tbl>
      <w:tblPr>
        <w:tblW w:w="60" w:type="dxa"/>
        <w:jc w:val="left"/>
        <w:tblInd w:w="0" w:type="dxa"/>
        <w:tblBorders/>
        <w:tblCellMar>
          <w:top w:w="0" w:type="dxa"/>
          <w:left w:w="0" w:type="dxa"/>
          <w:bottom w:w="0" w:type="dxa"/>
          <w:right w:w="0" w:type="dxa"/>
        </w:tblCellMar>
        <w:tblLook w:lastRow="0" w:firstRow="1" w:lastColumn="0" w:firstColumn="1" w:val="04a0" w:noHBand="0" w:noVBand="1"/>
      </w:tblPr>
      <w:tblGrid>
        <w:gridCol w:w="30"/>
        <w:gridCol w:w="29"/>
      </w:tblGrid>
      <w:tr>
        <w:trPr>
          <w:trHeight w:val="292" w:hRule="atLeast"/>
        </w:trPr>
        <w:tc>
          <w:tcPr>
            <w:tcW w:w="30" w:type="dxa"/>
            <w:tcBorders/>
            <w:shd w:color="auto" w:fill="FFFFFF" w:val="clear"/>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9" w:type="dxa"/>
            <w:tcBorders/>
            <w:shd w:color="auto" w:fill="FFFFFF" w:val="clear"/>
          </w:tcPr>
          <w:p>
            <w:pPr>
              <w:pStyle w:val="Normal"/>
              <w:spacing w:lineRule="auto" w:line="240"/>
              <w:rPr/>
            </w:pPr>
            <w:r>
              <w:rPr/>
            </w:r>
            <w:bookmarkStart w:id="2" w:name="_GoBack"/>
            <w:bookmarkStart w:id="3" w:name="_GoBack"/>
            <w:bookmarkEnd w:id="3"/>
          </w:p>
        </w:tc>
      </w:tr>
    </w:tbl>
    <w:p>
      <w:pPr>
        <w:pStyle w:val="Normal"/>
        <w:spacing w:lineRule="auto" w:line="240"/>
        <w:rPr/>
      </w:pPr>
      <w:r>
        <w:rPr/>
      </w:r>
    </w:p>
    <w:sectPr>
      <w:type w:val="nextPage"/>
      <w:pgSz w:w="11906" w:h="16838"/>
      <w:pgMar w:left="850" w:right="1440" w:header="0" w:top="850" w:footer="0" w:bottom="85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8149c"/>
    <w:rPr>
      <w:b/>
      <w:bCs/>
    </w:rPr>
  </w:style>
  <w:style w:type="character" w:styleId="SubtleEmphasis">
    <w:name w:val="Subtle Emphasis"/>
    <w:basedOn w:val="DefaultParagraphFont"/>
    <w:uiPriority w:val="19"/>
    <w:qFormat/>
    <w:rsid w:val="00512e28"/>
    <w:rPr>
      <w:i/>
      <w:iCs/>
      <w:color w:val="404040" w:themeColor="text1" w:themeTint="bf"/>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88149c"/>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88149c"/>
    <w:pPr>
      <w:widowControl/>
      <w:bidi w:val="0"/>
      <w:spacing w:lineRule="auto" w:line="240"/>
      <w:jc w:val="left"/>
    </w:pPr>
    <w:rPr>
      <w:rFonts w:ascii="Arial" w:hAnsi="Arial" w:eastAsia="Arial" w:cs="Arial"/>
      <w:color w:val="auto"/>
      <w:kern w:val="0"/>
      <w:sz w:val="22"/>
      <w:szCs w:val="22"/>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Application>LibreOffice/6.0.7.3$Linux_X86_64 LibreOffice_project/00m0$Build-3</Application>
  <Pages>1</Pages>
  <Words>287</Words>
  <Characters>1449</Characters>
  <CharactersWithSpaces>1728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2020-04-06T12:08:00Z</dcterms:created>
  <dc:creator/>
  <dc:description/>
  <dc:language>pt-BR</dc:language>
  <cp:lastModifiedBy/>
  <dcterms:modified xsi:type="dcterms:W3CDTF">2020-04-15T16:20:20Z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