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072AA" w:rsidRDefault="00194065">
      <w:pPr>
        <w:pStyle w:val="Ttulo"/>
      </w:pPr>
      <w:bookmarkStart w:id="0" w:name="_20nng0by20" w:colFirst="0" w:colLast="0"/>
      <w:bookmarkEnd w:id="0"/>
      <w:r>
        <w:t xml:space="preserve">Usuários e Outros </w:t>
      </w:r>
      <w:proofErr w:type="spellStart"/>
      <w:r>
        <w:t>Stakeholders</w:t>
      </w:r>
      <w:proofErr w:type="spellEnd"/>
    </w:p>
    <w:p w:rsidR="006072AA" w:rsidRDefault="006072AA"/>
    <w:tbl>
      <w:tblPr>
        <w:tblStyle w:val="a"/>
        <w:tblW w:w="971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40"/>
        <w:gridCol w:w="6879"/>
      </w:tblGrid>
      <w:tr w:rsidR="006072AA" w:rsidTr="00B3324D">
        <w:trPr>
          <w:trHeight w:val="239"/>
        </w:trPr>
        <w:tc>
          <w:tcPr>
            <w:tcW w:w="284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2AA" w:rsidRDefault="0019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87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2AA" w:rsidRDefault="0019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6072AA" w:rsidTr="00B3324D">
        <w:trPr>
          <w:trHeight w:val="1189"/>
        </w:trPr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2AA" w:rsidRDefault="00B3324D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Consultor da </w:t>
            </w:r>
            <w:proofErr w:type="spellStart"/>
            <w:r>
              <w:rPr>
                <w:sz w:val="24"/>
                <w:szCs w:val="24"/>
              </w:rPr>
              <w:t>Herbalife</w:t>
            </w:r>
            <w:proofErr w:type="spellEnd"/>
            <w:r>
              <w:rPr>
                <w:sz w:val="24"/>
                <w:szCs w:val="24"/>
              </w:rPr>
              <w:t xml:space="preserve"> (Ademir)</w:t>
            </w:r>
          </w:p>
        </w:tc>
        <w:tc>
          <w:tcPr>
            <w:tcW w:w="6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2AA" w:rsidRDefault="0019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</w:t>
            </w:r>
            <w:r w:rsidR="00A761E7">
              <w:t xml:space="preserve"> novo sistema </w:t>
            </w:r>
            <w:proofErr w:type="spellStart"/>
            <w:r w:rsidR="00A761E7">
              <w:t>Softlife</w:t>
            </w:r>
            <w:proofErr w:type="spellEnd"/>
            <w:r w:rsidR="00A761E7">
              <w:t xml:space="preserve"> </w:t>
            </w:r>
            <w:r>
              <w:t>para:</w:t>
            </w:r>
          </w:p>
          <w:p w:rsidR="00442116" w:rsidRPr="00442116" w:rsidRDefault="00442116" w:rsidP="0044211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4"/>
                <w:szCs w:val="24"/>
              </w:rPr>
              <w:t xml:space="preserve">Realizar a venda dos produtos </w:t>
            </w:r>
            <w:proofErr w:type="spellStart"/>
            <w:r>
              <w:rPr>
                <w:sz w:val="24"/>
                <w:szCs w:val="24"/>
              </w:rPr>
              <w:t>Herbalife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442116" w:rsidRDefault="00442116" w:rsidP="0044211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4"/>
                <w:szCs w:val="24"/>
              </w:rPr>
              <w:t>Obter contato mais próximo com os clientes para que haja redução de desistências do programa de acompanhamento de nutrição;</w:t>
            </w:r>
          </w:p>
          <w:p w:rsidR="006072AA" w:rsidRDefault="003509B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Acompanhar a evolução </w:t>
            </w:r>
            <w:r w:rsidR="00194065">
              <w:t xml:space="preserve">do cliente a </w:t>
            </w:r>
            <w:r w:rsidR="003028B9">
              <w:t>perda</w:t>
            </w:r>
            <w:r>
              <w:t xml:space="preserve"> de peso e nutrição</w:t>
            </w:r>
            <w:r w:rsidR="00194065">
              <w:t>;</w:t>
            </w:r>
          </w:p>
          <w:p w:rsidR="006072AA" w:rsidRDefault="00442116" w:rsidP="0044211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Realizar</w:t>
            </w:r>
            <w:r w:rsidR="00625A33">
              <w:t xml:space="preserve"> a distribuiç</w:t>
            </w:r>
            <w:r w:rsidR="003F24A7">
              <w:t xml:space="preserve">ão de informações sobre novos </w:t>
            </w:r>
            <w:r w:rsidR="003509B6">
              <w:t xml:space="preserve">e antigos </w:t>
            </w:r>
            <w:r w:rsidR="003F24A7">
              <w:t>produtos</w:t>
            </w:r>
            <w:r w:rsidR="003028B9">
              <w:t xml:space="preserve"> da </w:t>
            </w:r>
            <w:proofErr w:type="spellStart"/>
            <w:r w:rsidR="003028B9">
              <w:t>Herbalife</w:t>
            </w:r>
            <w:proofErr w:type="spellEnd"/>
            <w:r w:rsidR="00194065">
              <w:t>;</w:t>
            </w:r>
          </w:p>
          <w:p w:rsidR="006072AA" w:rsidRPr="003509B6" w:rsidRDefault="003509B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4"/>
                <w:szCs w:val="24"/>
              </w:rPr>
              <w:t>Obter contato mais próximo com os clientes para</w:t>
            </w:r>
            <w:r w:rsidR="000143A1">
              <w:rPr>
                <w:sz w:val="24"/>
                <w:szCs w:val="24"/>
              </w:rPr>
              <w:t xml:space="preserve"> que haja</w:t>
            </w:r>
            <w:r>
              <w:rPr>
                <w:sz w:val="24"/>
                <w:szCs w:val="24"/>
              </w:rPr>
              <w:t xml:space="preserve"> redução de desistências</w:t>
            </w:r>
            <w:r w:rsidR="003028B9">
              <w:rPr>
                <w:sz w:val="24"/>
                <w:szCs w:val="24"/>
              </w:rPr>
              <w:t xml:space="preserve"> do programa de acompanhamento de nutrição</w:t>
            </w:r>
            <w:r>
              <w:rPr>
                <w:sz w:val="24"/>
                <w:szCs w:val="24"/>
              </w:rPr>
              <w:t>;</w:t>
            </w:r>
          </w:p>
          <w:p w:rsidR="003509B6" w:rsidRPr="00B21EAB" w:rsidRDefault="003D1E1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4"/>
                <w:szCs w:val="24"/>
              </w:rPr>
              <w:t>Ampliar a rede de clientes;</w:t>
            </w:r>
          </w:p>
          <w:p w:rsidR="003D1E15" w:rsidRDefault="003D1E1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4"/>
                <w:szCs w:val="24"/>
              </w:rPr>
              <w:t>Receber f</w:t>
            </w:r>
            <w:r w:rsidRPr="007167FB">
              <w:rPr>
                <w:sz w:val="24"/>
                <w:szCs w:val="24"/>
              </w:rPr>
              <w:t>eedback</w:t>
            </w:r>
            <w:r>
              <w:rPr>
                <w:sz w:val="24"/>
                <w:szCs w:val="24"/>
              </w:rPr>
              <w:t xml:space="preserve"> dos clientes.</w:t>
            </w:r>
          </w:p>
        </w:tc>
      </w:tr>
      <w:tr w:rsidR="006072AA" w:rsidTr="00B3324D">
        <w:trPr>
          <w:trHeight w:val="950"/>
        </w:trPr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2AA" w:rsidRDefault="00B3324D">
            <w:pPr>
              <w:widowControl w:val="0"/>
              <w:spacing w:line="240" w:lineRule="auto"/>
            </w:pPr>
            <w:r>
              <w:t xml:space="preserve">Clientes </w:t>
            </w:r>
          </w:p>
        </w:tc>
        <w:tc>
          <w:tcPr>
            <w:tcW w:w="6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2AA" w:rsidRDefault="00194065">
            <w:pPr>
              <w:widowControl w:val="0"/>
              <w:spacing w:line="240" w:lineRule="auto"/>
            </w:pPr>
            <w:r>
              <w:t xml:space="preserve">Usará </w:t>
            </w:r>
            <w:r w:rsidR="00A761E7">
              <w:t xml:space="preserve">o novo sistema </w:t>
            </w:r>
            <w:proofErr w:type="spellStart"/>
            <w:r w:rsidR="00A761E7">
              <w:t>Softlife</w:t>
            </w:r>
            <w:proofErr w:type="spellEnd"/>
            <w:r>
              <w:t xml:space="preserve"> para:</w:t>
            </w:r>
          </w:p>
          <w:p w:rsidR="000143A1" w:rsidRDefault="002A43CF" w:rsidP="00B36A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Poder entrar em contato para adquirir produtos ou iniciar um acompanhamento de perda de peso e nutrição;</w:t>
            </w:r>
          </w:p>
          <w:p w:rsidR="00B36AD4" w:rsidRDefault="00B36AD4" w:rsidP="00B36A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Ter acesso a informações sobre perda de peso e nutrição;</w:t>
            </w:r>
          </w:p>
          <w:p w:rsidR="00B36AD4" w:rsidRDefault="00B36AD4" w:rsidP="00B36A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Ter um acompanhamento personalizado.</w:t>
            </w:r>
          </w:p>
        </w:tc>
      </w:tr>
      <w:tr w:rsidR="006072AA" w:rsidTr="00B3324D">
        <w:trPr>
          <w:trHeight w:val="1421"/>
        </w:trPr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2AA" w:rsidRDefault="007A3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Possíveis C</w:t>
            </w:r>
            <w:r w:rsidR="00B3324D">
              <w:t xml:space="preserve">lientes </w:t>
            </w:r>
          </w:p>
        </w:tc>
        <w:tc>
          <w:tcPr>
            <w:tcW w:w="6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2AA" w:rsidRDefault="00194065">
            <w:pPr>
              <w:widowControl w:val="0"/>
              <w:spacing w:line="240" w:lineRule="auto"/>
            </w:pPr>
            <w:r>
              <w:t xml:space="preserve">Usará </w:t>
            </w:r>
            <w:r w:rsidR="00A761E7">
              <w:t xml:space="preserve">o novo sistema </w:t>
            </w:r>
            <w:proofErr w:type="spellStart"/>
            <w:r w:rsidR="00A761E7">
              <w:t>Softlife</w:t>
            </w:r>
            <w:proofErr w:type="spellEnd"/>
            <w:r>
              <w:t xml:space="preserve"> para:</w:t>
            </w:r>
          </w:p>
          <w:p w:rsidR="00B36AD4" w:rsidRDefault="00B36AD4" w:rsidP="00B36AD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Ter um primeiro contato</w:t>
            </w:r>
            <w:r w:rsidR="00060B47">
              <w:t xml:space="preserve"> através do site por indicação ou outro modo</w:t>
            </w:r>
            <w:bookmarkStart w:id="1" w:name="_GoBack"/>
            <w:bookmarkEnd w:id="1"/>
            <w:r>
              <w:t xml:space="preserve"> e assim decidir se irra dar seguimento;</w:t>
            </w:r>
          </w:p>
          <w:p w:rsidR="006072AA" w:rsidRDefault="003D1E15" w:rsidP="00B36AD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Poder entrar em contato para adquirir produtos ou iniciar um </w:t>
            </w:r>
            <w:r w:rsidR="000143A1">
              <w:t>acompanhamento de perd</w:t>
            </w:r>
            <w:r>
              <w:t>a de peso e nutrição</w:t>
            </w:r>
            <w:r w:rsidR="00194065">
              <w:t>;</w:t>
            </w:r>
          </w:p>
          <w:p w:rsidR="00B36AD4" w:rsidRDefault="00B36AD4" w:rsidP="00B36AD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Ter acesso a informações sobre perda de peso e nutrição;</w:t>
            </w:r>
          </w:p>
          <w:p w:rsidR="00B36AD4" w:rsidRDefault="00B36AD4" w:rsidP="00B36AD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Ter um acompanhamento personalizado.</w:t>
            </w:r>
          </w:p>
        </w:tc>
      </w:tr>
    </w:tbl>
    <w:p w:rsidR="006072AA" w:rsidRDefault="006072AA"/>
    <w:tbl>
      <w:tblPr>
        <w:tblStyle w:val="a0"/>
        <w:tblW w:w="9757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39"/>
        <w:gridCol w:w="6918"/>
      </w:tblGrid>
      <w:tr w:rsidR="006072AA" w:rsidTr="00D27514">
        <w:trPr>
          <w:trHeight w:val="276"/>
        </w:trPr>
        <w:tc>
          <w:tcPr>
            <w:tcW w:w="283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2AA" w:rsidRDefault="00194065">
            <w:pPr>
              <w:widowControl w:val="0"/>
              <w:spacing w:line="240" w:lineRule="auto"/>
            </w:pPr>
            <w:r>
              <w:t xml:space="preserve">Outros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691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2AA" w:rsidRDefault="00194065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6072AA" w:rsidTr="00D27514">
        <w:trPr>
          <w:trHeight w:val="1183"/>
        </w:trPr>
        <w:tc>
          <w:tcPr>
            <w:tcW w:w="2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2AA" w:rsidRDefault="00FE3D5F">
            <w:pPr>
              <w:widowControl w:val="0"/>
              <w:spacing w:line="240" w:lineRule="auto"/>
            </w:pPr>
            <w:r>
              <w:t xml:space="preserve">Desenvolvedores 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2AA" w:rsidRDefault="007A3F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Abner de Melo Porto</w:t>
            </w:r>
            <w:r w:rsidR="00D27514">
              <w:rPr>
                <w:sz w:val="20"/>
                <w:szCs w:val="20"/>
              </w:rPr>
              <w:t>;</w:t>
            </w:r>
          </w:p>
          <w:p w:rsidR="007A3F44" w:rsidRDefault="007A3F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Isabella Mota Franco</w:t>
            </w:r>
            <w:r w:rsidR="00D27514">
              <w:rPr>
                <w:sz w:val="20"/>
                <w:szCs w:val="20"/>
              </w:rPr>
              <w:t>;</w:t>
            </w:r>
          </w:p>
          <w:p w:rsidR="007A3F44" w:rsidRDefault="007A3F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Alves de Oliveira</w:t>
            </w:r>
            <w:r w:rsidR="00D27514">
              <w:rPr>
                <w:sz w:val="20"/>
                <w:szCs w:val="20"/>
              </w:rPr>
              <w:t>;</w:t>
            </w:r>
          </w:p>
          <w:p w:rsidR="007A3F44" w:rsidRDefault="007A3F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Laura </w:t>
            </w:r>
            <w:proofErr w:type="spellStart"/>
            <w:r>
              <w:rPr>
                <w:sz w:val="20"/>
                <w:szCs w:val="20"/>
              </w:rPr>
              <w:t>Tazue</w:t>
            </w:r>
            <w:proofErr w:type="spellEnd"/>
            <w:r>
              <w:rPr>
                <w:sz w:val="20"/>
                <w:szCs w:val="20"/>
              </w:rPr>
              <w:t xml:space="preserve"> Tavares </w:t>
            </w:r>
            <w:proofErr w:type="spellStart"/>
            <w:r>
              <w:rPr>
                <w:sz w:val="20"/>
                <w:szCs w:val="20"/>
              </w:rPr>
              <w:t>Chirazawa</w:t>
            </w:r>
            <w:proofErr w:type="spellEnd"/>
            <w:r w:rsidR="00D27514">
              <w:rPr>
                <w:sz w:val="20"/>
                <w:szCs w:val="20"/>
              </w:rPr>
              <w:t>;</w:t>
            </w:r>
          </w:p>
          <w:p w:rsidR="007A3F44" w:rsidRDefault="007A3F4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Vinicius Tertuliano da Silva</w:t>
            </w:r>
            <w:r w:rsidR="00D27514">
              <w:rPr>
                <w:sz w:val="20"/>
                <w:szCs w:val="20"/>
              </w:rPr>
              <w:t>.</w:t>
            </w:r>
          </w:p>
        </w:tc>
      </w:tr>
      <w:tr w:rsidR="00442116" w:rsidTr="00D27514">
        <w:trPr>
          <w:trHeight w:val="1183"/>
        </w:trPr>
        <w:tc>
          <w:tcPr>
            <w:tcW w:w="2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116" w:rsidRDefault="00D27514">
            <w:pPr>
              <w:widowControl w:val="0"/>
              <w:spacing w:line="240" w:lineRule="auto"/>
            </w:pPr>
            <w:proofErr w:type="spellStart"/>
            <w:r>
              <w:t>Herbalife</w:t>
            </w:r>
            <w:proofErr w:type="spellEnd"/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116" w:rsidRDefault="00D2751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Fornecem os produtos a serem vendidos.</w:t>
            </w:r>
          </w:p>
        </w:tc>
      </w:tr>
    </w:tbl>
    <w:p w:rsidR="006072AA" w:rsidRDefault="006072AA"/>
    <w:sectPr w:rsidR="006072A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E4522"/>
    <w:multiLevelType w:val="multilevel"/>
    <w:tmpl w:val="C4E2A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1B59E5"/>
    <w:multiLevelType w:val="multilevel"/>
    <w:tmpl w:val="DEDE9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072AA"/>
    <w:rsid w:val="00010C10"/>
    <w:rsid w:val="000143A1"/>
    <w:rsid w:val="00060B47"/>
    <w:rsid w:val="00194065"/>
    <w:rsid w:val="002A43CF"/>
    <w:rsid w:val="003028B9"/>
    <w:rsid w:val="00302B09"/>
    <w:rsid w:val="003509B6"/>
    <w:rsid w:val="003640FB"/>
    <w:rsid w:val="003D1E15"/>
    <w:rsid w:val="003F24A7"/>
    <w:rsid w:val="00442116"/>
    <w:rsid w:val="006072AA"/>
    <w:rsid w:val="00625A33"/>
    <w:rsid w:val="007A3F44"/>
    <w:rsid w:val="009C5BCF"/>
    <w:rsid w:val="00A761E7"/>
    <w:rsid w:val="00B21EAB"/>
    <w:rsid w:val="00B3324D"/>
    <w:rsid w:val="00B36AD4"/>
    <w:rsid w:val="00BB02E1"/>
    <w:rsid w:val="00C7402F"/>
    <w:rsid w:val="00D27514"/>
    <w:rsid w:val="00F371B7"/>
    <w:rsid w:val="00FE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C2FCC6-F1FD-4BD1-8CDB-88F0C131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227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</cp:lastModifiedBy>
  <cp:revision>17</cp:revision>
  <dcterms:created xsi:type="dcterms:W3CDTF">2020-05-04T02:28:00Z</dcterms:created>
  <dcterms:modified xsi:type="dcterms:W3CDTF">2020-09-13T11:21:00Z</dcterms:modified>
</cp:coreProperties>
</file>