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E45" w:rsidRDefault="00D40EB0">
      <w:r>
        <w:t>Anotações sobre o robo</w:t>
      </w:r>
    </w:p>
    <w:sectPr w:rsidR="00BB0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B0"/>
    <w:rsid w:val="00BB0E45"/>
    <w:rsid w:val="00D4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D516"/>
  <w15:chartTrackingRefBased/>
  <w15:docId w15:val="{EDD2E6EA-A16D-4CEB-8F7F-9AEF438C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 SOUZA</dc:creator>
  <cp:keywords/>
  <dc:description/>
  <cp:lastModifiedBy>VINICIUS DOS SANTOS SOUZA</cp:lastModifiedBy>
  <cp:revision>2</cp:revision>
  <dcterms:created xsi:type="dcterms:W3CDTF">2023-03-21T00:29:00Z</dcterms:created>
  <dcterms:modified xsi:type="dcterms:W3CDTF">2023-03-21T00:30:00Z</dcterms:modified>
</cp:coreProperties>
</file>