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Final Ruby project 4 - Text follow-up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We ended up with a final crud.rb file with our Crud module which looked like below (if not using repl, you can leave out the require bundler and bcrypt gem installation parts on top):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'bundler/inline'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gemfile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'http://rubygems.org'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gem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'bcrypt'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Crud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'bcrypt'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puts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"Module CRUD activated"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create_hash_digest(password)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BCrypt::Password.create(password)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verify_hash_digest(password)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BCrypt::Password.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(password)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create_secure_users(list_of_users)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list_of_users.each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|user_record|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user_record[:password] = create_hash_digest(user_record[:password])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list_of_users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authenticate_user(username, password, list_of_users)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list_of_users.each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|user_record|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user_record[:username] == username &amp;&amp; verify_hash_digest(user_record[:password]) == password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user_record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"Credentials were not correct"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Below was my student.rb class: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require_relative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'crud'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Student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include Crud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attr_accessor :first_name, :last_name, :email, :username, :password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initialize(firstname, lastname, username, email, password)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@first_name = firstname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@last_name = lastname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@username = username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@email = email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@password = password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to_s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"First name: #{@first_name}, Last name: #{@last_name}, Username: #{@username},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                 email address: #{@email}"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mashrur = Student.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"Mashrur"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"Hossain"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"mashrur1"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"mashrur@example.com"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john = Student.</w:t>
      </w:r>
      <w:r w:rsidDel="00000000" w:rsidR="00000000" w:rsidRPr="00000000">
        <w:rPr>
          <w:rFonts w:ascii="Courier New" w:cs="Courier New" w:eastAsia="Courier New" w:hAnsi="Courier New"/>
          <w:b w:val="1"/>
          <w:color w:val="b4690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"john1"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"john1@example.com"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d907f"/>
          <w:sz w:val="24"/>
          <w:szCs w:val="24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hashed_password = mashrur.create_hash_digest(mashrur.password)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c1d1f"/>
          <w:sz w:val="24"/>
          <w:szCs w:val="24"/>
          <w:rtl w:val="0"/>
        </w:rPr>
        <w:t xml:space="preserve">puts hashed_password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Congratulations on having completed section 2 and learning about the Ruby programming language! We will start with Ruby on Rails and web application development in the next section, see you there.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1c1d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