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</w:p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hAnsi="Arial" w:eastAsia="Arial" w:cs="Arial"/>
              </w:rPr>
              <w:t xml:space="preserve"> </w:t>
            </w:r>
          </w:p>
        </w:tc>
      </w:tr>
    </w:tbl>
    <w:p>
      <w:pPr>
        <w:ind w:firstLine="426"/>
        <w:rPr>
          <w:rFonts w:ascii="Arial" w:hAnsi="Arial" w:cs="Arial"/>
        </w:rPr>
      </w:pP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hint="default"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NOME:</w:t>
            </w:r>
            <w:r>
              <w:rPr>
                <w:rFonts w:hint="default" w:ascii="Arial" w:hAnsi="Arial" w:cs="Arial"/>
                <w:lang w:val="pt-PT"/>
              </w:rPr>
              <w:t>Vinícius Grams Vanzela</w:t>
            </w:r>
            <w:r>
              <w:rPr>
                <w:rFonts w:ascii="Arial" w:hAnsi="Arial" w:cs="Arial"/>
              </w:rPr>
              <w:t xml:space="preserve">                  Nº</w:t>
            </w:r>
            <w:r>
              <w:rPr>
                <w:rFonts w:hint="default" w:ascii="Arial" w:hAnsi="Arial" w:cs="Arial"/>
                <w:lang w:val="pt-PT"/>
              </w:rPr>
              <w:t xml:space="preserve"> 30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hint="default"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NOME</w:t>
            </w:r>
            <w:r>
              <w:rPr>
                <w:rFonts w:hint="default" w:ascii="Arial" w:hAnsi="Arial" w:cs="Arial"/>
                <w:lang w:val="pt-PT"/>
              </w:rPr>
              <w:t xml:space="preserve"> Giovanna Oliveira da Silva</w:t>
            </w:r>
            <w:r>
              <w:rPr>
                <w:rFonts w:ascii="Arial" w:hAnsi="Arial" w:cs="Arial"/>
              </w:rPr>
              <w:t>:             Nº</w:t>
            </w:r>
            <w:r>
              <w:rPr>
                <w:rFonts w:hint="default" w:ascii="Arial" w:hAnsi="Arial" w:cs="Arial"/>
                <w:lang w:val="pt-PT"/>
              </w:rPr>
              <w:t xml:space="preserve"> 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hint="default"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TELEFONE (S)</w:t>
            </w:r>
            <w:r>
              <w:rPr>
                <w:rFonts w:hint="default" w:ascii="Arial" w:hAnsi="Arial" w:cs="Arial"/>
                <w:lang w:val="pt-PT"/>
              </w:rPr>
              <w:t xml:space="preserve"> (45) 99949-0127 (45) 99960-3766</w:t>
            </w:r>
          </w:p>
        </w:tc>
      </w:tr>
      <w:tr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numPr>
                <w:ilvl w:val="0"/>
                <w:numId w:val="1"/>
              </w:numPr>
              <w:spacing w:before="120" w:after="120"/>
              <w:rPr>
                <w:rFonts w:hint="default"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MAIL </w:t>
            </w:r>
            <w:r>
              <w:rPr>
                <w:rFonts w:hint="default" w:ascii="Arial" w:hAnsi="Arial" w:cs="Arial"/>
                <w:lang w:val="pt-PT"/>
              </w:rPr>
              <w:fldChar w:fldCharType="begin"/>
            </w:r>
            <w:r>
              <w:rPr>
                <w:rFonts w:hint="default" w:ascii="Arial" w:hAnsi="Arial" w:cs="Arial"/>
                <w:lang w:val="pt-PT"/>
              </w:rPr>
              <w:instrText xml:space="preserve"> HYPERLINK "mailto:viniciusvanzela16@gmail.com" </w:instrText>
            </w:r>
            <w:r>
              <w:rPr>
                <w:rFonts w:hint="default" w:ascii="Arial" w:hAnsi="Arial" w:cs="Arial"/>
                <w:lang w:val="pt-PT"/>
              </w:rPr>
              <w:fldChar w:fldCharType="separate"/>
            </w:r>
            <w:r>
              <w:rPr>
                <w:rStyle w:val="8"/>
                <w:rFonts w:hint="default" w:ascii="Arial" w:hAnsi="Arial" w:cs="Arial"/>
                <w:lang w:val="pt-PT"/>
              </w:rPr>
              <w:t>viniciusvanzela16@gmail.com</w:t>
            </w:r>
            <w:r>
              <w:rPr>
                <w:rFonts w:hint="default" w:ascii="Arial" w:hAnsi="Arial" w:cs="Arial"/>
                <w:lang w:val="pt-PT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spacing w:before="120" w:after="120"/>
              <w:ind w:leftChars="0"/>
              <w:rPr>
                <w:rFonts w:hint="default" w:ascii="Arial" w:hAnsi="Arial" w:cs="Arial"/>
                <w:lang w:val="pt-PT"/>
              </w:rPr>
            </w:pPr>
            <w:r>
              <w:rPr>
                <w:rFonts w:hint="default" w:ascii="Arial" w:hAnsi="Arial" w:cs="Arial"/>
                <w:lang w:val="pt-PT"/>
              </w:rPr>
              <w:t xml:space="preserve">E-MAIL </w:t>
            </w:r>
            <w:r>
              <w:rPr>
                <w:rFonts w:hint="default" w:ascii="Arial" w:hAnsi="Arial" w:cs="Arial"/>
                <w:lang w:val="pt-PT"/>
              </w:rPr>
              <w:fldChar w:fldCharType="begin"/>
            </w:r>
            <w:r>
              <w:rPr>
                <w:rFonts w:hint="default" w:ascii="Arial" w:hAnsi="Arial" w:cs="Arial"/>
                <w:lang w:val="pt-PT"/>
              </w:rPr>
              <w:instrText xml:space="preserve"> HYPERLINK "mailto:giovanna.oliveira.silva@escola.pr.gov.br" </w:instrText>
            </w:r>
            <w:r>
              <w:rPr>
                <w:rFonts w:hint="default" w:ascii="Arial" w:hAnsi="Arial" w:cs="Arial"/>
                <w:lang w:val="pt-PT"/>
              </w:rPr>
              <w:fldChar w:fldCharType="separate"/>
            </w:r>
            <w:r>
              <w:rPr>
                <w:rStyle w:val="8"/>
                <w:rFonts w:hint="default" w:ascii="Arial" w:hAnsi="Arial" w:cs="Arial"/>
                <w:lang w:val="pt-PT"/>
              </w:rPr>
              <w:t>giovanna.oliveira.silva@escola.pr.gov.br</w:t>
            </w:r>
            <w:r>
              <w:rPr>
                <w:rFonts w:hint="default" w:ascii="Arial" w:hAnsi="Arial" w:cs="Arial"/>
                <w:lang w:val="pt-PT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hint="default"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CURSO </w:t>
            </w:r>
            <w:r>
              <w:rPr>
                <w:rFonts w:hint="default" w:ascii="Arial" w:hAnsi="Arial" w:cs="Arial"/>
                <w:lang w:val="pt-PT"/>
              </w:rPr>
              <w:t>Informática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hint="default" w:ascii="Arial" w:hAnsi="Arial" w:cs="Arial"/>
                <w:sz w:val="24"/>
                <w:szCs w:val="24"/>
                <w:lang w:val="pt-PT"/>
              </w:rPr>
            </w:pPr>
            <w:r>
              <w:rPr>
                <w:rFonts w:ascii="Arial" w:hAnsi="Arial" w:cs="Arial"/>
              </w:rPr>
              <w:t>TURMA:</w:t>
            </w:r>
            <w:r>
              <w:rPr>
                <w:rFonts w:hint="default" w:ascii="Arial" w:hAnsi="Arial" w:cs="Arial"/>
                <w:lang w:val="pt-PT"/>
              </w:rPr>
              <w:t xml:space="preserve"> 4 Ano</w:t>
            </w:r>
          </w:p>
        </w:tc>
      </w:tr>
    </w:tbl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>
      <w:pPr>
        <w:rPr>
          <w:rFonts w:hint="default" w:ascii="Arial" w:hAnsi="Arial" w:cs="Arial"/>
          <w:b/>
          <w:lang w:val="pt-PT"/>
        </w:rPr>
      </w:pPr>
      <w:bookmarkStart w:id="0" w:name="_GoBack"/>
      <w:r>
        <w:rPr>
          <w:rFonts w:hint="default" w:ascii="Arial" w:hAnsi="Arial" w:cs="Arial"/>
          <w:b/>
          <w:lang w:val="pt-PT"/>
        </w:rPr>
        <w:drawing>
          <wp:inline distT="0" distB="0" distL="114300" distR="114300">
            <wp:extent cx="5751195" cy="3233420"/>
            <wp:effectExtent l="0" t="0" r="1905" b="5080"/>
            <wp:docPr id="1" name="Picture 1" descr="Olá, bem vi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lá, bem vind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hint="default"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Título do projeto:</w:t>
            </w:r>
            <w:r>
              <w:rPr>
                <w:rFonts w:hint="default" w:ascii="Arial" w:hAnsi="Arial" w:cs="Arial"/>
                <w:lang w:val="pt-PT"/>
              </w:rPr>
              <w:t xml:space="preserve"> The Tennis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Descrever um resumo daquilo que pretende desenvolver.</w:t>
            </w:r>
          </w:p>
          <w:p>
            <w:pPr>
              <w:rPr>
                <w:rFonts w:hint="default" w:ascii="Arial" w:hAnsi="Arial" w:cs="Arial"/>
                <w:lang w:val="pt-PT"/>
              </w:rPr>
            </w:pPr>
            <w:r>
              <w:rPr>
                <w:rFonts w:hint="default" w:ascii="Arial" w:hAnsi="Arial" w:cs="Arial"/>
                <w:lang w:val="pt-PT"/>
              </w:rPr>
              <w:t>O mercado dos tênis, por ter tantos tipos, modelos, preços, e, além disso, milhares de fabricantes no mundo faz com que a concorrência se torne acirrada, o que exige dos seus fabricantes excelência no seu produto, nas suas operações, na busca por novas tendências e obter um desempenho sustentável.</w:t>
            </w:r>
          </w:p>
          <w:p>
            <w:pPr>
              <w:rPr>
                <w:rFonts w:hint="default" w:ascii="Arial" w:hAnsi="Arial" w:eastAsia="SimSun" w:cs="Arial"/>
                <w:b w:val="0"/>
                <w:bCs/>
                <w:kern w:val="0"/>
                <w:sz w:val="22"/>
                <w:szCs w:val="22"/>
                <w:shd w:val="clear" w:color="auto" w:fill="auto"/>
                <w:lang w:val="pt" w:eastAsia="zh-CN" w:bidi="ar"/>
              </w:rPr>
            </w:pPr>
            <w:r>
              <w:rPr>
                <w:rFonts w:hint="default" w:ascii="Arial" w:hAnsi="Arial" w:cs="Arial"/>
                <w:sz w:val="22"/>
                <w:szCs w:val="22"/>
                <w:lang w:val="pt-PT"/>
              </w:rPr>
              <w:t xml:space="preserve">Com o aumento da tecnologia aparecem novas tendências no mercado, nisso começou a aparecer o e-commerce (comércio eletrônico), </w:t>
            </w:r>
            <w:r>
              <w:rPr>
                <w:rFonts w:hint="default" w:ascii="Arial" w:hAnsi="Arial" w:eastAsia="SimSun" w:cs="Arial"/>
                <w:b w:val="0"/>
                <w:bCs/>
                <w:kern w:val="0"/>
                <w:sz w:val="22"/>
                <w:szCs w:val="22"/>
                <w:shd w:val="clear" w:color="auto" w:fill="auto"/>
                <w:lang w:val="pt" w:eastAsia="zh-CN" w:bidi="ar"/>
              </w:rPr>
              <w:t>é a comercialização de produtos ou serviços pela Internet, em que as transações são feitas via dispositivos eletrônicos, como computadores, smartphones ou tablets.</w:t>
            </w:r>
          </w:p>
          <w:p>
            <w:pPr>
              <w:rPr>
                <w:rFonts w:hint="default" w:ascii="Arial" w:hAnsi="Arial" w:cs="Arial"/>
                <w:lang w:val="pt-PT"/>
              </w:rPr>
            </w:pPr>
            <w:r>
              <w:rPr>
                <w:rFonts w:hint="default" w:ascii="Arial" w:hAnsi="Arial" w:eastAsia="SimSun" w:cs="Arial"/>
                <w:b w:val="0"/>
                <w:bCs/>
                <w:kern w:val="0"/>
                <w:sz w:val="22"/>
                <w:szCs w:val="22"/>
                <w:shd w:val="clear" w:color="auto" w:fill="auto"/>
                <w:lang w:val="pt-PT" w:eastAsia="zh-CN" w:bidi="ar"/>
              </w:rPr>
              <w:t xml:space="preserve">Esse aumento ajudou os consumidores a comprar sem sair de suas casas, além disso ele facilita e agiliza o trabalho de gestão em muitas frentes. </w:t>
            </w:r>
            <w:r>
              <w:rPr>
                <w:rFonts w:hint="default" w:ascii="Arial" w:hAnsi="Arial" w:cs="Arial"/>
                <w:lang w:val="pt-PT"/>
              </w:rPr>
              <w:t>Esse é o objetivo do site, fazer um e-commerce com a finalidade de facilitar a venda de tênis para as pessoas que não conseguem ir a uma loja física, ou não tem tempo para se locomover a uma.</w:t>
            </w:r>
          </w:p>
        </w:tc>
      </w:tr>
    </w:tbl>
    <w:p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Descrever os fatos que motivaram e os problemas que o mesmo irá sanar com a realização e desenvolvimento do trabalho.</w:t>
            </w:r>
          </w:p>
          <w:p>
            <w:pPr>
              <w:rPr>
                <w:rFonts w:ascii="Arial" w:hAnsi="Arial" w:cs="Arial"/>
              </w:rPr>
            </w:pPr>
          </w:p>
          <w:p>
            <w:pPr>
              <w:rPr>
                <w:rFonts w:ascii="Arial" w:hAnsi="Arial" w:cs="Arial"/>
              </w:rPr>
            </w:pPr>
            <w:r>
              <w:rPr>
                <w:rFonts w:hint="default" w:ascii="Arial" w:hAnsi="Arial" w:cs="Arial"/>
                <w:lang w:val="pt-PT"/>
              </w:rPr>
              <w:t>Gostar do produto que o e-commerce trabalha, e com o crescimento da internet o e-commerce vem aumentando cada vez mais, facilita o tcc evoluir e futuramente virar um produto.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das três disciplinas.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</w:p>
          <w:p>
            <w:pPr>
              <w:autoSpaceDE w:val="0"/>
              <w:rPr>
                <w:rFonts w:ascii="Arial" w:hAnsi="Arial" w:eastAsia="Calibri" w:cs="Arial"/>
                <w:lang w:eastAsia="pt-BR"/>
              </w:rPr>
            </w:pPr>
            <w:r>
              <w:rPr>
                <w:rFonts w:ascii="Arial" w:hAnsi="Arial" w:eastAsia="Calibri" w:cs="Arial"/>
                <w:lang w:eastAsia="pt-BR"/>
              </w:rPr>
              <w:t>Determina o que se pretende realizar para obter resposta ao problema proposto, de um ponto de vista. O objetivo geral deve ser amplo e passível de ser desmembrado em objetivos específicos.</w:t>
            </w:r>
          </w:p>
          <w:p>
            <w:pPr>
              <w:autoSpaceDE w:val="0"/>
              <w:rPr>
                <w:rFonts w:hint="default" w:ascii="Arial" w:hAnsi="Arial" w:eastAsia="Calibri" w:cs="Arial"/>
                <w:lang w:val="pt-PT" w:eastAsia="pt-BR"/>
              </w:rPr>
            </w:pPr>
            <w:r>
              <w:rPr>
                <w:rFonts w:hint="default" w:ascii="Arial" w:hAnsi="Arial" w:eastAsia="Calibri" w:cs="Arial"/>
                <w:lang w:val="pt-PT" w:eastAsia="pt-BR"/>
              </w:rPr>
              <w:t>Fazer um e-commerce de tênis que tenha carrinho de compras eficaz.</w:t>
            </w:r>
          </w:p>
        </w:tc>
      </w:tr>
    </w:tbl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autoSpaceDE w:val="0"/>
              <w:rPr>
                <w:rFonts w:ascii="Arial" w:hAnsi="Arial" w:eastAsia="Calibri" w:cs="Arial"/>
                <w:lang w:eastAsia="pt-BR"/>
              </w:rPr>
            </w:pPr>
          </w:p>
          <w:p>
            <w:pPr>
              <w:autoSpaceDE w:val="0"/>
              <w:rPr>
                <w:rFonts w:ascii="Arial" w:hAnsi="Arial" w:eastAsia="Calibri" w:cs="Arial"/>
                <w:lang w:eastAsia="pt-BR"/>
              </w:rPr>
            </w:pPr>
            <w:r>
              <w:rPr>
                <w:rFonts w:ascii="Arial" w:hAnsi="Arial" w:eastAsia="Calibri" w:cs="Arial"/>
                <w:lang w:eastAsia="pt-BR"/>
              </w:rPr>
              <w:t>Derivam do objetivo geral e apresentam as distintas ações que devem ser necessariamente desenvolvidas para o atingimento do objetivo geral.</w:t>
            </w:r>
          </w:p>
          <w:p>
            <w:pPr>
              <w:autoSpaceDE w:val="0"/>
              <w:rPr>
                <w:rFonts w:hint="default" w:ascii="Arial" w:hAnsi="Arial" w:eastAsia="Calibri" w:cs="Arial"/>
                <w:lang w:val="pt-PT" w:eastAsia="pt-BR"/>
              </w:rPr>
            </w:pPr>
            <w:r>
              <w:rPr>
                <w:rFonts w:hint="default" w:ascii="Arial" w:hAnsi="Arial" w:eastAsia="Calibri" w:cs="Arial"/>
                <w:lang w:val="pt-PT" w:eastAsia="pt-BR"/>
              </w:rPr>
              <w:t>Fazer uma programação bem sucedida no carrinho de compras e fazer testes diarios.</w:t>
            </w:r>
          </w:p>
          <w:p>
            <w:pPr>
              <w:autoSpaceDE w:val="0"/>
              <w:rPr>
                <w:rFonts w:ascii="Arial" w:hAnsi="Arial" w:eastAsia="Calibri" w:cs="Arial"/>
                <w:lang w:eastAsia="pt-BR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dos métodos e procedimentos que nortearão a busca de informações para responder o problema de pesquisa: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Bibliográfica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Pesquisa de campo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Entrevista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Levantamento das necessidades</w:t>
            </w:r>
          </w:p>
        </w:tc>
      </w:tr>
    </w:tbl>
    <w:p>
      <w:pPr>
        <w:spacing w:line="360" w:lineRule="auto"/>
        <w:rPr>
          <w:rFonts w:ascii="Arial" w:hAnsi="Arial" w:cs="Arial"/>
        </w:rPr>
      </w:pP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 </w:t>
      </w:r>
    </w:p>
    <w:p>
      <w:pPr>
        <w:rPr>
          <w:rFonts w:ascii="Arial" w:hAnsi="Arial" w:eastAsia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Listar os principais LIVROS a serem pesquisados. (Mínimo 03 Bibliografias para cada disciplina, preferencialmente da biblioteca do CEEP)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Usar artigos:</w:t>
            </w:r>
          </w:p>
          <w:p>
            <w:pPr>
              <w:rPr>
                <w:rFonts w:ascii="Arial" w:hAnsi="Arial" w:cs="Arial"/>
              </w:rPr>
            </w:pPr>
            <w:r>
              <w:fldChar w:fldCharType="begin"/>
            </w:r>
            <w:r>
              <w:instrText xml:space="preserve"> HYPERLINK "https://www.unit.br/blog/melhores-sites-para-pesquisa-academica" \l "google"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Google Acadêmico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"portal"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Portal da CAPES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"scielo"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SciELO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"academia"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Academia.Edu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"bdtd"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BDTD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"science"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Science.gov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"eric"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Eric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"e-journals"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E-Journals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</w:rPr>
              <w:br w:type="textWrapping"/>
            </w:r>
            <w:r>
              <w:fldChar w:fldCharType="begin"/>
            </w:r>
            <w:r>
              <w:instrText xml:space="preserve"> HYPERLINK "https://www.unit.br/blog/melhores-sites-para-pesquisa-academica" \l "redalyc"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color w:val="2D93EE"/>
              </w:rPr>
              <w:t> Redalyc</w:t>
            </w:r>
            <w:r>
              <w:rPr>
                <w:rStyle w:val="8"/>
                <w:rFonts w:ascii="Arial" w:hAnsi="Arial" w:cs="Arial"/>
                <w:color w:val="2D93EE"/>
              </w:rPr>
              <w:fldChar w:fldCharType="end"/>
            </w:r>
            <w:r>
              <w:rPr>
                <w:rFonts w:ascii="Arial" w:hAnsi="Arial" w:cs="Arial"/>
                <w:color w:val="000000"/>
                <w:shd w:val="clear" w:color="auto" w:fill="F5F5F5"/>
              </w:rPr>
              <w:t> 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>
      <w:pPr>
        <w:rPr>
          <w:rFonts w:ascii="Arial" w:hAnsi="Arial" w:cs="Arial"/>
        </w:rPr>
      </w:pPr>
      <w:r>
        <w:drawing>
          <wp:inline distT="0" distB="0" distL="0" distR="0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985" w:type="dxa"/>
        <w:jc w:val="right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2485"/>
        <w:gridCol w:w="174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Célia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Reinaldo</w:t>
            </w:r>
          </w:p>
        </w:tc>
        <w:tc>
          <w:tcPr>
            <w:tcW w:w="1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rPr>
                <w:rFonts w:ascii="Arial" w:hAnsi="Arial" w:cs="Arial"/>
                <w:b/>
                <w:bCs/>
              </w:rPr>
            </w:pPr>
          </w:p>
        </w:tc>
      </w:tr>
    </w:tbl>
    <w:p>
      <w:pPr>
        <w:rPr>
          <w:rFonts w:ascii="Arial" w:hAnsi="Arial" w:cs="Arial"/>
          <w:b/>
        </w:rPr>
      </w:pPr>
    </w:p>
    <w:sectPr>
      <w:headerReference r:id="rId5" w:type="default"/>
      <w:footnotePr>
        <w:pos w:val="beneathText"/>
      </w:footnotePr>
      <w:pgSz w:w="11906" w:h="16838"/>
      <w:pgMar w:top="1701" w:right="1134" w:bottom="1134" w:left="1701" w:header="708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86"/>
    <w:family w:val="auto"/>
    <w:pitch w:val="default"/>
    <w:sig w:usb0="00000000" w:usb1="0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ISAS Fangsong ti Wid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2000503000000000000"/>
    <w:charset w:val="00"/>
    <w:family w:val="auto"/>
    <w:pitch w:val="default"/>
    <w:sig w:usb0="800002AF" w:usb1="4000204A" w:usb2="00000000" w:usb3="00000000" w:csb0="20000097" w:csb1="00000000"/>
  </w:font>
  <w:font w:name="ISAS Fangsong ti Wide">
    <w:panose1 w:val="02000609000000000000"/>
    <w:charset w:val="86"/>
    <w:family w:val="auto"/>
    <w:pitch w:val="default"/>
    <w:sig w:usb0="800002AE" w:usb1="084E6CF8" w:usb2="00000010" w:usb3="00000000" w:csb0="00160004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ISAS Fangsong ti Wide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Schumacher Clean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Schumacher Clean">
    <w:panose1 w:val="02000609000000000000"/>
    <w:charset w:val="00"/>
    <w:family w:val="auto"/>
    <w:pitch w:val="default"/>
    <w:sig w:usb0="A0000AFF" w:usb1="40007BFF" w:usb2="00000020" w:usb3="00000000" w:csb0="600000BF" w:csb1="DFF7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ISAS Fangsong ti Wide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Tahoma">
    <w:altName w:val="Open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Open Sans">
    <w:panose1 w:val="00000500000000000000"/>
    <w:charset w:val="00"/>
    <w:family w:val="auto"/>
    <w:pitch w:val="default"/>
    <w:sig w:usb0="20000A87" w:usb1="40000000" w:usb2="00000000" w:usb3="00000000" w:csb0="200001BF" w:csb1="00000000"/>
  </w:font>
  <w:font w:name="Wingdings">
    <w:altName w:val="Adobe 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dobe Symbol">
    <w:panose1 w:val="02000603000000000000"/>
    <w:charset w:val="00"/>
    <w:family w:val="auto"/>
    <w:pitch w:val="default"/>
    <w:sig w:usb0="8000008B" w:usb1="000060E8" w:usb2="00000000" w:usb3="00000000" w:csb0="00000001" w:csb1="00000000"/>
  </w:font>
  <w:font w:name="Symbol">
    <w:altName w:val="Schumacher Clean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Noto Sans CJK SC">
    <w:altName w:val="ISAS Fangsong ti Wide"/>
    <w:panose1 w:val="020B0600000000000000"/>
    <w:charset w:val="80"/>
    <w:family w:val="swiss"/>
    <w:pitch w:val="default"/>
    <w:sig w:usb0="00000000" w:usb1="00000000" w:usb2="00000016" w:usb3="00000000" w:csb0="602E0107" w:csb1="00000000"/>
  </w:font>
  <w:font w:name="Adobe New Century Schoolbook">
    <w:panose1 w:val="02000603000000000000"/>
    <w:charset w:val="00"/>
    <w:family w:val="auto"/>
    <w:pitch w:val="default"/>
    <w:sig w:usb0="A00000BF" w:usb1="4000004B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980"/>
      <w:gridCol w:w="5528"/>
      <w:gridCol w:w="1553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50" w:hRule="atLeast"/>
      </w:trPr>
      <w:tc>
        <w:tcPr>
          <w:tcW w:w="1980" w:type="dxa"/>
        </w:tcPr>
        <w:p>
          <w:pPr>
            <w:pStyle w:val="7"/>
            <w:tabs>
              <w:tab w:val="center" w:pos="4819"/>
              <w:tab w:val="right" w:pos="9639"/>
              <w:tab w:val="clear" w:pos="4252"/>
              <w:tab w:val="clear" w:pos="8504"/>
            </w:tabs>
            <w:spacing w:after="0" w:line="240" w:lineRule="auto"/>
          </w:pPr>
          <w:r>
            <w:drawing>
              <wp:anchor distT="0" distB="0" distL="114935" distR="114935" simplePos="0" relativeHeight="251659264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>
          <w:pPr>
            <w:pStyle w:val="7"/>
            <w:tabs>
              <w:tab w:val="center" w:pos="3960"/>
              <w:tab w:val="clear" w:pos="4252"/>
              <w:tab w:val="clear" w:pos="8504"/>
            </w:tabs>
            <w:spacing w:after="0" w:line="240" w:lineRule="auto"/>
            <w:jc w:val="center"/>
            <w:rPr>
              <w:rFonts w:cs="Arial"/>
              <w:b/>
              <w:color w:val="000000"/>
              <w:w w:val="150"/>
              <w:sz w:val="15"/>
              <w:szCs w:val="15"/>
            </w:rPr>
          </w:pPr>
        </w:p>
        <w:p>
          <w:pPr>
            <w:pStyle w:val="7"/>
            <w:tabs>
              <w:tab w:val="center" w:pos="3960"/>
              <w:tab w:val="clear" w:pos="4252"/>
              <w:tab w:val="clear" w:pos="8504"/>
            </w:tabs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CENTRO ESTADUAL DE EDUCAÇÃO PROFISSIONAL</w:t>
          </w:r>
        </w:p>
        <w:p>
          <w:pPr>
            <w:pStyle w:val="7"/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PEDRO BOARETTO NETO</w:t>
          </w:r>
        </w:p>
        <w:p>
          <w:pPr>
            <w:pStyle w:val="7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>
          <w:pPr>
            <w:pStyle w:val="7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Rua Natal, 2.800 - Jardim Tropical  - (45)3226-2369  -  Cascavel  -PR</w:t>
          </w:r>
        </w:p>
        <w:p>
          <w:pPr>
            <w:pStyle w:val="7"/>
            <w:pBdr>
              <w:top w:val="none" w:color="000000" w:sz="0" w:space="0"/>
              <w:left w:val="none" w:color="000000" w:sz="0" w:space="0"/>
              <w:bottom w:val="single" w:color="000000" w:sz="12" w:space="1"/>
              <w:right w:val="none" w:color="000000" w:sz="0" w:space="0"/>
            </w:pBdr>
            <w:spacing w:after="0" w:line="240" w:lineRule="auto"/>
            <w:jc w:val="center"/>
          </w:pPr>
          <w:r>
            <w:fldChar w:fldCharType="begin"/>
          </w:r>
          <w:r>
            <w:instrText xml:space="preserve"> HYPERLINK "http://www.ceepcascavel.com.br/" </w:instrText>
          </w:r>
          <w:r>
            <w:fldChar w:fldCharType="separate"/>
          </w:r>
          <w:r>
            <w:rPr>
              <w:rStyle w:val="8"/>
              <w:rFonts w:cs="Arial"/>
              <w:sz w:val="15"/>
              <w:szCs w:val="15"/>
            </w:rPr>
            <w:t>http://www.ceepcascavel.com.br</w:t>
          </w:r>
          <w:r>
            <w:rPr>
              <w:rStyle w:val="8"/>
              <w:rFonts w:cs="Arial"/>
              <w:sz w:val="15"/>
              <w:szCs w:val="15"/>
            </w:rPr>
            <w:fldChar w:fldCharType="end"/>
          </w:r>
          <w:r>
            <w:rPr>
              <w:rFonts w:cs="Arial"/>
              <w:color w:val="000000"/>
              <w:sz w:val="15"/>
              <w:szCs w:val="15"/>
            </w:rPr>
            <w:t xml:space="preserve">  -  E-mail: </w:t>
          </w:r>
          <w:r>
            <w:fldChar w:fldCharType="begin"/>
          </w:r>
          <w:r>
            <w:instrText xml:space="preserve"> HYPERLINK "mailto:ceep@nrecascavel.com" </w:instrText>
          </w:r>
          <w:r>
            <w:fldChar w:fldCharType="separate"/>
          </w:r>
          <w:r>
            <w:rPr>
              <w:rStyle w:val="8"/>
              <w:rFonts w:cs="Arial"/>
              <w:sz w:val="15"/>
              <w:szCs w:val="15"/>
            </w:rPr>
            <w:t>ceep@nrecascavel.com</w:t>
          </w:r>
          <w:r>
            <w:rPr>
              <w:rStyle w:val="8"/>
              <w:rFonts w:cs="Arial"/>
              <w:sz w:val="15"/>
              <w:szCs w:val="15"/>
            </w:rPr>
            <w:fldChar w:fldCharType="end"/>
          </w:r>
          <w:r>
            <w:rPr>
              <w:rFonts w:cs="Arial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>
          <w:pPr>
            <w:pStyle w:val="7"/>
            <w:tabs>
              <w:tab w:val="center" w:pos="4819"/>
              <w:tab w:val="right" w:pos="9639"/>
              <w:tab w:val="clear" w:pos="4252"/>
              <w:tab w:val="clear" w:pos="8504"/>
            </w:tabs>
            <w:spacing w:after="0" w:line="240" w:lineRule="auto"/>
          </w:pPr>
          <w:r>
            <w:pict>
              <v:shape id="_x0000_s1033" o:spid="_x0000_s1033" o:spt="75" type="#_x0000_t75" style="position:absolute;left:0pt;margin-left:-0.15pt;margin-top:11.2pt;height:38.2pt;width:50.15pt;mso-wrap-distance-left:9.05pt;mso-wrap-distance-right:9.05pt;z-index:-251656192;mso-width-relative:page;mso-height-relative:page;" o:ole="t" filled="t" o:preferrelative="t" stroked="f" coordsize="21600,21600" wrapcoords="21592 -2 0 0 0 21600 21592 21602 8 21602 21600 21600 21600 0 8 -2 21592 -2">
                <v:path/>
                <v:fill on="t" color2="#000000" opacity="0f" focussize="0,0"/>
                <v:stroke on="f" joinstyle="miter"/>
                <v:imagedata r:id="rId3" cropleft="-3f" croptop="-3f" cropright="-3f" cropbottom="-3f" o:title=""/>
                <o:lock v:ext="edit" aspectratio="t"/>
                <w10:wrap type="tight"/>
              </v:shape>
              <o:OLEObject Type="Embed" ProgID="Word.Picture.8" ShapeID="_x0000_s1033" DrawAspect="Content" ObjectID="_1468075725" r:id="rId2">
                <o:LockedField>false</o:LockedField>
              </o:OLEObject>
            </w:pict>
          </w:r>
        </w:p>
      </w:tc>
    </w:tr>
  </w:tbl>
  <w:p>
    <w:pPr>
      <w:pStyle w:val="7"/>
      <w:tabs>
        <w:tab w:val="center" w:pos="4819"/>
        <w:tab w:val="right" w:pos="9639"/>
        <w:tab w:val="clear" w:pos="4252"/>
        <w:tab w:val="clear" w:pos="8504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singleLevel"/>
    <w:tmpl w:val="00000001"/>
    <w:lvl w:ilvl="0" w:tentative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hint="default" w:ascii="Courier New" w:hAnsi="Courier New" w:cs="Courier New"/>
      </w:rPr>
    </w:lvl>
  </w:abstractNum>
  <w:abstractNum w:abstractNumId="1">
    <w:nsid w:val="4FF63EF3"/>
    <w:multiLevelType w:val="singleLevel"/>
    <w:tmpl w:val="4FF63EF3"/>
    <w:lvl w:ilvl="0" w:tentative="0">
      <w:start w:val="5"/>
      <w:numFmt w:val="upperLetter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708"/>
  <w:hyphenationZone w:val="425"/>
  <w:drawingGridHorizontalSpacing w:val="0"/>
  <w:drawingGridVerticalSpacing w:val="0"/>
  <w:displayHorizontalDrawingGridEvery w:val="1"/>
  <w:displayVerticalDrawingGridEvery w:val="1"/>
  <w:doNotUseMarginsForDrawingGridOrigin w:val="1"/>
  <w:drawingGridHorizontalOrigin w:val="0"/>
  <w:drawingGridVerticalOrigin w:val="0"/>
  <w:noPunctuationKerning w:val="1"/>
  <w:characterSpacingControl w:val="doNotCompress"/>
  <w:doNotValidateAgainstSchema/>
  <w:doNotDemarcateInvalidXml/>
  <w:hdrShapeDefaults>
    <o:shapelayout v:ext="edit">
      <o:idmap v:ext="edit" data="1"/>
    </o:shapelayout>
  </w:hdrShapeDefaults>
  <w:footnotePr>
    <w:pos w:val="beneathText"/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F"/>
    <w:rsid w:val="000302C5"/>
    <w:rsid w:val="00165CF7"/>
    <w:rsid w:val="002B76BF"/>
    <w:rsid w:val="0065083F"/>
    <w:rsid w:val="00812A91"/>
    <w:rsid w:val="00895A11"/>
    <w:rsid w:val="009268D2"/>
    <w:rsid w:val="00936B0F"/>
    <w:rsid w:val="16B34FCF"/>
    <w:rsid w:val="2FF77667"/>
    <w:rsid w:val="6AFF0B0B"/>
    <w:rsid w:val="6FF5B2D9"/>
    <w:rsid w:val="73882392"/>
    <w:rsid w:val="7FF67C6C"/>
    <w:rsid w:val="BFB71EB0"/>
    <w:rsid w:val="EF5DB2E2"/>
    <w:rsid w:val="F75FF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6" w:semiHidden="0" w:name="header"/>
    <w:lsdException w:qFormat="1" w:unhideWhenUsed="0" w:uiPriority="6" w:semiHidden="0" w:name="footer"/>
    <w:lsdException w:unhideWhenUsed="0" w:uiPriority="0" w:semiHidden="0" w:name="index heading"/>
    <w:lsdException w:qFormat="1" w:unhideWhenUsed="0" w:uiPriority="6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7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6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7"/>
    <w:pPr>
      <w:suppressAutoHyphens/>
      <w:spacing w:after="160" w:line="259" w:lineRule="auto"/>
    </w:pPr>
    <w:rPr>
      <w:rFonts w:ascii="Calibri" w:hAnsi="Calibri" w:eastAsia="Times New Roman" w:cs="Calibri"/>
      <w:sz w:val="22"/>
      <w:szCs w:val="22"/>
      <w:lang w:val="pt-BR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7"/>
    <w:pPr>
      <w:spacing w:after="140" w:line="288" w:lineRule="auto"/>
    </w:pPr>
  </w:style>
  <w:style w:type="paragraph" w:styleId="5">
    <w:name w:val="caption"/>
    <w:basedOn w:val="1"/>
    <w:next w:val="1"/>
    <w:qFormat/>
    <w:uiPriority w:val="6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6">
    <w:name w:val="foot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paragraph" w:styleId="7">
    <w:name w:val="head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character" w:styleId="8">
    <w:name w:val="Hyperlink"/>
    <w:qFormat/>
    <w:uiPriority w:val="6"/>
    <w:rPr>
      <w:color w:val="0000FF"/>
      <w:u w:val="single"/>
    </w:rPr>
  </w:style>
  <w:style w:type="paragraph" w:styleId="9">
    <w:name w:val="List"/>
    <w:basedOn w:val="4"/>
    <w:qFormat/>
    <w:uiPriority w:val="7"/>
    <w:rPr>
      <w:rFonts w:cs="FreeSans"/>
    </w:rPr>
  </w:style>
  <w:style w:type="table" w:styleId="10">
    <w:name w:val="Table Grid"/>
    <w:basedOn w:val="3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Recuo de corpo de texto 3 Char"/>
    <w:qFormat/>
    <w:uiPriority w:val="6"/>
    <w:rPr>
      <w:rFonts w:ascii="Arial" w:hAnsi="Arial" w:eastAsia="Times New Roman" w:cs="Arial"/>
      <w:sz w:val="24"/>
    </w:rPr>
  </w:style>
  <w:style w:type="character" w:customStyle="1" w:styleId="12">
    <w:name w:val="Cabeçalho Char"/>
    <w:qFormat/>
    <w:uiPriority w:val="6"/>
    <w:rPr>
      <w:rFonts w:eastAsia="Times New Roman" w:cs="Calibri"/>
      <w:sz w:val="22"/>
      <w:szCs w:val="22"/>
    </w:rPr>
  </w:style>
  <w:style w:type="character" w:customStyle="1" w:styleId="13">
    <w:name w:val="Texto de balão Char"/>
    <w:qFormat/>
    <w:uiPriority w:val="7"/>
    <w:rPr>
      <w:rFonts w:ascii="Tahoma" w:hAnsi="Tahoma" w:eastAsia="Times New Roman" w:cs="Tahoma"/>
      <w:sz w:val="16"/>
      <w:szCs w:val="16"/>
    </w:rPr>
  </w:style>
  <w:style w:type="character" w:customStyle="1" w:styleId="14">
    <w:name w:val="WW8Num1z2"/>
    <w:qFormat/>
    <w:uiPriority w:val="3"/>
    <w:rPr>
      <w:rFonts w:hint="default" w:ascii="Wingdings" w:hAnsi="Wingdings" w:cs="Wingdings"/>
    </w:rPr>
  </w:style>
  <w:style w:type="character" w:customStyle="1" w:styleId="15">
    <w:name w:val="Rodapé Char"/>
    <w:qFormat/>
    <w:uiPriority w:val="6"/>
    <w:rPr>
      <w:rFonts w:eastAsia="Times New Roman" w:cs="Calibri"/>
      <w:sz w:val="22"/>
      <w:szCs w:val="22"/>
    </w:rPr>
  </w:style>
  <w:style w:type="character" w:customStyle="1" w:styleId="16">
    <w:name w:val="WW8Num1z0"/>
    <w:qFormat/>
    <w:uiPriority w:val="3"/>
    <w:rPr>
      <w:rFonts w:hint="default" w:ascii="Courier New" w:hAnsi="Courier New" w:cs="Courier New"/>
    </w:rPr>
  </w:style>
  <w:style w:type="character" w:customStyle="1" w:styleId="17">
    <w:name w:val="WW8Num1z3"/>
    <w:qFormat/>
    <w:uiPriority w:val="3"/>
    <w:rPr>
      <w:rFonts w:hint="default" w:ascii="Symbol" w:hAnsi="Symbol" w:cs="Symbol"/>
    </w:rPr>
  </w:style>
  <w:style w:type="character" w:customStyle="1" w:styleId="18">
    <w:name w:val="WW8Num2z0"/>
    <w:qFormat/>
    <w:uiPriority w:val="3"/>
    <w:rPr>
      <w:rFonts w:hint="default"/>
    </w:rPr>
  </w:style>
  <w:style w:type="character" w:customStyle="1" w:styleId="19">
    <w:name w:val="Fonte parág. padrão1"/>
    <w:qFormat/>
    <w:uiPriority w:val="6"/>
  </w:style>
  <w:style w:type="paragraph" w:customStyle="1" w:styleId="20">
    <w:name w:val="Título1"/>
    <w:basedOn w:val="1"/>
    <w:next w:val="4"/>
    <w:qFormat/>
    <w:uiPriority w:val="7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21">
    <w:name w:val="Conteúdo da tabela"/>
    <w:basedOn w:val="1"/>
    <w:qFormat/>
    <w:uiPriority w:val="6"/>
    <w:pPr>
      <w:suppressLineNumbers/>
    </w:pPr>
  </w:style>
  <w:style w:type="paragraph" w:customStyle="1" w:styleId="22">
    <w:name w:val="Índice"/>
    <w:basedOn w:val="1"/>
    <w:qFormat/>
    <w:uiPriority w:val="6"/>
    <w:pPr>
      <w:suppressLineNumbers/>
    </w:pPr>
    <w:rPr>
      <w:rFonts w:cs="FreeSans"/>
    </w:rPr>
  </w:style>
  <w:style w:type="paragraph" w:customStyle="1" w:styleId="23">
    <w:name w:val="Título de tabela"/>
    <w:basedOn w:val="21"/>
    <w:qFormat/>
    <w:uiPriority w:val="7"/>
    <w:pPr>
      <w:jc w:val="center"/>
    </w:pPr>
    <w:rPr>
      <w:b/>
      <w:bCs/>
    </w:rPr>
  </w:style>
  <w:style w:type="paragraph" w:customStyle="1" w:styleId="24">
    <w:name w:val="Recuo de corpo de texto 31"/>
    <w:basedOn w:val="1"/>
    <w:qFormat/>
    <w:uiPriority w:val="6"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25">
    <w:name w:val="Texto de balão1"/>
    <w:basedOn w:val="1"/>
    <w:qFormat/>
    <w:uiPriority w:val="7"/>
    <w:rPr>
      <w:rFonts w:ascii="Tahoma" w:hAnsi="Tahoma" w:cs="Times New Roman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416</Words>
  <Characters>2247</Characters>
  <Lines>18</Lines>
  <Paragraphs>5</Paragraphs>
  <TotalTime>202</TotalTime>
  <ScaleCrop>false</ScaleCrop>
  <LinksUpToDate>false</LinksUpToDate>
  <CharactersWithSpaces>2658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2023-02-12T06:59:00Z</dcterms:created>
  <dc:creator>740.ch sg2</dc:creator>
  <cp:lastModifiedBy>aluno</cp:lastModifiedBy>
  <cp:lastPrinted>2013-03-13T10:42:00Z</cp:lastPrinted>
  <dcterms:modified xsi:type="dcterms:W3CDTF">2023-03-21T11:18:40Z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