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9072" w:type="dxa"/>
        <w:tblInd w:w="-5" w:type="dxa"/>
        <w:tblLayout w:type="fixed"/>
        <w:tblLook w:val="04A0" w:firstRow="1" w:lastRow="0" w:firstColumn="1" w:lastColumn="0" w:noHBand="0" w:noVBand="1"/>
      </w:tblPr>
      <w:tblGrid>
        <w:gridCol w:w="9072"/>
      </w:tblGrid>
      <w:tr w:rsidR="0044035E">
        <w:tc>
          <w:tcPr>
            <w:tcW w:w="9072" w:type="dxa"/>
            <w:tcBorders>
              <w:top w:val="single" w:sz="4" w:space="0" w:color="auto"/>
              <w:left w:val="single" w:sz="4" w:space="0" w:color="auto"/>
              <w:bottom w:val="single" w:sz="4" w:space="0" w:color="auto"/>
              <w:right w:val="single" w:sz="4" w:space="0" w:color="auto"/>
            </w:tcBorders>
          </w:tcPr>
          <w:p w:rsidR="0044035E" w:rsidRDefault="0044035E">
            <w:pPr>
              <w:snapToGrid w:val="0"/>
              <w:rPr>
                <w:rFonts w:ascii="Arial" w:hAnsi="Arial" w:cs="Arial"/>
              </w:rPr>
            </w:pPr>
          </w:p>
          <w:p w:rsidR="0044035E" w:rsidRDefault="00303CDF">
            <w:pPr>
              <w:jc w:val="center"/>
              <w:rPr>
                <w:rFonts w:ascii="Arial" w:hAnsi="Arial" w:cs="Arial"/>
              </w:rPr>
            </w:pPr>
            <w:r>
              <w:rPr>
                <w:rFonts w:ascii="Arial" w:hAnsi="Arial" w:cs="Arial"/>
                <w:b/>
                <w:bCs/>
              </w:rPr>
              <w:t>PRÉ-PROJETO 202</w:t>
            </w:r>
            <w:r>
              <w:rPr>
                <w:rFonts w:ascii="Arial" w:hAnsi="Arial" w:cs="Arial"/>
                <w:b/>
                <w:bCs/>
                <w:lang w:val="pt-PT"/>
              </w:rPr>
              <w:t>3</w:t>
            </w:r>
            <w:r>
              <w:rPr>
                <w:rFonts w:ascii="Arial" w:eastAsia="Arial" w:hAnsi="Arial" w:cs="Arial"/>
              </w:rPr>
              <w:t xml:space="preserve"> </w:t>
            </w:r>
          </w:p>
        </w:tc>
      </w:tr>
    </w:tbl>
    <w:p w:rsidR="0044035E" w:rsidRDefault="0044035E">
      <w:pPr>
        <w:ind w:firstLine="426"/>
        <w:rPr>
          <w:rFonts w:ascii="Arial" w:hAnsi="Arial" w:cs="Arial"/>
        </w:rPr>
      </w:pPr>
    </w:p>
    <w:tbl>
      <w:tblPr>
        <w:tblW w:w="9072" w:type="dxa"/>
        <w:tblInd w:w="-5" w:type="dxa"/>
        <w:tblLayout w:type="fixed"/>
        <w:tblLook w:val="04A0" w:firstRow="1" w:lastRow="0" w:firstColumn="1" w:lastColumn="0" w:noHBand="0" w:noVBand="1"/>
      </w:tblPr>
      <w:tblGrid>
        <w:gridCol w:w="9072"/>
      </w:tblGrid>
      <w:tr w:rsidR="0044035E">
        <w:trPr>
          <w:cantSplit/>
        </w:trPr>
        <w:tc>
          <w:tcPr>
            <w:tcW w:w="9072" w:type="dxa"/>
            <w:tcBorders>
              <w:top w:val="single" w:sz="4" w:space="0" w:color="000000"/>
              <w:left w:val="single" w:sz="4" w:space="0" w:color="000000"/>
              <w:bottom w:val="single" w:sz="4" w:space="0" w:color="000000"/>
              <w:right w:val="single" w:sz="4" w:space="0" w:color="000000"/>
            </w:tcBorders>
          </w:tcPr>
          <w:p w:rsidR="0044035E" w:rsidRDefault="00303CDF">
            <w:pPr>
              <w:spacing w:before="120" w:after="120"/>
              <w:rPr>
                <w:rFonts w:ascii="Arial" w:hAnsi="Arial" w:cs="Arial"/>
                <w:lang w:val="pt-PT"/>
              </w:rPr>
            </w:pPr>
            <w:proofErr w:type="gramStart"/>
            <w:r>
              <w:rPr>
                <w:rFonts w:ascii="Arial" w:hAnsi="Arial" w:cs="Arial"/>
              </w:rPr>
              <w:t>NOME:</w:t>
            </w:r>
            <w:r>
              <w:rPr>
                <w:rFonts w:ascii="Arial" w:hAnsi="Arial" w:cs="Arial"/>
                <w:lang w:val="pt-PT"/>
              </w:rPr>
              <w:t>Vinícius</w:t>
            </w:r>
            <w:proofErr w:type="gramEnd"/>
            <w:r>
              <w:rPr>
                <w:rFonts w:ascii="Arial" w:hAnsi="Arial" w:cs="Arial"/>
                <w:lang w:val="pt-PT"/>
              </w:rPr>
              <w:t xml:space="preserve"> Grams Vanzela</w:t>
            </w:r>
            <w:r>
              <w:rPr>
                <w:rFonts w:ascii="Arial" w:hAnsi="Arial" w:cs="Arial"/>
              </w:rPr>
              <w:t xml:space="preserve">                  Nº</w:t>
            </w:r>
            <w:r>
              <w:rPr>
                <w:rFonts w:ascii="Arial" w:hAnsi="Arial" w:cs="Arial"/>
                <w:lang w:val="pt-PT"/>
              </w:rPr>
              <w:t xml:space="preserve"> 30</w:t>
            </w:r>
          </w:p>
        </w:tc>
      </w:tr>
      <w:tr w:rsidR="0044035E">
        <w:trPr>
          <w:cantSplit/>
        </w:trPr>
        <w:tc>
          <w:tcPr>
            <w:tcW w:w="9072" w:type="dxa"/>
            <w:tcBorders>
              <w:top w:val="single" w:sz="4" w:space="0" w:color="000000"/>
              <w:left w:val="single" w:sz="4" w:space="0" w:color="000000"/>
              <w:bottom w:val="single" w:sz="4" w:space="0" w:color="000000"/>
              <w:right w:val="single" w:sz="4" w:space="0" w:color="000000"/>
            </w:tcBorders>
          </w:tcPr>
          <w:p w:rsidR="0044035E" w:rsidRDefault="00303CDF">
            <w:pPr>
              <w:spacing w:before="120" w:after="120"/>
              <w:rPr>
                <w:rFonts w:ascii="Arial" w:hAnsi="Arial" w:cs="Arial"/>
                <w:lang w:val="pt-PT"/>
              </w:rPr>
            </w:pPr>
            <w:r>
              <w:rPr>
                <w:rFonts w:ascii="Arial" w:hAnsi="Arial" w:cs="Arial"/>
              </w:rPr>
              <w:t>NOME</w:t>
            </w:r>
            <w:r>
              <w:rPr>
                <w:rFonts w:ascii="Arial" w:hAnsi="Arial" w:cs="Arial"/>
                <w:lang w:val="pt-PT"/>
              </w:rPr>
              <w:t xml:space="preserve"> Giovanna Oliveira da Silva</w:t>
            </w:r>
            <w:r>
              <w:rPr>
                <w:rFonts w:ascii="Arial" w:hAnsi="Arial" w:cs="Arial"/>
              </w:rPr>
              <w:t>:             Nº</w:t>
            </w:r>
            <w:r>
              <w:rPr>
                <w:rFonts w:ascii="Arial" w:hAnsi="Arial" w:cs="Arial"/>
                <w:lang w:val="pt-PT"/>
              </w:rPr>
              <w:t xml:space="preserve"> 8</w:t>
            </w:r>
          </w:p>
        </w:tc>
      </w:tr>
      <w:tr w:rsidR="0044035E">
        <w:trPr>
          <w:cantSplit/>
        </w:trPr>
        <w:tc>
          <w:tcPr>
            <w:tcW w:w="9072" w:type="dxa"/>
            <w:tcBorders>
              <w:top w:val="single" w:sz="4" w:space="0" w:color="000000"/>
              <w:left w:val="single" w:sz="4" w:space="0" w:color="000000"/>
              <w:bottom w:val="single" w:sz="4" w:space="0" w:color="000000"/>
              <w:right w:val="single" w:sz="4" w:space="0" w:color="000000"/>
            </w:tcBorders>
          </w:tcPr>
          <w:p w:rsidR="0044035E" w:rsidRDefault="00303CDF">
            <w:pPr>
              <w:spacing w:before="120" w:after="120"/>
              <w:rPr>
                <w:rFonts w:ascii="Arial" w:hAnsi="Arial" w:cs="Arial"/>
                <w:lang w:val="pt-PT"/>
              </w:rPr>
            </w:pPr>
            <w:r>
              <w:rPr>
                <w:rFonts w:ascii="Arial" w:hAnsi="Arial" w:cs="Arial"/>
              </w:rPr>
              <w:t>TELEFONE (S)</w:t>
            </w:r>
            <w:r>
              <w:rPr>
                <w:rFonts w:ascii="Arial" w:hAnsi="Arial" w:cs="Arial"/>
                <w:lang w:val="pt-PT"/>
              </w:rPr>
              <w:t xml:space="preserve"> (45) 99949-0127 (45) 99960-3766</w:t>
            </w:r>
          </w:p>
        </w:tc>
      </w:tr>
      <w:tr w:rsidR="0044035E">
        <w:trPr>
          <w:cantSplit/>
        </w:trPr>
        <w:tc>
          <w:tcPr>
            <w:tcW w:w="9072" w:type="dxa"/>
            <w:tcBorders>
              <w:top w:val="single" w:sz="4" w:space="0" w:color="000000"/>
              <w:left w:val="single" w:sz="4" w:space="0" w:color="000000"/>
              <w:bottom w:val="single" w:sz="4" w:space="0" w:color="000000"/>
              <w:right w:val="single" w:sz="4" w:space="0" w:color="000000"/>
            </w:tcBorders>
          </w:tcPr>
          <w:p w:rsidR="0044035E" w:rsidRDefault="00303CDF">
            <w:pPr>
              <w:numPr>
                <w:ilvl w:val="0"/>
                <w:numId w:val="1"/>
              </w:numPr>
              <w:spacing w:before="120" w:after="120"/>
              <w:rPr>
                <w:rFonts w:ascii="Arial" w:hAnsi="Arial" w:cs="Arial"/>
                <w:lang w:val="pt-PT"/>
              </w:rPr>
            </w:pPr>
            <w:r>
              <w:rPr>
                <w:rFonts w:ascii="Arial" w:hAnsi="Arial" w:cs="Arial"/>
              </w:rPr>
              <w:t xml:space="preserve">MAIL </w:t>
            </w:r>
            <w:hyperlink r:id="rId8" w:history="1">
              <w:r>
                <w:rPr>
                  <w:rStyle w:val="Hyperlink"/>
                  <w:rFonts w:ascii="Arial" w:hAnsi="Arial" w:cs="Arial"/>
                  <w:lang w:val="pt-PT"/>
                </w:rPr>
                <w:t>viniciusvanzela16@gmail.com</w:t>
              </w:r>
            </w:hyperlink>
          </w:p>
          <w:p w:rsidR="0044035E" w:rsidRDefault="00303CDF">
            <w:pPr>
              <w:spacing w:before="120" w:after="120"/>
              <w:rPr>
                <w:rFonts w:ascii="Arial" w:hAnsi="Arial" w:cs="Arial"/>
                <w:lang w:val="pt-PT"/>
              </w:rPr>
            </w:pPr>
            <w:r>
              <w:rPr>
                <w:rFonts w:ascii="Arial" w:hAnsi="Arial" w:cs="Arial"/>
                <w:lang w:val="pt-PT"/>
              </w:rPr>
              <w:t xml:space="preserve">E-MAIL </w:t>
            </w:r>
            <w:hyperlink r:id="rId9" w:history="1">
              <w:r>
                <w:rPr>
                  <w:rStyle w:val="Hyperlink"/>
                  <w:rFonts w:ascii="Arial" w:hAnsi="Arial" w:cs="Arial"/>
                  <w:lang w:val="pt-PT"/>
                </w:rPr>
                <w:t>giovanna.oliveira.silva@escola.pr.gov.br</w:t>
              </w:r>
            </w:hyperlink>
          </w:p>
        </w:tc>
      </w:tr>
      <w:tr w:rsidR="0044035E">
        <w:trPr>
          <w:cantSplit/>
        </w:trPr>
        <w:tc>
          <w:tcPr>
            <w:tcW w:w="9072" w:type="dxa"/>
            <w:tcBorders>
              <w:top w:val="single" w:sz="4" w:space="0" w:color="000000"/>
              <w:left w:val="single" w:sz="4" w:space="0" w:color="000000"/>
              <w:bottom w:val="single" w:sz="4" w:space="0" w:color="000000"/>
              <w:right w:val="single" w:sz="4" w:space="0" w:color="000000"/>
            </w:tcBorders>
          </w:tcPr>
          <w:p w:rsidR="0044035E" w:rsidRDefault="00303CDF">
            <w:pPr>
              <w:spacing w:before="120" w:after="120"/>
              <w:rPr>
                <w:rFonts w:ascii="Arial" w:hAnsi="Arial" w:cs="Arial"/>
                <w:lang w:val="pt-PT"/>
              </w:rPr>
            </w:pPr>
            <w:r>
              <w:rPr>
                <w:rFonts w:ascii="Arial" w:hAnsi="Arial" w:cs="Arial"/>
              </w:rPr>
              <w:t xml:space="preserve">CURSO </w:t>
            </w:r>
            <w:r>
              <w:rPr>
                <w:rFonts w:ascii="Arial" w:hAnsi="Arial" w:cs="Arial"/>
                <w:lang w:val="pt-PT"/>
              </w:rPr>
              <w:t>Informática</w:t>
            </w:r>
          </w:p>
        </w:tc>
      </w:tr>
      <w:tr w:rsidR="0044035E">
        <w:trPr>
          <w:cantSplit/>
        </w:trPr>
        <w:tc>
          <w:tcPr>
            <w:tcW w:w="9072" w:type="dxa"/>
            <w:tcBorders>
              <w:top w:val="single" w:sz="4" w:space="0" w:color="000000"/>
              <w:left w:val="single" w:sz="4" w:space="0" w:color="000000"/>
              <w:bottom w:val="single" w:sz="4" w:space="0" w:color="000000"/>
              <w:right w:val="single" w:sz="4" w:space="0" w:color="000000"/>
            </w:tcBorders>
          </w:tcPr>
          <w:p w:rsidR="0044035E" w:rsidRDefault="00303CDF">
            <w:pPr>
              <w:spacing w:before="120" w:after="120"/>
              <w:rPr>
                <w:rFonts w:ascii="Arial" w:hAnsi="Arial" w:cs="Arial"/>
                <w:sz w:val="24"/>
                <w:szCs w:val="24"/>
                <w:lang w:val="pt-PT"/>
              </w:rPr>
            </w:pPr>
            <w:r>
              <w:rPr>
                <w:rFonts w:ascii="Arial" w:hAnsi="Arial" w:cs="Arial"/>
              </w:rPr>
              <w:t>TURMA:</w:t>
            </w:r>
            <w:r>
              <w:rPr>
                <w:rFonts w:ascii="Arial" w:hAnsi="Arial" w:cs="Arial"/>
                <w:lang w:val="pt-PT"/>
              </w:rPr>
              <w:t xml:space="preserve"> 4 Ano</w:t>
            </w:r>
          </w:p>
        </w:tc>
      </w:tr>
    </w:tbl>
    <w:p w:rsidR="0044035E" w:rsidRDefault="0044035E">
      <w:pPr>
        <w:rPr>
          <w:rFonts w:ascii="Arial" w:hAnsi="Arial" w:cs="Arial"/>
          <w:b/>
        </w:rPr>
      </w:pPr>
    </w:p>
    <w:p w:rsidR="0044035E" w:rsidRDefault="00303CDF">
      <w:pPr>
        <w:rPr>
          <w:rFonts w:ascii="Arial" w:hAnsi="Arial" w:cs="Arial"/>
          <w:b/>
        </w:rPr>
      </w:pPr>
      <w:proofErr w:type="gramStart"/>
      <w:r>
        <w:rPr>
          <w:rFonts w:ascii="Arial" w:hAnsi="Arial" w:cs="Arial"/>
          <w:b/>
        </w:rPr>
        <w:t>ALUNO(</w:t>
      </w:r>
      <w:proofErr w:type="gramEnd"/>
      <w:r>
        <w:rPr>
          <w:rFonts w:ascii="Arial" w:hAnsi="Arial" w:cs="Arial"/>
          <w:b/>
        </w:rPr>
        <w:t>s) É OBRIGATÓRIO EM ANEX</w:t>
      </w:r>
      <w:r>
        <w:rPr>
          <w:rFonts w:ascii="Arial" w:hAnsi="Arial" w:cs="Arial"/>
          <w:b/>
        </w:rPr>
        <w:t>O AO PRÉ-PROJETO, NO MÍNIMO UMA TELA DE INTERFACE (TELA PRINCIPAL) JUNTO AO PROJETO.</w:t>
      </w:r>
    </w:p>
    <w:p w:rsidR="0044035E" w:rsidRDefault="00303CDF">
      <w:pPr>
        <w:rPr>
          <w:rFonts w:ascii="Arial" w:hAnsi="Arial" w:cs="Arial"/>
          <w:b/>
          <w:lang w:val="pt-PT"/>
        </w:rPr>
      </w:pPr>
      <w:r>
        <w:rPr>
          <w:rFonts w:ascii="Arial" w:hAnsi="Arial" w:cs="Arial"/>
          <w:b/>
          <w:noProof/>
          <w:lang w:eastAsia="pt-BR"/>
        </w:rPr>
        <w:drawing>
          <wp:inline distT="0" distB="0" distL="114300" distR="114300">
            <wp:extent cx="5751195" cy="3233420"/>
            <wp:effectExtent l="0" t="0" r="1905" b="5080"/>
            <wp:docPr id="1" name="Picture 1" descr="Olá, bem vi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lá, bem vindo"/>
                    <pic:cNvPicPr>
                      <a:picLocks noChangeAspect="1"/>
                    </pic:cNvPicPr>
                  </pic:nvPicPr>
                  <pic:blipFill>
                    <a:blip r:embed="rId10"/>
                    <a:stretch>
                      <a:fillRect/>
                    </a:stretch>
                  </pic:blipFill>
                  <pic:spPr>
                    <a:xfrm>
                      <a:off x="0" y="0"/>
                      <a:ext cx="5751195" cy="3233420"/>
                    </a:xfrm>
                    <a:prstGeom prst="rect">
                      <a:avLst/>
                    </a:prstGeom>
                  </pic:spPr>
                </pic:pic>
              </a:graphicData>
            </a:graphic>
          </wp:inline>
        </w:drawing>
      </w:r>
    </w:p>
    <w:p w:rsidR="0044035E" w:rsidRDefault="0044035E">
      <w:pPr>
        <w:rPr>
          <w:rFonts w:ascii="Arial" w:hAnsi="Arial" w:cs="Arial"/>
          <w:b/>
        </w:rPr>
      </w:pPr>
    </w:p>
    <w:p w:rsidR="0044035E" w:rsidRDefault="00303CDF">
      <w:pPr>
        <w:rPr>
          <w:rFonts w:ascii="Arial" w:hAnsi="Arial" w:cs="Arial"/>
          <w:b/>
        </w:rPr>
      </w:pPr>
      <w:r>
        <w:rPr>
          <w:rFonts w:ascii="Arial" w:hAnsi="Arial" w:cs="Arial"/>
        </w:rPr>
        <w:t>TITULO</w:t>
      </w:r>
    </w:p>
    <w:tbl>
      <w:tblPr>
        <w:tblW w:w="9072" w:type="dxa"/>
        <w:tblInd w:w="-5" w:type="dxa"/>
        <w:tblLayout w:type="fixed"/>
        <w:tblLook w:val="04A0" w:firstRow="1" w:lastRow="0" w:firstColumn="1" w:lastColumn="0" w:noHBand="0" w:noVBand="1"/>
      </w:tblPr>
      <w:tblGrid>
        <w:gridCol w:w="9072"/>
      </w:tblGrid>
      <w:tr w:rsidR="0044035E">
        <w:tc>
          <w:tcPr>
            <w:tcW w:w="9072" w:type="dxa"/>
            <w:tcBorders>
              <w:top w:val="single" w:sz="4" w:space="0" w:color="000000"/>
              <w:left w:val="single" w:sz="4" w:space="0" w:color="000000"/>
              <w:bottom w:val="single" w:sz="4" w:space="0" w:color="000000"/>
              <w:right w:val="single" w:sz="4" w:space="0" w:color="000000"/>
            </w:tcBorders>
          </w:tcPr>
          <w:p w:rsidR="0044035E" w:rsidRDefault="00303CDF">
            <w:pPr>
              <w:spacing w:before="120" w:after="120"/>
              <w:rPr>
                <w:rFonts w:ascii="Arial" w:hAnsi="Arial" w:cs="Arial"/>
                <w:lang w:val="pt-PT"/>
              </w:rPr>
            </w:pPr>
            <w:r>
              <w:rPr>
                <w:rFonts w:ascii="Arial" w:hAnsi="Arial" w:cs="Arial"/>
              </w:rPr>
              <w:t>Título do projeto:</w:t>
            </w:r>
            <w:r>
              <w:rPr>
                <w:rFonts w:ascii="Arial" w:hAnsi="Arial" w:cs="Arial"/>
                <w:lang w:val="pt-PT"/>
              </w:rPr>
              <w:t xml:space="preserve"> The Tennis</w:t>
            </w:r>
          </w:p>
        </w:tc>
      </w:tr>
    </w:tbl>
    <w:p w:rsidR="0044035E" w:rsidRDefault="0044035E">
      <w:pPr>
        <w:rPr>
          <w:rFonts w:ascii="Arial" w:hAnsi="Arial" w:cs="Arial"/>
        </w:rPr>
      </w:pPr>
    </w:p>
    <w:p w:rsidR="0044035E" w:rsidRDefault="00303CDF">
      <w:pPr>
        <w:rPr>
          <w:rFonts w:ascii="Arial" w:hAnsi="Arial" w:cs="Arial"/>
        </w:rPr>
      </w:pPr>
      <w:r>
        <w:rPr>
          <w:rFonts w:ascii="Arial" w:hAnsi="Arial" w:cs="Arial"/>
        </w:rPr>
        <w:lastRenderedPageBreak/>
        <w:t xml:space="preserve">INTRODUÇÃO                                                      </w:t>
      </w:r>
    </w:p>
    <w:tbl>
      <w:tblPr>
        <w:tblW w:w="9072" w:type="dxa"/>
        <w:tblInd w:w="-5" w:type="dxa"/>
        <w:tblLayout w:type="fixed"/>
        <w:tblLook w:val="04A0" w:firstRow="1" w:lastRow="0" w:firstColumn="1" w:lastColumn="0" w:noHBand="0" w:noVBand="1"/>
      </w:tblPr>
      <w:tblGrid>
        <w:gridCol w:w="9072"/>
      </w:tblGrid>
      <w:tr w:rsidR="0044035E">
        <w:trPr>
          <w:trHeight w:val="1221"/>
        </w:trPr>
        <w:tc>
          <w:tcPr>
            <w:tcW w:w="9072" w:type="dxa"/>
            <w:tcBorders>
              <w:top w:val="single" w:sz="4" w:space="0" w:color="000000"/>
              <w:left w:val="single" w:sz="4" w:space="0" w:color="000000"/>
              <w:bottom w:val="single" w:sz="4" w:space="0" w:color="000000"/>
              <w:right w:val="single" w:sz="4" w:space="0" w:color="000000"/>
            </w:tcBorders>
          </w:tcPr>
          <w:p w:rsidR="0044035E" w:rsidRDefault="0044035E">
            <w:pPr>
              <w:snapToGrid w:val="0"/>
              <w:rPr>
                <w:rFonts w:ascii="Arial" w:hAnsi="Arial" w:cs="Arial"/>
              </w:rPr>
            </w:pPr>
          </w:p>
          <w:p w:rsidR="0044035E" w:rsidRDefault="00303CDF">
            <w:pPr>
              <w:rPr>
                <w:rFonts w:ascii="Arial" w:hAnsi="Arial" w:cs="Arial"/>
              </w:rPr>
            </w:pPr>
            <w:r>
              <w:rPr>
                <w:rFonts w:ascii="Arial" w:hAnsi="Arial" w:cs="Arial"/>
              </w:rPr>
              <w:t>Descrever um resumo daquilo que pretende desenvolver.</w:t>
            </w:r>
          </w:p>
          <w:p w:rsidR="0044035E" w:rsidRDefault="00303CDF">
            <w:pPr>
              <w:rPr>
                <w:rFonts w:ascii="Arial" w:hAnsi="Arial" w:cs="Arial"/>
                <w:lang w:val="pt-PT"/>
              </w:rPr>
            </w:pPr>
            <w:r>
              <w:rPr>
                <w:rFonts w:ascii="Arial" w:hAnsi="Arial" w:cs="Arial"/>
                <w:lang w:val="pt-PT"/>
              </w:rPr>
              <w:t>O mercado</w:t>
            </w:r>
            <w:r>
              <w:rPr>
                <w:rFonts w:ascii="Arial" w:hAnsi="Arial" w:cs="Arial"/>
                <w:lang w:val="pt-PT"/>
              </w:rPr>
              <w:t xml:space="preserve"> dos tênis, por ter tantos tipos, modelos, preços, e, além disso, milhares de fabricantes no mundo faz com que a concorrência se torne acirrada, o que exige dos seus fabricantes excelência no seu produto, nas suas operações, na busca por novas tendências e</w:t>
            </w:r>
            <w:r>
              <w:rPr>
                <w:rFonts w:ascii="Arial" w:hAnsi="Arial" w:cs="Arial"/>
                <w:lang w:val="pt-PT"/>
              </w:rPr>
              <w:t xml:space="preserve"> obter um desempenho sustentável.</w:t>
            </w:r>
          </w:p>
          <w:p w:rsidR="0044035E" w:rsidRDefault="00303CDF">
            <w:pPr>
              <w:rPr>
                <w:rFonts w:ascii="Arial" w:eastAsia="SimSun" w:hAnsi="Arial" w:cs="Arial"/>
                <w:bCs/>
                <w:lang w:val="pt" w:bidi="ar"/>
              </w:rPr>
            </w:pPr>
            <w:r>
              <w:rPr>
                <w:rFonts w:ascii="Arial" w:hAnsi="Arial" w:cs="Arial"/>
                <w:lang w:val="pt-PT"/>
              </w:rPr>
              <w:t xml:space="preserve">Com o aumento da tecnologia aparecem novas tendências no mercado, nisso começou a aparecer o e-commerce (comércio eletrônico), </w:t>
            </w:r>
            <w:r>
              <w:rPr>
                <w:rFonts w:ascii="Arial" w:eastAsia="SimSun" w:hAnsi="Arial" w:cs="Arial"/>
                <w:bCs/>
                <w:lang w:val="pt" w:bidi="ar"/>
              </w:rPr>
              <w:t xml:space="preserve">é a comercialização de produtos ou serviços pela Internet, em que as transações são feitas via </w:t>
            </w:r>
            <w:r>
              <w:rPr>
                <w:rFonts w:ascii="Arial" w:eastAsia="SimSun" w:hAnsi="Arial" w:cs="Arial"/>
                <w:bCs/>
                <w:lang w:val="pt" w:bidi="ar"/>
              </w:rPr>
              <w:t xml:space="preserve">dispositivos eletrônicos, como computadores, smartphones ou </w:t>
            </w:r>
            <w:proofErr w:type="spellStart"/>
            <w:r>
              <w:rPr>
                <w:rFonts w:ascii="Arial" w:eastAsia="SimSun" w:hAnsi="Arial" w:cs="Arial"/>
                <w:bCs/>
                <w:lang w:val="pt" w:bidi="ar"/>
              </w:rPr>
              <w:t>tablets</w:t>
            </w:r>
            <w:proofErr w:type="spellEnd"/>
            <w:r>
              <w:rPr>
                <w:rFonts w:ascii="Arial" w:eastAsia="SimSun" w:hAnsi="Arial" w:cs="Arial"/>
                <w:bCs/>
                <w:lang w:val="pt" w:bidi="ar"/>
              </w:rPr>
              <w:t>.</w:t>
            </w:r>
          </w:p>
          <w:p w:rsidR="0044035E" w:rsidRDefault="00303CDF">
            <w:pPr>
              <w:rPr>
                <w:rFonts w:ascii="Arial" w:hAnsi="Arial" w:cs="Arial"/>
                <w:lang w:val="pt-PT"/>
              </w:rPr>
            </w:pPr>
            <w:r>
              <w:rPr>
                <w:rFonts w:ascii="Arial" w:eastAsia="SimSun" w:hAnsi="Arial" w:cs="Arial"/>
                <w:bCs/>
                <w:lang w:val="pt-PT" w:bidi="ar"/>
              </w:rPr>
              <w:t xml:space="preserve">Esse aumento ajudou os consumidores a comprar sem sair de suas casas, além disso ele facilita e agiliza o trabalho de gestão em muitas frentes. </w:t>
            </w:r>
            <w:r>
              <w:rPr>
                <w:rFonts w:ascii="Arial" w:hAnsi="Arial" w:cs="Arial"/>
                <w:lang w:val="pt-PT"/>
              </w:rPr>
              <w:t>Esse é o objetivo do site, fazer um e-comme</w:t>
            </w:r>
            <w:r>
              <w:rPr>
                <w:rFonts w:ascii="Arial" w:hAnsi="Arial" w:cs="Arial"/>
                <w:lang w:val="pt-PT"/>
              </w:rPr>
              <w:t>rce com a finalidade de facilitar a venda de tênis para as pessoas que não conseguem ir a uma loja física, ou não tem tempo para se locomover a uma.</w:t>
            </w:r>
          </w:p>
        </w:tc>
      </w:tr>
    </w:tbl>
    <w:p w:rsidR="0044035E" w:rsidRDefault="00303CDF">
      <w:pPr>
        <w:rPr>
          <w:rFonts w:ascii="Arial" w:hAnsi="Arial" w:cs="Arial"/>
        </w:rPr>
      </w:pPr>
      <w:r>
        <w:rPr>
          <w:rFonts w:ascii="Arial" w:hAnsi="Arial" w:cs="Arial"/>
        </w:rPr>
        <w:t>HIPÓTESE / SOLUÇÃO</w:t>
      </w:r>
    </w:p>
    <w:tbl>
      <w:tblPr>
        <w:tblW w:w="9072" w:type="dxa"/>
        <w:tblInd w:w="-5" w:type="dxa"/>
        <w:tblLayout w:type="fixed"/>
        <w:tblLook w:val="04A0" w:firstRow="1" w:lastRow="0" w:firstColumn="1" w:lastColumn="0" w:noHBand="0" w:noVBand="1"/>
      </w:tblPr>
      <w:tblGrid>
        <w:gridCol w:w="9072"/>
      </w:tblGrid>
      <w:tr w:rsidR="0044035E">
        <w:tc>
          <w:tcPr>
            <w:tcW w:w="9072" w:type="dxa"/>
            <w:tcBorders>
              <w:top w:val="single" w:sz="4" w:space="0" w:color="000000"/>
              <w:left w:val="single" w:sz="4" w:space="0" w:color="000000"/>
              <w:bottom w:val="single" w:sz="4" w:space="0" w:color="000000"/>
              <w:right w:val="single" w:sz="4" w:space="0" w:color="000000"/>
            </w:tcBorders>
          </w:tcPr>
          <w:p w:rsidR="0044035E" w:rsidRDefault="0044035E">
            <w:pPr>
              <w:snapToGrid w:val="0"/>
              <w:rPr>
                <w:rFonts w:ascii="Arial" w:hAnsi="Arial" w:cs="Arial"/>
              </w:rPr>
            </w:pPr>
          </w:p>
          <w:p w:rsidR="0044035E" w:rsidRDefault="00303CDF">
            <w:pPr>
              <w:rPr>
                <w:rFonts w:ascii="Arial" w:hAnsi="Arial" w:cs="Arial"/>
              </w:rPr>
            </w:pPr>
            <w:r>
              <w:rPr>
                <w:rFonts w:ascii="Arial" w:hAnsi="Arial" w:cs="Arial"/>
              </w:rPr>
              <w:t>Descrever os fatos que motivaram e os problemas que o mesmo irá sanar com a realização</w:t>
            </w:r>
            <w:r>
              <w:rPr>
                <w:rFonts w:ascii="Arial" w:hAnsi="Arial" w:cs="Arial"/>
              </w:rPr>
              <w:t xml:space="preserve"> e desenvolvimento do trabalho.</w:t>
            </w:r>
          </w:p>
          <w:p w:rsidR="0044035E" w:rsidRDefault="0044035E">
            <w:pPr>
              <w:rPr>
                <w:rFonts w:ascii="Arial" w:hAnsi="Arial" w:cs="Arial"/>
              </w:rPr>
            </w:pPr>
          </w:p>
          <w:p w:rsidR="0044035E" w:rsidRDefault="00303CDF">
            <w:pPr>
              <w:rPr>
                <w:rFonts w:ascii="Arial" w:hAnsi="Arial" w:cs="Arial"/>
              </w:rPr>
            </w:pPr>
            <w:r>
              <w:rPr>
                <w:rFonts w:ascii="Arial" w:hAnsi="Arial" w:cs="Arial"/>
                <w:lang w:val="pt-PT"/>
              </w:rPr>
              <w:t>Gostar do produto que o e-commerce trabalha, e com o crescimento da internet o e-commerce vem aumentando cada vez mais, facilita o tcc evoluir e futuramente virar um produto.</w:t>
            </w:r>
          </w:p>
        </w:tc>
      </w:tr>
    </w:tbl>
    <w:p w:rsidR="0044035E" w:rsidRDefault="0044035E">
      <w:pPr>
        <w:rPr>
          <w:rFonts w:ascii="Arial" w:hAnsi="Arial" w:cs="Arial"/>
        </w:rPr>
      </w:pPr>
    </w:p>
    <w:p w:rsidR="0044035E" w:rsidRDefault="0044035E">
      <w:pPr>
        <w:rPr>
          <w:rFonts w:ascii="Arial" w:hAnsi="Arial" w:cs="Arial"/>
        </w:rPr>
      </w:pPr>
    </w:p>
    <w:p w:rsidR="0044035E" w:rsidRDefault="0044035E">
      <w:pPr>
        <w:rPr>
          <w:rFonts w:ascii="Arial" w:hAnsi="Arial" w:cs="Arial"/>
        </w:rPr>
      </w:pPr>
    </w:p>
    <w:p w:rsidR="0044035E" w:rsidRDefault="00303CDF">
      <w:pPr>
        <w:ind w:right="1134"/>
        <w:rPr>
          <w:rFonts w:ascii="Arial" w:hAnsi="Arial" w:cs="Arial"/>
        </w:rPr>
      </w:pPr>
      <w:r>
        <w:rPr>
          <w:rFonts w:ascii="Arial" w:hAnsi="Arial" w:cs="Arial"/>
        </w:rPr>
        <w:t>DISCIPLINAS ENVOLVIDAS</w:t>
      </w:r>
    </w:p>
    <w:tbl>
      <w:tblPr>
        <w:tblW w:w="9072" w:type="dxa"/>
        <w:tblInd w:w="-5" w:type="dxa"/>
        <w:tblLayout w:type="fixed"/>
        <w:tblLook w:val="04A0" w:firstRow="1" w:lastRow="0" w:firstColumn="1" w:lastColumn="0" w:noHBand="0" w:noVBand="1"/>
      </w:tblPr>
      <w:tblGrid>
        <w:gridCol w:w="9072"/>
      </w:tblGrid>
      <w:tr w:rsidR="0044035E">
        <w:tc>
          <w:tcPr>
            <w:tcW w:w="9072" w:type="dxa"/>
            <w:tcBorders>
              <w:top w:val="single" w:sz="4" w:space="0" w:color="000000"/>
              <w:left w:val="single" w:sz="4" w:space="0" w:color="000000"/>
              <w:bottom w:val="single" w:sz="4" w:space="0" w:color="000000"/>
              <w:right w:val="single" w:sz="4" w:space="0" w:color="000000"/>
            </w:tcBorders>
          </w:tcPr>
          <w:p w:rsidR="0044035E" w:rsidRDefault="00303CDF">
            <w:pPr>
              <w:rPr>
                <w:rFonts w:ascii="Arial" w:hAnsi="Arial" w:cs="Arial"/>
              </w:rPr>
            </w:pPr>
            <w:r>
              <w:rPr>
                <w:rFonts w:ascii="Arial" w:hAnsi="Arial" w:cs="Arial"/>
              </w:rPr>
              <w:t xml:space="preserve">Descrição das três </w:t>
            </w:r>
            <w:r>
              <w:rPr>
                <w:rFonts w:ascii="Arial" w:hAnsi="Arial" w:cs="Arial"/>
              </w:rPr>
              <w:t>disciplinas.</w:t>
            </w:r>
          </w:p>
          <w:p w:rsidR="0044035E" w:rsidRDefault="00303CDF">
            <w:pPr>
              <w:rPr>
                <w:rFonts w:ascii="Arial" w:hAnsi="Arial" w:cs="Arial"/>
              </w:rPr>
            </w:pPr>
            <w:r>
              <w:rPr>
                <w:rFonts w:ascii="Arial" w:hAnsi="Arial" w:cs="Arial"/>
              </w:rPr>
              <w:t>Análise de projetos e sistemas:</w:t>
            </w:r>
          </w:p>
          <w:p w:rsidR="0044035E" w:rsidRDefault="00303CDF">
            <w:pPr>
              <w:rPr>
                <w:rFonts w:ascii="Arial" w:hAnsi="Arial" w:cs="Arial"/>
              </w:rPr>
            </w:pPr>
            <w:r>
              <w:rPr>
                <w:rFonts w:ascii="Arial" w:hAnsi="Arial" w:cs="Arial"/>
              </w:rPr>
              <w:t>Banco de dados:</w:t>
            </w:r>
          </w:p>
          <w:p w:rsidR="0044035E" w:rsidRDefault="00303CDF">
            <w:pPr>
              <w:rPr>
                <w:rFonts w:ascii="Arial" w:hAnsi="Arial" w:cs="Arial"/>
              </w:rPr>
            </w:pPr>
            <w:r>
              <w:rPr>
                <w:rFonts w:ascii="Arial" w:hAnsi="Arial" w:cs="Arial"/>
              </w:rPr>
              <w:t>Web design:</w:t>
            </w:r>
          </w:p>
        </w:tc>
      </w:tr>
    </w:tbl>
    <w:p w:rsidR="0044035E" w:rsidRDefault="0044035E">
      <w:pPr>
        <w:rPr>
          <w:rFonts w:ascii="Arial" w:hAnsi="Arial" w:cs="Arial"/>
        </w:rPr>
      </w:pPr>
    </w:p>
    <w:p w:rsidR="0044035E" w:rsidRDefault="00303CDF">
      <w:pPr>
        <w:rPr>
          <w:rFonts w:ascii="Arial" w:hAnsi="Arial" w:cs="Arial"/>
        </w:rPr>
      </w:pPr>
      <w:r>
        <w:rPr>
          <w:rFonts w:ascii="Arial" w:hAnsi="Arial" w:cs="Arial"/>
        </w:rPr>
        <w:t>OBJETIVO GERAL</w:t>
      </w:r>
    </w:p>
    <w:tbl>
      <w:tblPr>
        <w:tblW w:w="9072" w:type="dxa"/>
        <w:tblInd w:w="-5" w:type="dxa"/>
        <w:tblLayout w:type="fixed"/>
        <w:tblLook w:val="04A0" w:firstRow="1" w:lastRow="0" w:firstColumn="1" w:lastColumn="0" w:noHBand="0" w:noVBand="1"/>
      </w:tblPr>
      <w:tblGrid>
        <w:gridCol w:w="9072"/>
      </w:tblGrid>
      <w:tr w:rsidR="0044035E">
        <w:tc>
          <w:tcPr>
            <w:tcW w:w="9072" w:type="dxa"/>
            <w:tcBorders>
              <w:top w:val="single" w:sz="4" w:space="0" w:color="000000"/>
              <w:left w:val="single" w:sz="4" w:space="0" w:color="000000"/>
              <w:bottom w:val="single" w:sz="4" w:space="0" w:color="000000"/>
              <w:right w:val="single" w:sz="4" w:space="0" w:color="000000"/>
            </w:tcBorders>
          </w:tcPr>
          <w:p w:rsidR="0044035E" w:rsidRDefault="0044035E">
            <w:pPr>
              <w:snapToGrid w:val="0"/>
              <w:rPr>
                <w:rFonts w:ascii="Arial" w:hAnsi="Arial" w:cs="Arial"/>
              </w:rPr>
            </w:pPr>
          </w:p>
          <w:p w:rsidR="0044035E" w:rsidRDefault="00303CDF">
            <w:pPr>
              <w:autoSpaceDE w:val="0"/>
              <w:rPr>
                <w:rFonts w:ascii="Arial" w:eastAsia="Calibri" w:hAnsi="Arial" w:cs="Arial"/>
                <w:lang w:eastAsia="pt-BR"/>
              </w:rPr>
            </w:pPr>
            <w:r>
              <w:rPr>
                <w:rFonts w:ascii="Arial" w:eastAsia="Calibri" w:hAnsi="Arial" w:cs="Arial"/>
                <w:lang w:eastAsia="pt-BR"/>
              </w:rPr>
              <w:lastRenderedPageBreak/>
              <w:t>Determina o que se pretende realizar para obter resposta ao problema proposto, de um ponto de vista. O objetivo geral deve ser amplo e passível de ser desmembrado em</w:t>
            </w:r>
            <w:r>
              <w:rPr>
                <w:rFonts w:ascii="Arial" w:eastAsia="Calibri" w:hAnsi="Arial" w:cs="Arial"/>
                <w:lang w:eastAsia="pt-BR"/>
              </w:rPr>
              <w:t xml:space="preserve"> objetivos específicos.</w:t>
            </w:r>
          </w:p>
          <w:p w:rsidR="0044035E" w:rsidRDefault="00303CDF">
            <w:pPr>
              <w:autoSpaceDE w:val="0"/>
              <w:rPr>
                <w:rFonts w:ascii="Arial" w:eastAsia="Calibri" w:hAnsi="Arial" w:cs="Arial"/>
                <w:lang w:val="pt-PT" w:eastAsia="pt-BR"/>
              </w:rPr>
            </w:pPr>
            <w:r>
              <w:rPr>
                <w:rFonts w:ascii="Arial" w:eastAsia="Calibri" w:hAnsi="Arial" w:cs="Arial"/>
                <w:lang w:val="pt-PT" w:eastAsia="pt-BR"/>
              </w:rPr>
              <w:t>Fazer um e-commerce de tênis que tenha carrinho de compras eficaz.</w:t>
            </w:r>
          </w:p>
        </w:tc>
      </w:tr>
    </w:tbl>
    <w:p w:rsidR="0044035E" w:rsidRDefault="00303CDF">
      <w:pPr>
        <w:rPr>
          <w:rFonts w:ascii="Arial" w:hAnsi="Arial" w:cs="Arial"/>
        </w:rPr>
      </w:pPr>
      <w:r>
        <w:rPr>
          <w:rFonts w:ascii="Arial" w:eastAsia="Arial" w:hAnsi="Arial" w:cs="Arial"/>
        </w:rPr>
        <w:lastRenderedPageBreak/>
        <w:t xml:space="preserve"> </w:t>
      </w:r>
      <w:r>
        <w:rPr>
          <w:rFonts w:ascii="Arial" w:hAnsi="Arial" w:cs="Arial"/>
        </w:rPr>
        <w:t>OBJETIVOS ESPECÍFICOS</w:t>
      </w:r>
    </w:p>
    <w:tbl>
      <w:tblPr>
        <w:tblW w:w="9072" w:type="dxa"/>
        <w:tblInd w:w="-5" w:type="dxa"/>
        <w:tblLayout w:type="fixed"/>
        <w:tblLook w:val="04A0" w:firstRow="1" w:lastRow="0" w:firstColumn="1" w:lastColumn="0" w:noHBand="0" w:noVBand="1"/>
      </w:tblPr>
      <w:tblGrid>
        <w:gridCol w:w="9072"/>
      </w:tblGrid>
      <w:tr w:rsidR="0044035E">
        <w:tc>
          <w:tcPr>
            <w:tcW w:w="9072" w:type="dxa"/>
            <w:tcBorders>
              <w:top w:val="single" w:sz="4" w:space="0" w:color="000000"/>
              <w:left w:val="single" w:sz="4" w:space="0" w:color="000000"/>
              <w:bottom w:val="single" w:sz="4" w:space="0" w:color="000000"/>
              <w:right w:val="single" w:sz="4" w:space="0" w:color="000000"/>
            </w:tcBorders>
          </w:tcPr>
          <w:p w:rsidR="0044035E" w:rsidRDefault="0044035E">
            <w:pPr>
              <w:autoSpaceDE w:val="0"/>
              <w:rPr>
                <w:rFonts w:ascii="Arial" w:eastAsia="Calibri" w:hAnsi="Arial" w:cs="Arial"/>
                <w:lang w:eastAsia="pt-BR"/>
              </w:rPr>
            </w:pPr>
          </w:p>
          <w:p w:rsidR="0044035E" w:rsidRDefault="00303CDF">
            <w:pPr>
              <w:autoSpaceDE w:val="0"/>
              <w:rPr>
                <w:rFonts w:ascii="Arial" w:eastAsia="Calibri" w:hAnsi="Arial" w:cs="Arial"/>
                <w:lang w:eastAsia="pt-BR"/>
              </w:rPr>
            </w:pPr>
            <w:r>
              <w:rPr>
                <w:rFonts w:ascii="Arial" w:eastAsia="Calibri" w:hAnsi="Arial" w:cs="Arial"/>
                <w:lang w:eastAsia="pt-BR"/>
              </w:rPr>
              <w:t>Derivam do objetivo geral e apresentam as distintas ações que devem ser necessariamente desenvolvidas para o atingimento do objetivo geral.</w:t>
            </w:r>
          </w:p>
          <w:p w:rsidR="0044035E" w:rsidRDefault="00303CDF">
            <w:pPr>
              <w:autoSpaceDE w:val="0"/>
              <w:rPr>
                <w:rFonts w:ascii="Arial" w:eastAsia="Calibri" w:hAnsi="Arial" w:cs="Arial"/>
                <w:lang w:val="pt-PT" w:eastAsia="pt-BR"/>
              </w:rPr>
            </w:pPr>
            <w:r>
              <w:rPr>
                <w:rFonts w:ascii="Arial" w:eastAsia="Calibri" w:hAnsi="Arial" w:cs="Arial"/>
                <w:lang w:val="pt-PT" w:eastAsia="pt-BR"/>
              </w:rPr>
              <w:t>Fazer uma programação bem sucedida no carrinho de compras e fazer testes diarios.</w:t>
            </w:r>
          </w:p>
          <w:p w:rsidR="0044035E" w:rsidRDefault="0044035E">
            <w:pPr>
              <w:autoSpaceDE w:val="0"/>
              <w:rPr>
                <w:rFonts w:ascii="Arial" w:eastAsia="Calibri" w:hAnsi="Arial" w:cs="Arial"/>
                <w:lang w:eastAsia="pt-BR"/>
              </w:rPr>
            </w:pPr>
          </w:p>
        </w:tc>
      </w:tr>
    </w:tbl>
    <w:p w:rsidR="0044035E" w:rsidRDefault="0044035E">
      <w:pPr>
        <w:rPr>
          <w:rFonts w:ascii="Arial" w:hAnsi="Arial" w:cs="Arial"/>
        </w:rPr>
      </w:pPr>
    </w:p>
    <w:p w:rsidR="0044035E" w:rsidRDefault="00303CDF">
      <w:pPr>
        <w:spacing w:line="360" w:lineRule="auto"/>
        <w:rPr>
          <w:rFonts w:ascii="Arial" w:hAnsi="Arial" w:cs="Arial"/>
        </w:rPr>
      </w:pPr>
      <w:r>
        <w:rPr>
          <w:rFonts w:ascii="Arial" w:eastAsia="Arial" w:hAnsi="Arial" w:cs="Arial"/>
        </w:rPr>
        <w:t xml:space="preserve"> </w:t>
      </w:r>
    </w:p>
    <w:p w:rsidR="0044035E" w:rsidRDefault="00303CDF">
      <w:pPr>
        <w:spacing w:line="360" w:lineRule="auto"/>
        <w:rPr>
          <w:rFonts w:ascii="Arial" w:hAnsi="Arial" w:cs="Arial"/>
        </w:rPr>
      </w:pPr>
      <w:r>
        <w:rPr>
          <w:rFonts w:ascii="Arial" w:hAnsi="Arial" w:cs="Arial"/>
        </w:rPr>
        <w:t>PROCEDIMENTOS METODOLÓGICOS</w:t>
      </w:r>
    </w:p>
    <w:tbl>
      <w:tblPr>
        <w:tblW w:w="9072" w:type="dxa"/>
        <w:tblInd w:w="-5" w:type="dxa"/>
        <w:tblLayout w:type="fixed"/>
        <w:tblLook w:val="04A0" w:firstRow="1" w:lastRow="0" w:firstColumn="1" w:lastColumn="0" w:noHBand="0" w:noVBand="1"/>
      </w:tblPr>
      <w:tblGrid>
        <w:gridCol w:w="9072"/>
      </w:tblGrid>
      <w:tr w:rsidR="0044035E">
        <w:tc>
          <w:tcPr>
            <w:tcW w:w="9072" w:type="dxa"/>
            <w:tcBorders>
              <w:top w:val="single" w:sz="4" w:space="0" w:color="000000"/>
              <w:left w:val="single" w:sz="4" w:space="0" w:color="000000"/>
              <w:bottom w:val="single" w:sz="4" w:space="0" w:color="000000"/>
              <w:right w:val="single" w:sz="4" w:space="0" w:color="000000"/>
            </w:tcBorders>
          </w:tcPr>
          <w:p w:rsidR="0044035E" w:rsidRDefault="00303CDF">
            <w:pPr>
              <w:spacing w:line="360" w:lineRule="auto"/>
              <w:rPr>
                <w:rFonts w:ascii="Arial" w:hAnsi="Arial" w:cs="Arial"/>
              </w:rPr>
            </w:pPr>
            <w:r>
              <w:rPr>
                <w:rFonts w:ascii="Arial" w:hAnsi="Arial" w:cs="Arial"/>
              </w:rPr>
              <w:t>Descrição dos métodos e procedimentos que nortearão a busca de informações para responder o problema de pesquisa:</w:t>
            </w:r>
          </w:p>
          <w:p w:rsidR="0044035E" w:rsidRDefault="00303CDF">
            <w:pPr>
              <w:numPr>
                <w:ilvl w:val="0"/>
                <w:numId w:val="2"/>
              </w:numPr>
              <w:spacing w:line="360" w:lineRule="auto"/>
              <w:rPr>
                <w:rFonts w:ascii="Arial" w:hAnsi="Arial" w:cs="Arial"/>
              </w:rPr>
            </w:pPr>
            <w:r>
              <w:rPr>
                <w:rFonts w:ascii="Arial" w:hAnsi="Arial" w:cs="Arial"/>
              </w:rPr>
              <w:t>Pesquisa Bibliográfica</w:t>
            </w:r>
          </w:p>
          <w:p w:rsidR="0044035E" w:rsidRDefault="00303CDF">
            <w:pPr>
              <w:numPr>
                <w:ilvl w:val="0"/>
                <w:numId w:val="2"/>
              </w:numPr>
              <w:spacing w:line="360" w:lineRule="auto"/>
              <w:rPr>
                <w:rFonts w:ascii="Arial" w:hAnsi="Arial" w:cs="Arial"/>
              </w:rPr>
            </w:pPr>
            <w:r>
              <w:rPr>
                <w:rFonts w:ascii="Arial" w:hAnsi="Arial" w:cs="Arial"/>
              </w:rPr>
              <w:t>Pesquisa de campo</w:t>
            </w:r>
          </w:p>
          <w:p w:rsidR="0044035E" w:rsidRDefault="00303CDF">
            <w:pPr>
              <w:numPr>
                <w:ilvl w:val="0"/>
                <w:numId w:val="2"/>
              </w:numPr>
              <w:spacing w:line="360" w:lineRule="auto"/>
              <w:rPr>
                <w:rFonts w:ascii="Arial" w:hAnsi="Arial" w:cs="Arial"/>
              </w:rPr>
            </w:pPr>
            <w:r>
              <w:rPr>
                <w:rFonts w:ascii="Arial" w:hAnsi="Arial" w:cs="Arial"/>
              </w:rPr>
              <w:t>Entrevista</w:t>
            </w:r>
          </w:p>
          <w:p w:rsidR="0044035E" w:rsidRDefault="00303CDF">
            <w:pPr>
              <w:numPr>
                <w:ilvl w:val="0"/>
                <w:numId w:val="2"/>
              </w:numPr>
              <w:spacing w:line="360" w:lineRule="auto"/>
              <w:rPr>
                <w:rFonts w:ascii="Arial" w:hAnsi="Arial" w:cs="Arial"/>
              </w:rPr>
            </w:pPr>
            <w:r>
              <w:rPr>
                <w:rFonts w:ascii="Arial" w:hAnsi="Arial" w:cs="Arial"/>
              </w:rPr>
              <w:t>Levantamento das necessidades</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Este trabalho teve como finalidade a realização de um site de e-commerce, sobre venda de tênis, com apenas três marcas (</w:t>
            </w:r>
            <w:proofErr w:type="spellStart"/>
            <w:proofErr w:type="gramStart"/>
            <w:r w:rsidRPr="001A73F8">
              <w:rPr>
                <w:rFonts w:ascii="Arial" w:hAnsi="Arial" w:cs="Arial"/>
                <w:iCs/>
              </w:rPr>
              <w:t>nike,adidas</w:t>
            </w:r>
            <w:proofErr w:type="spellEnd"/>
            <w:proofErr w:type="gramEnd"/>
            <w:r w:rsidRPr="001A73F8">
              <w:rPr>
                <w:rFonts w:ascii="Arial" w:hAnsi="Arial" w:cs="Arial"/>
                <w:iCs/>
              </w:rPr>
              <w:t xml:space="preserve"> e puma); sobretudo </w:t>
            </w:r>
            <w:proofErr w:type="spellStart"/>
            <w:r w:rsidRPr="001A73F8">
              <w:rPr>
                <w:rFonts w:ascii="Arial" w:hAnsi="Arial" w:cs="Arial"/>
                <w:iCs/>
              </w:rPr>
              <w:t>è</w:t>
            </w:r>
            <w:proofErr w:type="spellEnd"/>
            <w:r w:rsidRPr="001A73F8">
              <w:rPr>
                <w:rFonts w:ascii="Arial" w:hAnsi="Arial" w:cs="Arial"/>
                <w:iCs/>
              </w:rPr>
              <w:t xml:space="preserve"> para uso nacional, com ênfase em agradar o consumidor, fazendo com que o site de a liberdade necessária ao cliente para que ele possa explorar com facilidade, e fazer uma compra sem interrupções.  </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O</w:t>
            </w:r>
            <w:r w:rsidRPr="001A73F8">
              <w:rPr>
                <w:rFonts w:ascii="Arial" w:hAnsi="Arial" w:cs="Arial"/>
                <w:bCs/>
                <w:iCs/>
              </w:rPr>
              <w:t xml:space="preserve"> que é a metodologia no TCC</w:t>
            </w:r>
            <w:r>
              <w:rPr>
                <w:rFonts w:ascii="Arial" w:hAnsi="Arial" w:cs="Arial"/>
                <w:bCs/>
                <w:iCs/>
              </w:rPr>
              <w:t>?</w:t>
            </w:r>
            <w:r w:rsidRPr="001A73F8">
              <w:rPr>
                <w:rFonts w:ascii="Arial" w:hAnsi="Arial" w:cs="Arial"/>
                <w:bCs/>
                <w:iCs/>
              </w:rPr>
              <w:t> </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bCs/>
                <w:iCs/>
              </w:rPr>
              <w:t>A metodologia do</w:t>
            </w:r>
            <w:r w:rsidRPr="001A73F8">
              <w:rPr>
                <w:rFonts w:ascii="Arial" w:hAnsi="Arial" w:cs="Arial"/>
                <w:b/>
                <w:bCs/>
                <w:iCs/>
              </w:rPr>
              <w:t xml:space="preserve"> </w:t>
            </w:r>
            <w:hyperlink r:id="rId11" w:tgtFrame="_blank" w:history="1">
              <w:r w:rsidRPr="001A73F8">
                <w:rPr>
                  <w:rStyle w:val="Hyperlink"/>
                  <w:rFonts w:ascii="Arial" w:hAnsi="Arial" w:cs="Arial"/>
                  <w:bCs/>
                  <w:iCs/>
                  <w:color w:val="auto"/>
                  <w:u w:val="none"/>
                </w:rPr>
                <w:t>TCC</w:t>
              </w:r>
            </w:hyperlink>
            <w:r w:rsidRPr="001A73F8">
              <w:rPr>
                <w:rFonts w:ascii="Arial" w:hAnsi="Arial" w:cs="Arial"/>
                <w:iCs/>
              </w:rPr>
              <w:t xml:space="preserve"> detalha o caminho que você percorre para realizar o processo de busca de emprego; ou seja, orienta você no processo de coleta e análise de dados. Portanto, podemos dizer que a metodologia é essencial para </w:t>
            </w:r>
            <w:r w:rsidRPr="001A73F8">
              <w:rPr>
                <w:rFonts w:ascii="Arial" w:hAnsi="Arial" w:cs="Arial"/>
                <w:iCs/>
              </w:rPr>
              <w:lastRenderedPageBreak/>
              <w:t>orientar sua pesquisa. Portanto, o TCC deve ser definido antes de começar a estudá-lo e escrevê-lo, que é o primeiro passo do plano de trabalho. </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Propósito, abordagem e técnicas</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A escolha da metodologia do TCC, além de definir seus métodos de pesquisa e análise, os métodos TCC podem ajudar outros pesquisadores a entender suas etapas e, assim, conseguir reproduzir sua pesquisa. Por meio dele, os leitores do seu TCC saberão como você conduziu sua pesquisa e se seus resultados são verificáveis e confiáveis, ou seja, a metodologia é responsável pela organização e legitimação do seu trabalho. Baseia-se no objetivo do trabalho, nas técnicas disponíveis para coletar dados sobre o tópico e nas formas como esses dados são processados no trabalho.</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Exploratória</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A pesquisa exploratória permite uma melhor interação entre você e o tema que irá desenvolver por ser um tema menos conhecido e explorado. Por ser muito específico, assume a forma de um estudo de caso. Por exemplo, tínhamos um pesquisador que buscava respostas sobre a queda de determinado produto no mercado. Para descobrir o motivo, ele terá que se aprofundar nas hipóteses para descobrir o que está causando o declínio. </w:t>
            </w:r>
          </w:p>
          <w:p w:rsidR="001A73F8" w:rsidRDefault="001A73F8" w:rsidP="001A73F8">
            <w:pPr>
              <w:pStyle w:val="NormalWeb"/>
              <w:spacing w:before="0" w:beforeAutospacing="0" w:after="0" w:afterAutospacing="0" w:line="360" w:lineRule="auto"/>
              <w:ind w:firstLine="851"/>
              <w:jc w:val="both"/>
              <w:rPr>
                <w:rFonts w:ascii="Arial" w:hAnsi="Arial" w:cs="Arial"/>
                <w:iCs/>
              </w:rPr>
            </w:pP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Descritiva</w:t>
            </w:r>
          </w:p>
          <w:p w:rsid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O objetivo desta pesquisa é caracterizar uma população, experiência ou fenômeno. Nesse tipo de pesquisa, o assunto é conhecido e seu papel é simplesmente oferecer uma nova perspectiva. É mais voltado para as ciências físicas e naturais. Em Métodos, você definirá se os dados coletados pelo estudo são qu</w:t>
            </w:r>
            <w:r>
              <w:rPr>
                <w:rFonts w:ascii="Arial" w:hAnsi="Arial" w:cs="Arial"/>
                <w:iCs/>
              </w:rPr>
              <w:t xml:space="preserve">antitativos ou qualitativos. </w:t>
            </w:r>
            <w:proofErr w:type="gramStart"/>
            <w:r>
              <w:rPr>
                <w:rFonts w:ascii="Arial" w:hAnsi="Arial" w:cs="Arial"/>
                <w:iCs/>
              </w:rPr>
              <w:t>saiba</w:t>
            </w:r>
            <w:proofErr w:type="gramEnd"/>
            <w:r>
              <w:rPr>
                <w:rFonts w:ascii="Arial" w:hAnsi="Arial" w:cs="Arial"/>
                <w:iCs/>
              </w:rPr>
              <w:t xml:space="preserve"> o que é cada um deles p</w:t>
            </w:r>
            <w:r w:rsidRPr="001A73F8">
              <w:rPr>
                <w:rFonts w:ascii="Arial" w:hAnsi="Arial" w:cs="Arial"/>
                <w:iCs/>
              </w:rPr>
              <w:t>ara descobrir o motivo, ele terá que se aprofundar nas hipóteses para descobrir o que está causando o declínio.</w:t>
            </w:r>
          </w:p>
          <w:p w:rsidR="001A73F8" w:rsidRDefault="001A73F8" w:rsidP="001A73F8">
            <w:pPr>
              <w:pStyle w:val="NormalWeb"/>
              <w:spacing w:before="0" w:beforeAutospacing="0" w:after="0" w:afterAutospacing="0" w:line="360" w:lineRule="auto"/>
              <w:ind w:firstLine="851"/>
              <w:jc w:val="both"/>
              <w:rPr>
                <w:rFonts w:ascii="Arial" w:hAnsi="Arial" w:cs="Arial"/>
              </w:rPr>
            </w:pP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Explicativa</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lastRenderedPageBreak/>
              <w:t>O objetivo desta pesquisa é caracterizar uma população, experiência ou fenômeno. Nesse tipo de pesquisa, o assunto é conhecido e seu papel é simplesmente oferecer uma nova perspectiva. É mais voltado para as ciências físicas e naturais. Em Métodos, você definirá se os dados coletados pelo estudo são quantitativos ou qualitativos. </w:t>
            </w:r>
          </w:p>
          <w:p w:rsidR="001A73F8" w:rsidRDefault="001A73F8" w:rsidP="001A73F8">
            <w:pPr>
              <w:pStyle w:val="NormalWeb"/>
              <w:spacing w:before="0" w:beforeAutospacing="0" w:after="0" w:afterAutospacing="0" w:line="360" w:lineRule="auto"/>
              <w:ind w:firstLine="851"/>
              <w:jc w:val="both"/>
              <w:rPr>
                <w:rFonts w:ascii="Arial" w:hAnsi="Arial" w:cs="Arial"/>
                <w:iCs/>
              </w:rPr>
            </w:pP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2. Abordagem</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Em Métodos, você definirá se os dados coletados pelo estudo são quantitativos ou qualitativos. </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Quantitativa</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Estudos que indicam numericamente a frequência e a intensidade do comportamento de indivíduos de um determinado grupo Em sua pesquisa quantitativa, você deve aplicar ferramentas estatísticas, mas pode usar gráficos e tabelas para mostrar os resultados. Dessa forma, você transfere mais confiabilidade para as soluções.</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Qualitativa</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 xml:space="preserve">Nesta pesquisa, há um levantamento e coleta de dados sobre um conjunto mais subjetivo de motivações. Ele tenta entender e explicar certos comportamentos, opiniões, expectativas, sentimentos, percepções </w:t>
            </w:r>
            <w:r>
              <w:rPr>
                <w:rFonts w:ascii="Arial" w:hAnsi="Arial" w:cs="Arial"/>
                <w:iCs/>
              </w:rPr>
              <w:t>e outros aspectos não físicos, </w:t>
            </w:r>
            <w:r w:rsidRPr="001A73F8">
              <w:rPr>
                <w:rFonts w:ascii="Arial" w:hAnsi="Arial" w:cs="Arial"/>
                <w:iCs/>
              </w:rPr>
              <w:t>programa ou tecnologia. </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3. Procedimentos ou técnicas</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 xml:space="preserve">É muito importante relacionar as técnicas utilizadas no processo de pesquisa com o objetivo e metodologia da pesquisa relacionando os procedimentos aplicados aos objetivos do trabalho, trata-se de um diálogo entre o entrevistador e o entrevistado. As perguntas são formuladas para obter mais informações sobre os entrevistados. Pode entrevistar uma pessoa ou um grupo, tudo depende do seu objetivo de pesquisa. Análise documental de sites, revistas, jornais, livros e relatórios. Também pode consultar documentos legais para tornar mais investigação </w:t>
            </w:r>
            <w:r w:rsidRPr="001A73F8">
              <w:rPr>
                <w:rFonts w:ascii="Arial" w:hAnsi="Arial" w:cs="Arial"/>
                <w:iCs/>
              </w:rPr>
              <w:lastRenderedPageBreak/>
              <w:t>aprofundada, como leis, regulamentos, decretos, regulamentos e especificações técnicas, é a observação direta, indireta ou participativa de um fenômeno, indivíduo ou grupo social. Ao utilizar esta técnica, seu trabalho científico poderá ganh</w:t>
            </w:r>
            <w:r w:rsidRPr="001A73F8">
              <w:rPr>
                <w:rFonts w:ascii="Arial" w:hAnsi="Arial" w:cs="Arial"/>
                <w:iCs/>
              </w:rPr>
              <w:t>ar mais uma resposta opinativa p</w:t>
            </w:r>
            <w:r w:rsidRPr="001A73F8">
              <w:rPr>
                <w:rFonts w:ascii="Arial" w:hAnsi="Arial" w:cs="Arial"/>
                <w:iCs/>
              </w:rPr>
              <w:t>or último, mas não menos importante, a revisão bibliográfica também é uma técnica de coleta de dados ao reunir informações relevantes para um assunto. Ela permite que você conheça o que os principais autores que estudam sua temática têm a dizer sobre o assunto. A revisão bibliográfica é uma etapa fundamental de qualquer TCC. </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O método de pesquisa utilizado é o descritivo, onde foram usadas as técni</w:t>
            </w:r>
            <w:r>
              <w:rPr>
                <w:rFonts w:ascii="Arial" w:hAnsi="Arial" w:cs="Arial"/>
                <w:iCs/>
              </w:rPr>
              <w:t xml:space="preserve">cas de coleta de dados, também </w:t>
            </w:r>
            <w:proofErr w:type="spellStart"/>
            <w:r>
              <w:rPr>
                <w:rFonts w:ascii="Arial" w:hAnsi="Arial" w:cs="Arial"/>
                <w:iCs/>
              </w:rPr>
              <w:t>U</w:t>
            </w:r>
            <w:r w:rsidRPr="001A73F8">
              <w:rPr>
                <w:rFonts w:ascii="Arial" w:hAnsi="Arial" w:cs="Arial"/>
                <w:iCs/>
              </w:rPr>
              <w:t>ninter</w:t>
            </w:r>
            <w:proofErr w:type="spellEnd"/>
            <w:r w:rsidRPr="001A73F8">
              <w:rPr>
                <w:rFonts w:ascii="Arial" w:hAnsi="Arial" w:cs="Arial"/>
                <w:iCs/>
              </w:rPr>
              <w:t>. De acordo com 2020, a pesquisa descritiva não busca enumerar ou medir eventos. Ela serve para obter dados descritivos que expressam os sentidos dos fenômenos. </w:t>
            </w:r>
          </w:p>
          <w:p w:rsidR="001A73F8" w:rsidRPr="001A73F8" w:rsidRDefault="001A73F8" w:rsidP="001A73F8">
            <w:pPr>
              <w:pStyle w:val="NormalWeb"/>
              <w:numPr>
                <w:ilvl w:val="0"/>
                <w:numId w:val="3"/>
              </w:numPr>
              <w:spacing w:before="0" w:beforeAutospacing="0" w:after="0" w:afterAutospacing="0" w:line="360" w:lineRule="auto"/>
              <w:ind w:left="0" w:firstLine="851"/>
              <w:jc w:val="both"/>
              <w:textAlignment w:val="baseline"/>
              <w:rPr>
                <w:rFonts w:ascii="Arial" w:hAnsi="Arial" w:cs="Arial"/>
                <w:iCs/>
              </w:rPr>
            </w:pPr>
            <w:r w:rsidRPr="001A73F8">
              <w:rPr>
                <w:rFonts w:ascii="Arial" w:hAnsi="Arial" w:cs="Arial"/>
                <w:iCs/>
              </w:rPr>
              <w:t>Pesquisa bibliográfica – os conceitos analisados foram: </w:t>
            </w:r>
          </w:p>
          <w:p w:rsidR="001A73F8" w:rsidRPr="001A73F8" w:rsidRDefault="001A73F8" w:rsidP="001A73F8">
            <w:pPr>
              <w:pStyle w:val="NormalWeb"/>
              <w:numPr>
                <w:ilvl w:val="0"/>
                <w:numId w:val="3"/>
              </w:numPr>
              <w:spacing w:before="0" w:beforeAutospacing="0" w:after="0" w:afterAutospacing="0" w:line="360" w:lineRule="auto"/>
              <w:ind w:left="0" w:firstLine="851"/>
              <w:jc w:val="both"/>
              <w:textAlignment w:val="baseline"/>
              <w:rPr>
                <w:rFonts w:ascii="Arial" w:hAnsi="Arial" w:cs="Arial"/>
                <w:iCs/>
              </w:rPr>
            </w:pPr>
            <w:r w:rsidRPr="001A73F8">
              <w:rPr>
                <w:rFonts w:ascii="Arial" w:hAnsi="Arial" w:cs="Arial"/>
                <w:iCs/>
              </w:rPr>
              <w:t>METODOLOGIAS ATIVAS E PLATAFORMA DE E-COMMERCE: ATIVIDADES PRÁTICAS BUSCANDO A OTIMIZAÇÃO DA APRENDIZAGEM CURITIBA/PR NOVEMBRO/2020.</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Pr>
                <w:rFonts w:ascii="Arial" w:hAnsi="Arial" w:cs="Arial"/>
                <w:iCs/>
              </w:rPr>
              <w:t>        3. Pesquisa de campo – Google A</w:t>
            </w:r>
            <w:r w:rsidRPr="001A73F8">
              <w:rPr>
                <w:rFonts w:ascii="Arial" w:hAnsi="Arial" w:cs="Arial"/>
                <w:iCs/>
              </w:rPr>
              <w:t>cadêmico </w:t>
            </w:r>
          </w:p>
          <w:p w:rsidR="001A73F8" w:rsidRDefault="001A73F8" w:rsidP="001A73F8">
            <w:pPr>
              <w:pStyle w:val="NormalWeb"/>
              <w:spacing w:before="0" w:beforeAutospacing="0" w:after="0" w:afterAutospacing="0" w:line="360" w:lineRule="auto"/>
              <w:ind w:firstLine="851"/>
              <w:jc w:val="both"/>
              <w:rPr>
                <w:rFonts w:ascii="Arial" w:hAnsi="Arial" w:cs="Arial"/>
                <w:iCs/>
              </w:rPr>
            </w:pP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INTRODUÇÃO </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O nome do site será THE TENNIS, constituirá várias formas de pagamento (</w:t>
            </w:r>
            <w:proofErr w:type="spellStart"/>
            <w:r w:rsidRPr="001A73F8">
              <w:rPr>
                <w:rFonts w:ascii="Arial" w:hAnsi="Arial" w:cs="Arial"/>
                <w:iCs/>
              </w:rPr>
              <w:t>pix</w:t>
            </w:r>
            <w:proofErr w:type="spellEnd"/>
            <w:r w:rsidRPr="001A73F8">
              <w:rPr>
                <w:rFonts w:ascii="Arial" w:hAnsi="Arial" w:cs="Arial"/>
                <w:iCs/>
              </w:rPr>
              <w:t xml:space="preserve">, cartões de crédito e débito, </w:t>
            </w:r>
            <w:r>
              <w:rPr>
                <w:rFonts w:ascii="Arial" w:hAnsi="Arial" w:cs="Arial"/>
                <w:iCs/>
              </w:rPr>
              <w:t>e boleto gerado para o e-mail), </w:t>
            </w:r>
            <w:r w:rsidRPr="001A73F8">
              <w:rPr>
                <w:rFonts w:ascii="Arial" w:hAnsi="Arial" w:cs="Arial"/>
                <w:iCs/>
              </w:rPr>
              <w:t>fazendo que a compra fique mais fácil de ser realizada.</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Nosso site irá conter ícone de pesquisa em sua página inicial, feito para pesquisas rápidas e fáceis, também haverá um menu, e lá irá conter vários tipos de informações como: "</w:t>
            </w:r>
            <w:proofErr w:type="spellStart"/>
            <w:r w:rsidRPr="001A73F8">
              <w:rPr>
                <w:rFonts w:ascii="Arial" w:hAnsi="Arial" w:cs="Arial"/>
                <w:iCs/>
              </w:rPr>
              <w:t>login</w:t>
            </w:r>
            <w:proofErr w:type="spellEnd"/>
            <w:r w:rsidRPr="001A73F8">
              <w:rPr>
                <w:rFonts w:ascii="Arial" w:hAnsi="Arial" w:cs="Arial"/>
                <w:iCs/>
              </w:rPr>
              <w:t>, cadastro, tabela de tamanhos, tabela de preços, tabela de marcas, tabela de modelos e o carrinho de compras". (</w:t>
            </w:r>
            <w:proofErr w:type="gramStart"/>
            <w:r w:rsidRPr="001A73F8">
              <w:rPr>
                <w:rFonts w:ascii="Arial" w:hAnsi="Arial" w:cs="Arial"/>
                <w:iCs/>
              </w:rPr>
              <w:t>informações</w:t>
            </w:r>
            <w:proofErr w:type="gramEnd"/>
            <w:r w:rsidRPr="001A73F8">
              <w:rPr>
                <w:rFonts w:ascii="Arial" w:hAnsi="Arial" w:cs="Arial"/>
                <w:iCs/>
              </w:rPr>
              <w:t>)</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PESQUISA: Será feita para pesquisar nomes de tênis desejados pelo cliente.</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 xml:space="preserve">LOGIN: O </w:t>
            </w:r>
            <w:proofErr w:type="spellStart"/>
            <w:r w:rsidRPr="001A73F8">
              <w:rPr>
                <w:rFonts w:ascii="Arial" w:hAnsi="Arial" w:cs="Arial"/>
                <w:iCs/>
              </w:rPr>
              <w:t>login</w:t>
            </w:r>
            <w:proofErr w:type="spellEnd"/>
            <w:r w:rsidRPr="001A73F8">
              <w:rPr>
                <w:rFonts w:ascii="Arial" w:hAnsi="Arial" w:cs="Arial"/>
                <w:iCs/>
              </w:rPr>
              <w:t xml:space="preserve"> só poderá ser feito após ter o cadastro completo.</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 xml:space="preserve">CADASTRO: No </w:t>
            </w:r>
            <w:proofErr w:type="spellStart"/>
            <w:r w:rsidRPr="001A73F8">
              <w:rPr>
                <w:rFonts w:ascii="Arial" w:hAnsi="Arial" w:cs="Arial"/>
                <w:iCs/>
              </w:rPr>
              <w:t>cadasro</w:t>
            </w:r>
            <w:proofErr w:type="spellEnd"/>
            <w:r w:rsidRPr="001A73F8">
              <w:rPr>
                <w:rFonts w:ascii="Arial" w:hAnsi="Arial" w:cs="Arial"/>
                <w:iCs/>
              </w:rPr>
              <w:t xml:space="preserve"> o consumidor </w:t>
            </w:r>
            <w:proofErr w:type="spellStart"/>
            <w:r w:rsidRPr="001A73F8">
              <w:rPr>
                <w:rFonts w:ascii="Arial" w:hAnsi="Arial" w:cs="Arial"/>
                <w:iCs/>
              </w:rPr>
              <w:t>tera</w:t>
            </w:r>
            <w:proofErr w:type="spellEnd"/>
            <w:r w:rsidRPr="001A73F8">
              <w:rPr>
                <w:rFonts w:ascii="Arial" w:hAnsi="Arial" w:cs="Arial"/>
                <w:iCs/>
              </w:rPr>
              <w:t xml:space="preserve"> que colocar seus d</w:t>
            </w:r>
            <w:r>
              <w:rPr>
                <w:rFonts w:ascii="Arial" w:hAnsi="Arial" w:cs="Arial"/>
                <w:iCs/>
              </w:rPr>
              <w:t>ados, como - "nome, sobrenome, nú</w:t>
            </w:r>
            <w:r w:rsidRPr="001A73F8">
              <w:rPr>
                <w:rFonts w:ascii="Arial" w:hAnsi="Arial" w:cs="Arial"/>
                <w:iCs/>
              </w:rPr>
              <w:t>mero de telefone, e</w:t>
            </w:r>
            <w:r>
              <w:rPr>
                <w:rFonts w:ascii="Arial" w:hAnsi="Arial" w:cs="Arial"/>
                <w:iCs/>
              </w:rPr>
              <w:t>-mail, CPF</w:t>
            </w:r>
            <w:r w:rsidRPr="001A73F8">
              <w:rPr>
                <w:rFonts w:ascii="Arial" w:hAnsi="Arial" w:cs="Arial"/>
                <w:iCs/>
              </w:rPr>
              <w:t>,</w:t>
            </w:r>
            <w:r>
              <w:rPr>
                <w:rFonts w:ascii="Arial" w:hAnsi="Arial" w:cs="Arial"/>
                <w:iCs/>
              </w:rPr>
              <w:t xml:space="preserve"> CEP</w:t>
            </w:r>
            <w:r w:rsidRPr="001A73F8">
              <w:rPr>
                <w:rFonts w:ascii="Arial" w:hAnsi="Arial" w:cs="Arial"/>
                <w:iCs/>
              </w:rPr>
              <w:t>, sexo, e uma senha"</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lastRenderedPageBreak/>
              <w:t xml:space="preserve">TAB de TAMANHOS: Essa tabela irá conter </w:t>
            </w:r>
            <w:proofErr w:type="gramStart"/>
            <w:r w:rsidRPr="001A73F8">
              <w:rPr>
                <w:rFonts w:ascii="Arial" w:hAnsi="Arial" w:cs="Arial"/>
                <w:iCs/>
              </w:rPr>
              <w:t>os tamanho</w:t>
            </w:r>
            <w:proofErr w:type="gramEnd"/>
            <w:r w:rsidRPr="001A73F8">
              <w:rPr>
                <w:rFonts w:ascii="Arial" w:hAnsi="Arial" w:cs="Arial"/>
                <w:iCs/>
              </w:rPr>
              <w:t xml:space="preserve"> dos ténis disponíveis no site.</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TAB de PREÇOS: Essa tabela irá conter uma variação de preços, feito para que o cliente ache algo mais caro ou mais barato.</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TAB de MARCAS: A tabela de marcas servirá para que o cliente possa escolher quais as marcas de seu interesse.</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TAB de MODELOS: A tabela de modelos vai ser denominada com o nome do modelos de tênis que teremos em nosso site (</w:t>
            </w:r>
            <w:proofErr w:type="spellStart"/>
            <w:proofErr w:type="gramStart"/>
            <w:r w:rsidRPr="001A73F8">
              <w:rPr>
                <w:rFonts w:ascii="Arial" w:hAnsi="Arial" w:cs="Arial"/>
                <w:iCs/>
              </w:rPr>
              <w:t>esportivo,dia</w:t>
            </w:r>
            <w:proofErr w:type="spellEnd"/>
            <w:proofErr w:type="gramEnd"/>
            <w:r w:rsidRPr="001A73F8">
              <w:rPr>
                <w:rFonts w:ascii="Arial" w:hAnsi="Arial" w:cs="Arial"/>
                <w:iCs/>
              </w:rPr>
              <w:t xml:space="preserve"> a dia, casual entre outros...)</w:t>
            </w:r>
          </w:p>
          <w:p w:rsidR="001A73F8" w:rsidRPr="001A73F8" w:rsidRDefault="001A73F8" w:rsidP="001A73F8">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 xml:space="preserve">CARRINHO DE COMPRAS: Nesse site o carrinho de compras não será muito diferente do comum, (quando o cliente encaminhar algo para o carrinho, ele poderá ir olhar quando quiser, </w:t>
            </w:r>
            <w:proofErr w:type="gramStart"/>
            <w:r w:rsidRPr="001A73F8">
              <w:rPr>
                <w:rFonts w:ascii="Arial" w:hAnsi="Arial" w:cs="Arial"/>
                <w:iCs/>
              </w:rPr>
              <w:t>pois</w:t>
            </w:r>
            <w:proofErr w:type="gramEnd"/>
            <w:r w:rsidRPr="001A73F8">
              <w:rPr>
                <w:rFonts w:ascii="Arial" w:hAnsi="Arial" w:cs="Arial"/>
                <w:iCs/>
              </w:rPr>
              <w:t xml:space="preserve"> haverá um ícone na página inicial sinalizando que o carrinho contém produto).</w:t>
            </w:r>
          </w:p>
          <w:p w:rsidR="001A73F8" w:rsidRDefault="001A73F8" w:rsidP="000A5F70">
            <w:pPr>
              <w:pStyle w:val="NormalWeb"/>
              <w:spacing w:before="0" w:beforeAutospacing="0" w:after="0" w:afterAutospacing="0" w:line="360" w:lineRule="auto"/>
              <w:ind w:firstLine="851"/>
              <w:jc w:val="both"/>
              <w:rPr>
                <w:rFonts w:ascii="Arial" w:hAnsi="Arial" w:cs="Arial"/>
              </w:rPr>
            </w:pPr>
            <w:r w:rsidRPr="001A73F8">
              <w:rPr>
                <w:rFonts w:ascii="Arial" w:hAnsi="Arial" w:cs="Arial"/>
                <w:iCs/>
              </w:rPr>
              <w:t xml:space="preserve">Como em todos os sites de </w:t>
            </w:r>
            <w:proofErr w:type="spellStart"/>
            <w:r w:rsidRPr="001A73F8">
              <w:rPr>
                <w:rFonts w:ascii="Arial" w:hAnsi="Arial" w:cs="Arial"/>
                <w:iCs/>
              </w:rPr>
              <w:t>ecommerce</w:t>
            </w:r>
            <w:proofErr w:type="spellEnd"/>
            <w:r w:rsidRPr="001A73F8">
              <w:rPr>
                <w:rFonts w:ascii="Arial" w:hAnsi="Arial" w:cs="Arial"/>
                <w:iCs/>
              </w:rPr>
              <w:t xml:space="preserve"> não pode faltar o frete, que será realizado apenas em área nacional; dependendo do tamanho da compra do cliente e ao </w:t>
            </w:r>
            <w:proofErr w:type="spellStart"/>
            <w:r w:rsidRPr="001A73F8">
              <w:rPr>
                <w:rFonts w:ascii="Arial" w:hAnsi="Arial" w:cs="Arial"/>
                <w:iCs/>
              </w:rPr>
              <w:t>cep</w:t>
            </w:r>
            <w:proofErr w:type="spellEnd"/>
            <w:r w:rsidRPr="001A73F8">
              <w:rPr>
                <w:rFonts w:ascii="Arial" w:hAnsi="Arial" w:cs="Arial"/>
                <w:iCs/>
              </w:rPr>
              <w:t xml:space="preserve"> dele, haverá variações no valor do frete.</w:t>
            </w:r>
          </w:p>
        </w:tc>
      </w:tr>
    </w:tbl>
    <w:p w:rsidR="0044035E" w:rsidRDefault="0044035E">
      <w:pPr>
        <w:spacing w:line="360" w:lineRule="auto"/>
        <w:rPr>
          <w:rFonts w:ascii="Arial" w:hAnsi="Arial" w:cs="Arial"/>
        </w:rPr>
      </w:pPr>
    </w:p>
    <w:p w:rsidR="0044035E" w:rsidRDefault="00303CDF">
      <w:pPr>
        <w:rPr>
          <w:rFonts w:ascii="Arial" w:eastAsia="Arial" w:hAnsi="Arial" w:cs="Arial"/>
        </w:rPr>
      </w:pPr>
      <w:r>
        <w:rPr>
          <w:rFonts w:ascii="Arial" w:eastAsia="Arial" w:hAnsi="Arial" w:cs="Arial"/>
        </w:rPr>
        <w:t xml:space="preserve"> </w:t>
      </w:r>
    </w:p>
    <w:p w:rsidR="0044035E" w:rsidRDefault="0044035E">
      <w:pPr>
        <w:rPr>
          <w:rFonts w:ascii="Arial" w:eastAsia="Arial" w:hAnsi="Arial" w:cs="Arial"/>
        </w:rPr>
      </w:pPr>
    </w:p>
    <w:p w:rsidR="0044035E" w:rsidRDefault="00303CDF">
      <w:pPr>
        <w:rPr>
          <w:rFonts w:ascii="Arial" w:hAnsi="Arial" w:cs="Arial"/>
        </w:rPr>
      </w:pPr>
      <w:r>
        <w:rPr>
          <w:rFonts w:ascii="Arial" w:hAnsi="Arial" w:cs="Arial"/>
        </w:rPr>
        <w:t>BIBLIOGRAFIA</w:t>
      </w:r>
    </w:p>
    <w:tbl>
      <w:tblPr>
        <w:tblW w:w="9072" w:type="dxa"/>
        <w:tblInd w:w="-5" w:type="dxa"/>
        <w:tblLayout w:type="fixed"/>
        <w:tblLook w:val="04A0" w:firstRow="1" w:lastRow="0" w:firstColumn="1" w:lastColumn="0" w:noHBand="0" w:noVBand="1"/>
      </w:tblPr>
      <w:tblGrid>
        <w:gridCol w:w="9072"/>
      </w:tblGrid>
      <w:tr w:rsidR="0044035E">
        <w:tc>
          <w:tcPr>
            <w:tcW w:w="9072" w:type="dxa"/>
            <w:tcBorders>
              <w:top w:val="single" w:sz="4" w:space="0" w:color="000000"/>
              <w:left w:val="single" w:sz="4" w:space="0" w:color="000000"/>
              <w:bottom w:val="single" w:sz="4" w:space="0" w:color="000000"/>
              <w:right w:val="single" w:sz="4" w:space="0" w:color="000000"/>
            </w:tcBorders>
          </w:tcPr>
          <w:p w:rsidR="0044035E" w:rsidRDefault="00303CDF">
            <w:pPr>
              <w:rPr>
                <w:rFonts w:ascii="Arial" w:hAnsi="Arial" w:cs="Arial"/>
              </w:rPr>
            </w:pPr>
            <w:r>
              <w:rPr>
                <w:rFonts w:ascii="Arial" w:hAnsi="Arial" w:cs="Arial"/>
              </w:rPr>
              <w:t>Listar os principais LIVROS a serem pesquisados. (Mínimo 03 Bibliografias para cada disciplina, preferencialmente da biblioteca do CEEP)</w:t>
            </w:r>
          </w:p>
          <w:p w:rsidR="0044035E" w:rsidRDefault="00303CDF">
            <w:pPr>
              <w:rPr>
                <w:rFonts w:ascii="Arial" w:hAnsi="Arial" w:cs="Arial"/>
              </w:rPr>
            </w:pPr>
            <w:r>
              <w:rPr>
                <w:rFonts w:ascii="Arial" w:hAnsi="Arial" w:cs="Arial"/>
              </w:rPr>
              <w:t>Usar artigos:</w:t>
            </w:r>
          </w:p>
          <w:p w:rsidR="0044035E" w:rsidRDefault="00303CDF">
            <w:pPr>
              <w:rPr>
                <w:rFonts w:ascii="Arial" w:hAnsi="Arial" w:cs="Arial"/>
                <w:color w:val="000000"/>
                <w:shd w:val="clear" w:color="auto" w:fill="F5F5F5"/>
              </w:rPr>
            </w:pPr>
            <w:hyperlink r:id="rId12" w:anchor="google" w:history="1">
              <w:r>
                <w:rPr>
                  <w:rStyle w:val="Hyperlink"/>
                  <w:rFonts w:ascii="Arial" w:hAnsi="Arial" w:cs="Arial"/>
                  <w:color w:val="2D93EE"/>
                </w:rPr>
                <w:t> Google Acadêmico</w:t>
              </w:r>
            </w:hyperlink>
            <w:r>
              <w:rPr>
                <w:rFonts w:ascii="Arial" w:hAnsi="Arial" w:cs="Arial"/>
                <w:color w:val="000000"/>
              </w:rPr>
              <w:br/>
            </w:r>
            <w:hyperlink r:id="rId13" w:anchor="portal" w:history="1">
              <w:r>
                <w:rPr>
                  <w:rStyle w:val="Hyperlink"/>
                  <w:rFonts w:ascii="Arial" w:hAnsi="Arial" w:cs="Arial"/>
                  <w:color w:val="2D93EE"/>
                </w:rPr>
                <w:t> Portal da CAPES</w:t>
              </w:r>
            </w:hyperlink>
            <w:r>
              <w:rPr>
                <w:rFonts w:ascii="Arial" w:hAnsi="Arial" w:cs="Arial"/>
                <w:color w:val="000000"/>
              </w:rPr>
              <w:br/>
            </w:r>
            <w:hyperlink r:id="rId14" w:anchor="scielo" w:history="1">
              <w:r>
                <w:rPr>
                  <w:rStyle w:val="Hyperlink"/>
                  <w:rFonts w:ascii="Arial" w:hAnsi="Arial" w:cs="Arial"/>
                  <w:color w:val="2D93EE"/>
                </w:rPr>
                <w:t> </w:t>
              </w:r>
              <w:proofErr w:type="spellStart"/>
              <w:r>
                <w:rPr>
                  <w:rStyle w:val="Hyperlink"/>
                  <w:rFonts w:ascii="Arial" w:hAnsi="Arial" w:cs="Arial"/>
                  <w:color w:val="2D93EE"/>
                </w:rPr>
                <w:t>SciELO</w:t>
              </w:r>
              <w:proofErr w:type="spellEnd"/>
            </w:hyperlink>
            <w:r>
              <w:rPr>
                <w:rFonts w:ascii="Arial" w:hAnsi="Arial" w:cs="Arial"/>
                <w:color w:val="000000"/>
              </w:rPr>
              <w:br/>
            </w:r>
            <w:hyperlink r:id="rId15" w:anchor="academia" w:history="1">
              <w:r>
                <w:rPr>
                  <w:rStyle w:val="Hyperlink"/>
                  <w:rFonts w:ascii="Arial" w:hAnsi="Arial" w:cs="Arial"/>
                  <w:color w:val="2D93EE"/>
                </w:rPr>
                <w:t> Academia.Edu</w:t>
              </w:r>
            </w:hyperlink>
            <w:r>
              <w:rPr>
                <w:rFonts w:ascii="Arial" w:hAnsi="Arial" w:cs="Arial"/>
                <w:color w:val="000000"/>
              </w:rPr>
              <w:br/>
            </w:r>
            <w:hyperlink r:id="rId16" w:anchor="bdtd" w:history="1">
              <w:r>
                <w:rPr>
                  <w:rStyle w:val="Hyperlink"/>
                  <w:rFonts w:ascii="Arial" w:hAnsi="Arial" w:cs="Arial"/>
                  <w:color w:val="2D93EE"/>
                </w:rPr>
                <w:t> BDTD</w:t>
              </w:r>
            </w:hyperlink>
            <w:r>
              <w:rPr>
                <w:rFonts w:ascii="Arial" w:hAnsi="Arial" w:cs="Arial"/>
                <w:color w:val="000000"/>
              </w:rPr>
              <w:br/>
            </w:r>
            <w:hyperlink r:id="rId17" w:anchor="science" w:history="1">
              <w:r>
                <w:rPr>
                  <w:rStyle w:val="Hyperlink"/>
                  <w:rFonts w:ascii="Arial" w:hAnsi="Arial" w:cs="Arial"/>
                  <w:color w:val="2D93EE"/>
                </w:rPr>
                <w:t> Science.gov</w:t>
              </w:r>
            </w:hyperlink>
            <w:r>
              <w:rPr>
                <w:rFonts w:ascii="Arial" w:hAnsi="Arial" w:cs="Arial"/>
                <w:color w:val="000000"/>
              </w:rPr>
              <w:br/>
            </w:r>
            <w:hyperlink r:id="rId18" w:anchor="eric" w:history="1">
              <w:r>
                <w:rPr>
                  <w:rStyle w:val="Hyperlink"/>
                  <w:rFonts w:ascii="Arial" w:hAnsi="Arial" w:cs="Arial"/>
                  <w:color w:val="2D93EE"/>
                </w:rPr>
                <w:t> Eric</w:t>
              </w:r>
            </w:hyperlink>
            <w:r>
              <w:rPr>
                <w:rFonts w:ascii="Arial" w:hAnsi="Arial" w:cs="Arial"/>
                <w:color w:val="000000"/>
              </w:rPr>
              <w:br/>
            </w:r>
            <w:hyperlink r:id="rId19" w:anchor="e-journals" w:history="1">
              <w:r>
                <w:rPr>
                  <w:rStyle w:val="Hyperlink"/>
                  <w:rFonts w:ascii="Arial" w:hAnsi="Arial" w:cs="Arial"/>
                  <w:color w:val="2D93EE"/>
                </w:rPr>
                <w:t> E-</w:t>
              </w:r>
              <w:proofErr w:type="spellStart"/>
              <w:r>
                <w:rPr>
                  <w:rStyle w:val="Hyperlink"/>
                  <w:rFonts w:ascii="Arial" w:hAnsi="Arial" w:cs="Arial"/>
                  <w:color w:val="2D93EE"/>
                </w:rPr>
                <w:t>Journals</w:t>
              </w:r>
              <w:proofErr w:type="spellEnd"/>
            </w:hyperlink>
            <w:r>
              <w:rPr>
                <w:rFonts w:ascii="Arial" w:hAnsi="Arial" w:cs="Arial"/>
                <w:color w:val="000000"/>
              </w:rPr>
              <w:br/>
            </w:r>
            <w:hyperlink r:id="rId20" w:anchor="redalyc" w:history="1">
              <w:r>
                <w:rPr>
                  <w:rStyle w:val="Hyperlink"/>
                  <w:rFonts w:ascii="Arial" w:hAnsi="Arial" w:cs="Arial"/>
                  <w:color w:val="2D93EE"/>
                </w:rPr>
                <w:t> </w:t>
              </w:r>
              <w:proofErr w:type="spellStart"/>
              <w:r>
                <w:rPr>
                  <w:rStyle w:val="Hyperlink"/>
                  <w:rFonts w:ascii="Arial" w:hAnsi="Arial" w:cs="Arial"/>
                  <w:color w:val="2D93EE"/>
                </w:rPr>
                <w:t>Redalyc</w:t>
              </w:r>
              <w:proofErr w:type="spellEnd"/>
            </w:hyperlink>
            <w:r>
              <w:rPr>
                <w:rFonts w:ascii="Arial" w:hAnsi="Arial" w:cs="Arial"/>
                <w:color w:val="000000"/>
                <w:shd w:val="clear" w:color="auto" w:fill="F5F5F5"/>
              </w:rPr>
              <w:t> </w:t>
            </w:r>
          </w:p>
          <w:p w:rsidR="000A5F70" w:rsidRDefault="000A5F70">
            <w:pPr>
              <w:rPr>
                <w:rFonts w:ascii="Arial" w:hAnsi="Arial" w:cs="Arial"/>
                <w:color w:val="000000"/>
                <w:shd w:val="clear" w:color="auto" w:fill="F5F5F5"/>
              </w:rPr>
            </w:pPr>
          </w:p>
          <w:p w:rsidR="000A5F70" w:rsidRDefault="000A5F70" w:rsidP="000A5F70">
            <w:pPr>
              <w:pStyle w:val="NormalWeb"/>
              <w:spacing w:before="0" w:beforeAutospacing="0" w:after="0" w:afterAutospacing="0" w:line="360" w:lineRule="auto"/>
              <w:ind w:firstLine="851"/>
              <w:jc w:val="both"/>
              <w:rPr>
                <w:rFonts w:ascii="Arial" w:hAnsi="Arial" w:cs="Arial"/>
                <w:iCs/>
              </w:rPr>
            </w:pPr>
            <w:r>
              <w:rPr>
                <w:rFonts w:ascii="Arial" w:hAnsi="Arial" w:cs="Arial"/>
                <w:iCs/>
              </w:rPr>
              <w:lastRenderedPageBreak/>
              <w:t>Referências Bibliográficas</w:t>
            </w:r>
            <w:bookmarkStart w:id="0" w:name="_GoBack"/>
            <w:bookmarkEnd w:id="0"/>
          </w:p>
          <w:p w:rsidR="000A5F70" w:rsidRDefault="000A5F70" w:rsidP="000A5F70">
            <w:pPr>
              <w:pStyle w:val="NormalWeb"/>
              <w:spacing w:before="0" w:beforeAutospacing="0" w:after="0" w:afterAutospacing="0" w:line="360" w:lineRule="auto"/>
              <w:ind w:firstLine="851"/>
              <w:jc w:val="both"/>
              <w:rPr>
                <w:rFonts w:ascii="Arial" w:hAnsi="Arial" w:cs="Arial"/>
                <w:iCs/>
              </w:rPr>
            </w:pPr>
            <w:r w:rsidRPr="001A73F8">
              <w:rPr>
                <w:rFonts w:ascii="Arial" w:hAnsi="Arial" w:cs="Arial"/>
                <w:iCs/>
              </w:rPr>
              <w:t xml:space="preserve">ALBERTIN, Alberto Luiz. Comércio Eletrônico: modelo, aspectos e contribuições de sua aplicação. 6. Ed. São Paulo, Atlas, 2010. BRASIL. Ministério da Educação. Parâmetros Curriculares Nacionais (Ensino Médio). Brasília: 2000. </w:t>
            </w:r>
          </w:p>
          <w:p w:rsidR="000A5F70" w:rsidRDefault="000A5F70" w:rsidP="000A5F70">
            <w:pPr>
              <w:pStyle w:val="NormalWeb"/>
              <w:spacing w:before="0" w:beforeAutospacing="0" w:after="0" w:afterAutospacing="0" w:line="360" w:lineRule="auto"/>
              <w:ind w:firstLine="851"/>
              <w:jc w:val="both"/>
              <w:rPr>
                <w:rFonts w:ascii="Arial" w:hAnsi="Arial" w:cs="Arial"/>
                <w:iCs/>
              </w:rPr>
            </w:pPr>
            <w:r w:rsidRPr="001A73F8">
              <w:rPr>
                <w:rFonts w:ascii="Arial" w:hAnsi="Arial" w:cs="Arial"/>
                <w:iCs/>
              </w:rPr>
              <w:t xml:space="preserve">COSTA, </w:t>
            </w:r>
            <w:proofErr w:type="spellStart"/>
            <w:r w:rsidRPr="001A73F8">
              <w:rPr>
                <w:rFonts w:ascii="Arial" w:hAnsi="Arial" w:cs="Arial"/>
                <w:iCs/>
              </w:rPr>
              <w:t>Gercimar</w:t>
            </w:r>
            <w:proofErr w:type="spellEnd"/>
            <w:r w:rsidRPr="001A73F8">
              <w:rPr>
                <w:rFonts w:ascii="Arial" w:hAnsi="Arial" w:cs="Arial"/>
                <w:iCs/>
              </w:rPr>
              <w:t xml:space="preserve"> Martins Cabral (org.). Metodologias ativas: métodos e práticas para o século XXI. Quirinópolis, GO: Editora IGM, 2020. </w:t>
            </w:r>
          </w:p>
          <w:p w:rsidR="000A5F70" w:rsidRDefault="000A5F70" w:rsidP="000A5F70">
            <w:pPr>
              <w:pStyle w:val="NormalWeb"/>
              <w:spacing w:before="0" w:beforeAutospacing="0" w:after="0" w:afterAutospacing="0" w:line="360" w:lineRule="auto"/>
              <w:ind w:firstLine="851"/>
              <w:jc w:val="both"/>
              <w:rPr>
                <w:rFonts w:ascii="Arial" w:hAnsi="Arial" w:cs="Arial"/>
                <w:iCs/>
              </w:rPr>
            </w:pPr>
            <w:r w:rsidRPr="001A73F8">
              <w:rPr>
                <w:rFonts w:ascii="Arial" w:hAnsi="Arial" w:cs="Arial"/>
                <w:iCs/>
              </w:rPr>
              <w:t>DINIZ, Eduardo Henrique. Comércio eletrônico: fazendo negócios por meio da internet. Rev. adm. contemp., Curitiba, v</w:t>
            </w:r>
            <w:r>
              <w:rPr>
                <w:rFonts w:ascii="Arial" w:hAnsi="Arial" w:cs="Arial"/>
                <w:iCs/>
              </w:rPr>
              <w:t xml:space="preserve">. 3, n. 1, p. 71-86, </w:t>
            </w:r>
            <w:proofErr w:type="spellStart"/>
            <w:r>
              <w:rPr>
                <w:rFonts w:ascii="Arial" w:hAnsi="Arial" w:cs="Arial"/>
                <w:iCs/>
              </w:rPr>
              <w:t>Apr</w:t>
            </w:r>
            <w:proofErr w:type="spellEnd"/>
            <w:r>
              <w:rPr>
                <w:rFonts w:ascii="Arial" w:hAnsi="Arial" w:cs="Arial"/>
                <w:iCs/>
              </w:rPr>
              <w:t>. 1999.</w:t>
            </w:r>
          </w:p>
          <w:p w:rsidR="000A5F70" w:rsidRDefault="000A5F70" w:rsidP="000A5F70">
            <w:pPr>
              <w:pStyle w:val="NormalWeb"/>
              <w:spacing w:before="0" w:beforeAutospacing="0" w:after="0" w:afterAutospacing="0" w:line="360" w:lineRule="auto"/>
              <w:ind w:firstLine="851"/>
              <w:jc w:val="both"/>
              <w:rPr>
                <w:rFonts w:ascii="Arial" w:hAnsi="Arial" w:cs="Arial"/>
                <w:iCs/>
              </w:rPr>
            </w:pPr>
            <w:r w:rsidRPr="001A73F8">
              <w:rPr>
                <w:rFonts w:ascii="Arial" w:hAnsi="Arial" w:cs="Arial"/>
                <w:iCs/>
              </w:rPr>
              <w:t xml:space="preserve">GLASSER, William. Teoria da escolha – uma nova psicologia de liberdade pessoal. São Paulo: 9 Mercuryo, 2005. </w:t>
            </w:r>
          </w:p>
          <w:p w:rsidR="000A5F70" w:rsidRDefault="000A5F70" w:rsidP="000A5F70">
            <w:pPr>
              <w:pStyle w:val="NormalWeb"/>
              <w:spacing w:before="0" w:beforeAutospacing="0" w:after="0" w:afterAutospacing="0" w:line="360" w:lineRule="auto"/>
              <w:ind w:firstLine="851"/>
              <w:jc w:val="both"/>
              <w:rPr>
                <w:rFonts w:ascii="Arial" w:hAnsi="Arial" w:cs="Arial"/>
                <w:iCs/>
              </w:rPr>
            </w:pPr>
            <w:r w:rsidRPr="001A73F8">
              <w:rPr>
                <w:rFonts w:ascii="Arial" w:hAnsi="Arial" w:cs="Arial"/>
                <w:iCs/>
              </w:rPr>
              <w:t xml:space="preserve">LOVATO, Fabricio Luís; MICHELOTTI, </w:t>
            </w:r>
            <w:proofErr w:type="spellStart"/>
            <w:r w:rsidRPr="001A73F8">
              <w:rPr>
                <w:rFonts w:ascii="Arial" w:hAnsi="Arial" w:cs="Arial"/>
                <w:iCs/>
              </w:rPr>
              <w:t>Angela</w:t>
            </w:r>
            <w:proofErr w:type="spellEnd"/>
            <w:r w:rsidRPr="001A73F8">
              <w:rPr>
                <w:rFonts w:ascii="Arial" w:hAnsi="Arial" w:cs="Arial"/>
                <w:iCs/>
              </w:rPr>
              <w:t xml:space="preserve">; SILVA, Cristiane Brandao; LORETTO, </w:t>
            </w:r>
            <w:proofErr w:type="spellStart"/>
            <w:r w:rsidRPr="001A73F8">
              <w:rPr>
                <w:rFonts w:ascii="Arial" w:hAnsi="Arial" w:cs="Arial"/>
                <w:iCs/>
              </w:rPr>
              <w:t>Elgion</w:t>
            </w:r>
            <w:proofErr w:type="spellEnd"/>
            <w:r w:rsidRPr="001A73F8">
              <w:rPr>
                <w:rFonts w:ascii="Arial" w:hAnsi="Arial" w:cs="Arial"/>
                <w:iCs/>
              </w:rPr>
              <w:t xml:space="preserve"> Lucio da Silva. Metodologias Ativas de Aprendizagem: uma Breve Revisão. Acta </w:t>
            </w:r>
            <w:proofErr w:type="spellStart"/>
            <w:r w:rsidRPr="001A73F8">
              <w:rPr>
                <w:rFonts w:ascii="Arial" w:hAnsi="Arial" w:cs="Arial"/>
                <w:iCs/>
              </w:rPr>
              <w:t>Scientiae</w:t>
            </w:r>
            <w:proofErr w:type="spellEnd"/>
            <w:r w:rsidRPr="001A73F8">
              <w:rPr>
                <w:rFonts w:ascii="Arial" w:hAnsi="Arial" w:cs="Arial"/>
                <w:iCs/>
              </w:rPr>
              <w:t>, v.20, n</w:t>
            </w:r>
            <w:r>
              <w:rPr>
                <w:rFonts w:ascii="Arial" w:hAnsi="Arial" w:cs="Arial"/>
                <w:iCs/>
              </w:rPr>
              <w:t>.2, p. 154-171. Mar./</w:t>
            </w:r>
            <w:proofErr w:type="gramStart"/>
            <w:r>
              <w:rPr>
                <w:rFonts w:ascii="Arial" w:hAnsi="Arial" w:cs="Arial"/>
                <w:iCs/>
              </w:rPr>
              <w:t>Abr.</w:t>
            </w:r>
            <w:proofErr w:type="gramEnd"/>
            <w:r>
              <w:rPr>
                <w:rFonts w:ascii="Arial" w:hAnsi="Arial" w:cs="Arial"/>
                <w:iCs/>
              </w:rPr>
              <w:t xml:space="preserve"> 2018.</w:t>
            </w:r>
          </w:p>
          <w:p w:rsidR="000A5F70" w:rsidRDefault="000A5F70" w:rsidP="000A5F70">
            <w:pPr>
              <w:pStyle w:val="NormalWeb"/>
              <w:spacing w:before="0" w:beforeAutospacing="0" w:after="0" w:afterAutospacing="0" w:line="360" w:lineRule="auto"/>
              <w:ind w:firstLine="851"/>
              <w:jc w:val="both"/>
              <w:rPr>
                <w:rFonts w:ascii="Arial" w:hAnsi="Arial" w:cs="Arial"/>
                <w:iCs/>
              </w:rPr>
            </w:pPr>
            <w:r w:rsidRPr="001A73F8">
              <w:rPr>
                <w:rFonts w:ascii="Arial" w:hAnsi="Arial" w:cs="Arial"/>
                <w:iCs/>
              </w:rPr>
              <w:t>SOLOMON, Michael R. Comportamento do consumidor: comprando, possuindo e sendo. 5. e</w:t>
            </w:r>
            <w:r>
              <w:rPr>
                <w:rFonts w:ascii="Arial" w:hAnsi="Arial" w:cs="Arial"/>
                <w:iCs/>
              </w:rPr>
              <w:t xml:space="preserve">d. Porto Alegre: </w:t>
            </w:r>
            <w:proofErr w:type="spellStart"/>
            <w:r>
              <w:rPr>
                <w:rFonts w:ascii="Arial" w:hAnsi="Arial" w:cs="Arial"/>
                <w:iCs/>
              </w:rPr>
              <w:t>Bookman</w:t>
            </w:r>
            <w:proofErr w:type="spellEnd"/>
            <w:r>
              <w:rPr>
                <w:rFonts w:ascii="Arial" w:hAnsi="Arial" w:cs="Arial"/>
                <w:iCs/>
              </w:rPr>
              <w:t>, 2006.</w:t>
            </w:r>
          </w:p>
          <w:p w:rsidR="000A5F70" w:rsidRDefault="000A5F70" w:rsidP="000A5F70">
            <w:pPr>
              <w:rPr>
                <w:rFonts w:ascii="Arial" w:hAnsi="Arial" w:cs="Arial"/>
              </w:rPr>
            </w:pPr>
            <w:r w:rsidRPr="001A73F8">
              <w:rPr>
                <w:rFonts w:ascii="Arial" w:hAnsi="Arial" w:cs="Arial"/>
                <w:iCs/>
                <w:sz w:val="24"/>
                <w:szCs w:val="24"/>
              </w:rPr>
              <w:t xml:space="preserve">VALENTE, J. </w:t>
            </w:r>
            <w:proofErr w:type="gramStart"/>
            <w:r w:rsidRPr="001A73F8">
              <w:rPr>
                <w:rFonts w:ascii="Arial" w:hAnsi="Arial" w:cs="Arial"/>
                <w:iCs/>
                <w:sz w:val="24"/>
                <w:szCs w:val="24"/>
              </w:rPr>
              <w:t>A. .</w:t>
            </w:r>
            <w:proofErr w:type="gramEnd"/>
            <w:r w:rsidRPr="001A73F8">
              <w:rPr>
                <w:rFonts w:ascii="Arial" w:hAnsi="Arial" w:cs="Arial"/>
                <w:iCs/>
                <w:sz w:val="24"/>
                <w:szCs w:val="24"/>
              </w:rPr>
              <w:t xml:space="preserve"> </w:t>
            </w:r>
            <w:proofErr w:type="spellStart"/>
            <w:r w:rsidRPr="001A73F8">
              <w:rPr>
                <w:rFonts w:ascii="Arial" w:hAnsi="Arial" w:cs="Arial"/>
                <w:iCs/>
                <w:sz w:val="24"/>
                <w:szCs w:val="24"/>
              </w:rPr>
              <w:t>Blended</w:t>
            </w:r>
            <w:proofErr w:type="spellEnd"/>
            <w:r w:rsidRPr="001A73F8">
              <w:rPr>
                <w:rFonts w:ascii="Arial" w:hAnsi="Arial" w:cs="Arial"/>
                <w:iCs/>
                <w:sz w:val="24"/>
                <w:szCs w:val="24"/>
              </w:rPr>
              <w:t xml:space="preserve"> </w:t>
            </w:r>
            <w:proofErr w:type="spellStart"/>
            <w:r w:rsidRPr="001A73F8">
              <w:rPr>
                <w:rFonts w:ascii="Arial" w:hAnsi="Arial" w:cs="Arial"/>
                <w:iCs/>
                <w:sz w:val="24"/>
                <w:szCs w:val="24"/>
              </w:rPr>
              <w:t>learning</w:t>
            </w:r>
            <w:proofErr w:type="spellEnd"/>
            <w:r w:rsidRPr="001A73F8">
              <w:rPr>
                <w:rFonts w:ascii="Arial" w:hAnsi="Arial" w:cs="Arial"/>
                <w:iCs/>
                <w:sz w:val="24"/>
                <w:szCs w:val="24"/>
              </w:rPr>
              <w:t xml:space="preserve"> e as mudanças no Ensino Superior: a proposta da sala de aula invertida. Educar em Revista, Curitiba, Edição </w:t>
            </w:r>
            <w:r>
              <w:rPr>
                <w:rFonts w:ascii="Arial" w:hAnsi="Arial" w:cs="Arial"/>
                <w:iCs/>
              </w:rPr>
              <w:t>Especial, n. 4, p. 79-97, 2014.</w:t>
            </w:r>
          </w:p>
        </w:tc>
      </w:tr>
    </w:tbl>
    <w:p w:rsidR="0044035E" w:rsidRDefault="0044035E">
      <w:pPr>
        <w:rPr>
          <w:rFonts w:ascii="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44035E">
      <w:pPr>
        <w:rPr>
          <w:rFonts w:ascii="Arial" w:eastAsia="Arial" w:hAnsi="Arial" w:cs="Arial"/>
        </w:rPr>
      </w:pPr>
    </w:p>
    <w:p w:rsidR="0044035E" w:rsidRDefault="00303CDF">
      <w:pPr>
        <w:rPr>
          <w:rFonts w:ascii="Arial" w:hAnsi="Arial" w:cs="Arial"/>
        </w:rPr>
      </w:pPr>
      <w:r>
        <w:rPr>
          <w:rFonts w:ascii="Arial" w:eastAsia="Arial" w:hAnsi="Arial" w:cs="Arial"/>
        </w:rPr>
        <w:t xml:space="preserve"> </w:t>
      </w:r>
      <w:r>
        <w:rPr>
          <w:rFonts w:ascii="Arial" w:hAnsi="Arial" w:cs="Arial"/>
        </w:rPr>
        <w:t>CRONOGRAMA DE ATIVIDADES</w:t>
      </w:r>
    </w:p>
    <w:p w:rsidR="0044035E" w:rsidRDefault="00303CDF">
      <w:pPr>
        <w:rPr>
          <w:rFonts w:ascii="Arial" w:hAnsi="Arial" w:cs="Arial"/>
        </w:rPr>
      </w:pPr>
      <w:r>
        <w:rPr>
          <w:noProof/>
          <w:lang w:eastAsia="pt-BR"/>
        </w:rPr>
        <w:drawing>
          <wp:inline distT="0" distB="0" distL="0" distR="0">
            <wp:extent cx="5760085" cy="529463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0085" cy="5294630"/>
                    </a:xfrm>
                    <a:prstGeom prst="rect">
                      <a:avLst/>
                    </a:prstGeom>
                    <a:noFill/>
                    <a:ln>
                      <a:noFill/>
                    </a:ln>
                  </pic:spPr>
                </pic:pic>
              </a:graphicData>
            </a:graphic>
          </wp:inline>
        </w:drawing>
      </w:r>
    </w:p>
    <w:tbl>
      <w:tblPr>
        <w:tblW w:w="8985" w:type="dxa"/>
        <w:jc w:val="right"/>
        <w:tblLayout w:type="fixed"/>
        <w:tblLook w:val="04A0" w:firstRow="1" w:lastRow="0" w:firstColumn="1" w:lastColumn="0" w:noHBand="0" w:noVBand="1"/>
      </w:tblPr>
      <w:tblGrid>
        <w:gridCol w:w="4757"/>
        <w:gridCol w:w="2485"/>
        <w:gridCol w:w="1743"/>
      </w:tblGrid>
      <w:tr w:rsidR="0044035E">
        <w:trPr>
          <w:jc w:val="right"/>
        </w:trPr>
        <w:tc>
          <w:tcPr>
            <w:tcW w:w="4757" w:type="dxa"/>
            <w:tcBorders>
              <w:top w:val="single" w:sz="4" w:space="0" w:color="000000"/>
              <w:left w:val="single" w:sz="4" w:space="0" w:color="000000"/>
              <w:bottom w:val="single" w:sz="4" w:space="0" w:color="000000"/>
            </w:tcBorders>
          </w:tcPr>
          <w:p w:rsidR="0044035E" w:rsidRDefault="00303CDF">
            <w:pPr>
              <w:rPr>
                <w:rFonts w:ascii="Arial" w:hAnsi="Arial" w:cs="Arial"/>
              </w:rPr>
            </w:pPr>
            <w:r>
              <w:rPr>
                <w:rFonts w:ascii="Arial" w:hAnsi="Arial" w:cs="Arial"/>
                <w:b/>
                <w:bCs/>
              </w:rPr>
              <w:t>Autorizado</w:t>
            </w:r>
          </w:p>
        </w:tc>
        <w:tc>
          <w:tcPr>
            <w:tcW w:w="2485" w:type="dxa"/>
            <w:tcBorders>
              <w:top w:val="single" w:sz="4" w:space="0" w:color="000000"/>
              <w:left w:val="single" w:sz="4" w:space="0" w:color="000000"/>
              <w:bottom w:val="single" w:sz="4" w:space="0" w:color="000000"/>
            </w:tcBorders>
          </w:tcPr>
          <w:p w:rsidR="0044035E" w:rsidRDefault="00303CDF">
            <w:pPr>
              <w:rPr>
                <w:rFonts w:ascii="Arial" w:hAnsi="Arial" w:cs="Arial"/>
              </w:rPr>
            </w:pPr>
            <w:proofErr w:type="gramStart"/>
            <w:r>
              <w:rPr>
                <w:rFonts w:ascii="Arial" w:hAnsi="Arial" w:cs="Arial"/>
                <w:b/>
                <w:bCs/>
              </w:rPr>
              <w:t>Professor(</w:t>
            </w:r>
            <w:proofErr w:type="gramEnd"/>
            <w:r>
              <w:rPr>
                <w:rFonts w:ascii="Arial" w:hAnsi="Arial" w:cs="Arial"/>
                <w:b/>
                <w:bCs/>
              </w:rPr>
              <w:t>a)</w:t>
            </w:r>
          </w:p>
        </w:tc>
        <w:tc>
          <w:tcPr>
            <w:tcW w:w="1743" w:type="dxa"/>
            <w:tcBorders>
              <w:top w:val="single" w:sz="4" w:space="0" w:color="000000"/>
              <w:left w:val="single" w:sz="4" w:space="0" w:color="000000"/>
              <w:bottom w:val="single" w:sz="4" w:space="0" w:color="000000"/>
              <w:right w:val="single" w:sz="4" w:space="0" w:color="000000"/>
            </w:tcBorders>
          </w:tcPr>
          <w:p w:rsidR="0044035E" w:rsidRDefault="00303CDF">
            <w:pPr>
              <w:rPr>
                <w:rFonts w:ascii="Arial" w:hAnsi="Arial" w:cs="Arial"/>
              </w:rPr>
            </w:pPr>
            <w:r>
              <w:rPr>
                <w:rFonts w:ascii="Arial" w:hAnsi="Arial" w:cs="Arial"/>
                <w:b/>
                <w:bCs/>
              </w:rPr>
              <w:t>Data</w:t>
            </w:r>
          </w:p>
        </w:tc>
      </w:tr>
      <w:tr w:rsidR="0044035E">
        <w:trPr>
          <w:jc w:val="right"/>
        </w:trPr>
        <w:tc>
          <w:tcPr>
            <w:tcW w:w="4757" w:type="dxa"/>
            <w:tcBorders>
              <w:top w:val="single" w:sz="4" w:space="0" w:color="000000"/>
              <w:left w:val="single" w:sz="4" w:space="0" w:color="000000"/>
              <w:bottom w:val="single" w:sz="4" w:space="0" w:color="000000"/>
            </w:tcBorders>
          </w:tcPr>
          <w:p w:rsidR="0044035E" w:rsidRDefault="00303CDF">
            <w:pPr>
              <w:rPr>
                <w:rFonts w:ascii="Arial" w:hAnsi="Arial" w:cs="Arial"/>
              </w:rPr>
            </w:pPr>
            <w:r>
              <w:rPr>
                <w:rFonts w:ascii="Arial" w:hAnsi="Arial" w:cs="Arial"/>
              </w:rPr>
              <w:t xml:space="preserve">Análise de projetos e </w:t>
            </w:r>
            <w:r>
              <w:rPr>
                <w:rFonts w:ascii="Arial" w:hAnsi="Arial" w:cs="Arial"/>
              </w:rPr>
              <w:t>sistemas:</w:t>
            </w:r>
          </w:p>
          <w:p w:rsidR="0044035E" w:rsidRDefault="00303CDF">
            <w:pPr>
              <w:rPr>
                <w:rFonts w:ascii="Arial" w:hAnsi="Arial" w:cs="Arial"/>
              </w:rPr>
            </w:pPr>
            <w:r>
              <w:rPr>
                <w:rFonts w:ascii="Arial" w:hAnsi="Arial" w:cs="Arial"/>
              </w:rPr>
              <w:t>Banco de dados:</w:t>
            </w:r>
          </w:p>
          <w:p w:rsidR="0044035E" w:rsidRDefault="00303CDF">
            <w:pPr>
              <w:rPr>
                <w:rFonts w:ascii="Arial" w:hAnsi="Arial" w:cs="Arial"/>
              </w:rPr>
            </w:pPr>
            <w:r>
              <w:rPr>
                <w:rFonts w:ascii="Arial" w:hAnsi="Arial" w:cs="Arial"/>
              </w:rPr>
              <w:t>Web design:</w:t>
            </w:r>
          </w:p>
          <w:p w:rsidR="0044035E" w:rsidRDefault="0044035E">
            <w:pPr>
              <w:snapToGrid w:val="0"/>
              <w:rPr>
                <w:rFonts w:ascii="Arial" w:hAnsi="Arial" w:cs="Arial"/>
                <w:b/>
                <w:bCs/>
              </w:rPr>
            </w:pPr>
          </w:p>
        </w:tc>
        <w:tc>
          <w:tcPr>
            <w:tcW w:w="2485" w:type="dxa"/>
            <w:tcBorders>
              <w:top w:val="single" w:sz="4" w:space="0" w:color="000000"/>
              <w:left w:val="single" w:sz="4" w:space="0" w:color="000000"/>
              <w:bottom w:val="single" w:sz="4" w:space="0" w:color="000000"/>
            </w:tcBorders>
          </w:tcPr>
          <w:p w:rsidR="0044035E" w:rsidRDefault="00303CDF">
            <w:pPr>
              <w:snapToGrid w:val="0"/>
              <w:rPr>
                <w:rFonts w:ascii="Arial" w:hAnsi="Arial" w:cs="Arial"/>
                <w:b/>
                <w:bCs/>
              </w:rPr>
            </w:pPr>
            <w:r>
              <w:rPr>
                <w:rFonts w:ascii="Arial" w:hAnsi="Arial" w:cs="Arial"/>
                <w:b/>
                <w:bCs/>
              </w:rPr>
              <w:lastRenderedPageBreak/>
              <w:t>Aparecida</w:t>
            </w:r>
          </w:p>
          <w:p w:rsidR="0044035E" w:rsidRDefault="00303CDF">
            <w:pPr>
              <w:snapToGrid w:val="0"/>
              <w:rPr>
                <w:rFonts w:ascii="Arial" w:hAnsi="Arial" w:cs="Arial"/>
                <w:b/>
                <w:bCs/>
              </w:rPr>
            </w:pPr>
            <w:r>
              <w:rPr>
                <w:rFonts w:ascii="Arial" w:hAnsi="Arial" w:cs="Arial"/>
                <w:b/>
                <w:bCs/>
              </w:rPr>
              <w:t>Célia</w:t>
            </w:r>
          </w:p>
          <w:p w:rsidR="0044035E" w:rsidRDefault="00303CDF">
            <w:pPr>
              <w:snapToGrid w:val="0"/>
              <w:rPr>
                <w:rFonts w:ascii="Arial" w:hAnsi="Arial" w:cs="Arial"/>
                <w:b/>
                <w:bCs/>
              </w:rPr>
            </w:pPr>
            <w:r>
              <w:rPr>
                <w:rFonts w:ascii="Arial" w:hAnsi="Arial" w:cs="Arial"/>
                <w:b/>
                <w:bCs/>
              </w:rPr>
              <w:t>Reinaldo</w:t>
            </w:r>
          </w:p>
        </w:tc>
        <w:tc>
          <w:tcPr>
            <w:tcW w:w="1743" w:type="dxa"/>
            <w:tcBorders>
              <w:top w:val="single" w:sz="4" w:space="0" w:color="000000"/>
              <w:left w:val="single" w:sz="4" w:space="0" w:color="000000"/>
              <w:bottom w:val="single" w:sz="4" w:space="0" w:color="000000"/>
              <w:right w:val="single" w:sz="4" w:space="0" w:color="000000"/>
            </w:tcBorders>
          </w:tcPr>
          <w:p w:rsidR="0044035E" w:rsidRDefault="0044035E">
            <w:pPr>
              <w:snapToGrid w:val="0"/>
              <w:rPr>
                <w:rFonts w:ascii="Arial" w:hAnsi="Arial" w:cs="Arial"/>
                <w:b/>
                <w:bCs/>
              </w:rPr>
            </w:pPr>
          </w:p>
          <w:p w:rsidR="0044035E" w:rsidRDefault="0044035E">
            <w:pPr>
              <w:snapToGrid w:val="0"/>
              <w:rPr>
                <w:rFonts w:ascii="Arial" w:hAnsi="Arial" w:cs="Arial"/>
                <w:b/>
                <w:bCs/>
              </w:rPr>
            </w:pPr>
          </w:p>
          <w:p w:rsidR="0044035E" w:rsidRDefault="0044035E">
            <w:pPr>
              <w:snapToGrid w:val="0"/>
              <w:rPr>
                <w:rFonts w:ascii="Arial" w:hAnsi="Arial" w:cs="Arial"/>
                <w:b/>
                <w:bCs/>
              </w:rPr>
            </w:pPr>
          </w:p>
          <w:p w:rsidR="0044035E" w:rsidRDefault="0044035E">
            <w:pPr>
              <w:snapToGrid w:val="0"/>
              <w:rPr>
                <w:rFonts w:ascii="Arial" w:hAnsi="Arial" w:cs="Arial"/>
                <w:b/>
                <w:bCs/>
              </w:rPr>
            </w:pPr>
          </w:p>
          <w:p w:rsidR="0044035E" w:rsidRDefault="0044035E">
            <w:pPr>
              <w:snapToGrid w:val="0"/>
              <w:rPr>
                <w:rFonts w:ascii="Arial" w:hAnsi="Arial" w:cs="Arial"/>
                <w:b/>
                <w:bCs/>
              </w:rPr>
            </w:pPr>
          </w:p>
          <w:p w:rsidR="0044035E" w:rsidRDefault="0044035E">
            <w:pPr>
              <w:rPr>
                <w:rFonts w:ascii="Arial" w:hAnsi="Arial" w:cs="Arial"/>
                <w:b/>
                <w:bCs/>
              </w:rPr>
            </w:pPr>
          </w:p>
        </w:tc>
      </w:tr>
    </w:tbl>
    <w:p w:rsidR="0044035E" w:rsidRDefault="0044035E">
      <w:pPr>
        <w:rPr>
          <w:rFonts w:ascii="Arial" w:hAnsi="Arial" w:cs="Arial"/>
          <w:b/>
        </w:rPr>
      </w:pPr>
    </w:p>
    <w:sectPr w:rsidR="0044035E">
      <w:headerReference w:type="default" r:id="rId22"/>
      <w:footnotePr>
        <w:pos w:val="beneathText"/>
      </w:footnotePr>
      <w:pgSz w:w="11906" w:h="16838"/>
      <w:pgMar w:top="1701" w:right="1134" w:bottom="1134" w:left="1701" w:header="70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3CDF" w:rsidRDefault="00303CDF">
      <w:pPr>
        <w:spacing w:line="240" w:lineRule="auto"/>
      </w:pPr>
      <w:r>
        <w:separator/>
      </w:r>
    </w:p>
  </w:endnote>
  <w:endnote w:type="continuationSeparator" w:id="0">
    <w:p w:rsidR="00303CDF" w:rsidRDefault="00303C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FreeSans">
    <w:charset w:val="00"/>
    <w:family w:val="auto"/>
    <w:pitch w:val="default"/>
    <w:sig w:usb0="E4839EFF" w:usb1="4600FDFF" w:usb2="000030A0" w:usb3="00000584" w:csb0="600001BF" w:csb1="DFF70000"/>
  </w:font>
  <w:font w:name="Arial">
    <w:panose1 w:val="020B0604020202020204"/>
    <w:charset w:val="00"/>
    <w:family w:val="swiss"/>
    <w:pitch w:val="variable"/>
    <w:sig w:usb0="E0002EFF" w:usb1="C000785B" w:usb2="00000009" w:usb3="00000000" w:csb0="000001FF" w:csb1="00000000"/>
  </w:font>
  <w:font w:name="Tahoma">
    <w:altName w:val="Open Sans"/>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charset w:val="00"/>
    <w:family w:val="swiss"/>
    <w:pitch w:val="default"/>
    <w:sig w:usb0="E0000AFF" w:usb1="500078FF" w:usb2="00000021" w:usb3="00000000" w:csb0="600001BF" w:csb1="DFF70000"/>
  </w:font>
  <w:font w:name="Noto Sans CJK SC">
    <w:altName w:val="ISAS Fangsong ti Wide"/>
    <w:charset w:val="80"/>
    <w:family w:val="swiss"/>
    <w:pitch w:val="default"/>
    <w:sig w:usb0="00000000" w:usb1="00000000" w:usb2="00000016" w:usb3="00000000" w:csb0="602E0107"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3CDF" w:rsidRDefault="00303CDF">
      <w:pPr>
        <w:spacing w:after="0"/>
      </w:pPr>
      <w:r>
        <w:separator/>
      </w:r>
    </w:p>
  </w:footnote>
  <w:footnote w:type="continuationSeparator" w:id="0">
    <w:p w:rsidR="00303CDF" w:rsidRDefault="00303CD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comgrade"/>
      <w:tblW w:w="0" w:type="auto"/>
      <w:tblLook w:val="04A0" w:firstRow="1" w:lastRow="0" w:firstColumn="1" w:lastColumn="0" w:noHBand="0" w:noVBand="1"/>
    </w:tblPr>
    <w:tblGrid>
      <w:gridCol w:w="1980"/>
      <w:gridCol w:w="5528"/>
      <w:gridCol w:w="1553"/>
    </w:tblGrid>
    <w:tr w:rsidR="0044035E">
      <w:trPr>
        <w:trHeight w:val="1550"/>
      </w:trPr>
      <w:tc>
        <w:tcPr>
          <w:tcW w:w="1980" w:type="dxa"/>
        </w:tcPr>
        <w:p w:rsidR="0044035E" w:rsidRDefault="00303CDF">
          <w:pPr>
            <w:pStyle w:val="Cabealho"/>
            <w:tabs>
              <w:tab w:val="clear" w:pos="4252"/>
              <w:tab w:val="clear" w:pos="8504"/>
              <w:tab w:val="center" w:pos="4819"/>
              <w:tab w:val="right" w:pos="9639"/>
            </w:tabs>
            <w:spacing w:after="0" w:line="240" w:lineRule="auto"/>
          </w:pPr>
          <w:r>
            <w:rPr>
              <w:noProof/>
              <w:lang w:eastAsia="pt-BR"/>
            </w:rPr>
            <w:drawing>
              <wp:anchor distT="0" distB="0" distL="114935" distR="114935" simplePos="0" relativeHeight="251657216" behindDoc="0" locked="0" layoutInCell="1" allowOverlap="1">
                <wp:simplePos x="0" y="0"/>
                <wp:positionH relativeFrom="column">
                  <wp:posOffset>-44450</wp:posOffset>
                </wp:positionH>
                <wp:positionV relativeFrom="paragraph">
                  <wp:posOffset>179070</wp:posOffset>
                </wp:positionV>
                <wp:extent cx="1153795" cy="622300"/>
                <wp:effectExtent l="0" t="0" r="8255" b="6350"/>
                <wp:wrapNone/>
                <wp:docPr id="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
                          <a:extLst>
                            <a:ext uri="{28A0092B-C50C-407E-A947-70E740481C1C}">
                              <a14:useLocalDpi xmlns:a14="http://schemas.microsoft.com/office/drawing/2010/main" val="0"/>
                            </a:ext>
                          </a:extLst>
                        </a:blip>
                        <a:srcRect l="-37" t="-69" r="-37" b="-69"/>
                        <a:stretch>
                          <a:fillRect/>
                        </a:stretch>
                      </pic:blipFill>
                      <pic:spPr>
                        <a:xfrm>
                          <a:off x="0" y="0"/>
                          <a:ext cx="1153795" cy="622300"/>
                        </a:xfrm>
                        <a:prstGeom prst="rect">
                          <a:avLst/>
                        </a:prstGeom>
                        <a:solidFill>
                          <a:srgbClr val="FFFFFF">
                            <a:alpha val="0"/>
                          </a:srgbClr>
                        </a:solidFill>
                        <a:ln>
                          <a:noFill/>
                        </a:ln>
                      </pic:spPr>
                    </pic:pic>
                  </a:graphicData>
                </a:graphic>
              </wp:anchor>
            </w:drawing>
          </w:r>
        </w:p>
      </w:tc>
      <w:tc>
        <w:tcPr>
          <w:tcW w:w="5528" w:type="dxa"/>
        </w:tcPr>
        <w:p w:rsidR="0044035E" w:rsidRDefault="0044035E">
          <w:pPr>
            <w:pStyle w:val="Cabealho"/>
            <w:tabs>
              <w:tab w:val="clear" w:pos="4252"/>
              <w:tab w:val="clear" w:pos="8504"/>
              <w:tab w:val="center" w:pos="3960"/>
            </w:tabs>
            <w:spacing w:after="0" w:line="240" w:lineRule="auto"/>
            <w:jc w:val="center"/>
            <w:rPr>
              <w:rFonts w:cs="Arial"/>
              <w:b/>
              <w:color w:val="000000"/>
              <w:w w:val="150"/>
              <w:sz w:val="15"/>
              <w:szCs w:val="15"/>
            </w:rPr>
          </w:pPr>
        </w:p>
        <w:p w:rsidR="0044035E" w:rsidRDefault="00303CDF">
          <w:pPr>
            <w:pStyle w:val="Cabealho"/>
            <w:tabs>
              <w:tab w:val="clear" w:pos="4252"/>
              <w:tab w:val="clear" w:pos="8504"/>
              <w:tab w:val="center" w:pos="3960"/>
            </w:tabs>
            <w:spacing w:after="0" w:line="240" w:lineRule="auto"/>
            <w:jc w:val="center"/>
          </w:pPr>
          <w:r>
            <w:rPr>
              <w:rFonts w:cs="Arial"/>
              <w:b/>
              <w:color w:val="000000"/>
              <w:w w:val="150"/>
              <w:sz w:val="15"/>
              <w:szCs w:val="15"/>
            </w:rPr>
            <w:t>CENTRO ESTADUAL DE EDUCAÇÃO PROFISSIONAL</w:t>
          </w:r>
        </w:p>
        <w:p w:rsidR="0044035E" w:rsidRDefault="00303CDF">
          <w:pPr>
            <w:pStyle w:val="Cabealho"/>
            <w:spacing w:after="0" w:line="240" w:lineRule="auto"/>
            <w:jc w:val="center"/>
          </w:pPr>
          <w:r>
            <w:rPr>
              <w:rFonts w:cs="Arial"/>
              <w:b/>
              <w:color w:val="000000"/>
              <w:w w:val="150"/>
              <w:sz w:val="15"/>
              <w:szCs w:val="15"/>
            </w:rPr>
            <w:t>PEDRO BOARETTO NETO</w:t>
          </w:r>
        </w:p>
        <w:p w:rsidR="0044035E" w:rsidRDefault="00303CDF">
          <w:pPr>
            <w:pStyle w:val="Cabealho"/>
            <w:spacing w:after="0" w:line="240" w:lineRule="auto"/>
            <w:jc w:val="center"/>
          </w:pPr>
          <w:r>
            <w:rPr>
              <w:rFonts w:cs="Arial"/>
              <w:b/>
              <w:color w:val="000000"/>
              <w:sz w:val="15"/>
              <w:szCs w:val="15"/>
            </w:rPr>
            <w:t>Res. Nº: 2418/01 – DOE: 26/10/2001 – Res. Rec. Nº: 6061/2011 – DOE: 02/02/2019</w:t>
          </w:r>
        </w:p>
        <w:p w:rsidR="0044035E" w:rsidRDefault="00303CDF">
          <w:pPr>
            <w:pStyle w:val="Cabealho"/>
            <w:spacing w:after="0" w:line="240" w:lineRule="auto"/>
            <w:jc w:val="center"/>
          </w:pPr>
          <w:r>
            <w:rPr>
              <w:rFonts w:cs="Arial"/>
              <w:b/>
              <w:color w:val="000000"/>
              <w:sz w:val="15"/>
              <w:szCs w:val="15"/>
            </w:rPr>
            <w:t xml:space="preserve">Rua Natal, 2.800 - Jardim </w:t>
          </w:r>
          <w:proofErr w:type="gramStart"/>
          <w:r>
            <w:rPr>
              <w:rFonts w:cs="Arial"/>
              <w:b/>
              <w:color w:val="000000"/>
              <w:sz w:val="15"/>
              <w:szCs w:val="15"/>
            </w:rPr>
            <w:t>Tropical  -</w:t>
          </w:r>
          <w:proofErr w:type="gramEnd"/>
          <w:r>
            <w:rPr>
              <w:rFonts w:cs="Arial"/>
              <w:b/>
              <w:color w:val="000000"/>
              <w:sz w:val="15"/>
              <w:szCs w:val="15"/>
            </w:rPr>
            <w:t xml:space="preserve"> </w:t>
          </w:r>
          <w:r>
            <w:rPr>
              <w:rFonts w:cs="Arial"/>
              <w:b/>
              <w:color w:val="000000"/>
              <w:sz w:val="15"/>
              <w:szCs w:val="15"/>
            </w:rPr>
            <w:t>(45)3226-2369  -  Cascavel  -PR</w:t>
          </w:r>
        </w:p>
        <w:p w:rsidR="0044035E" w:rsidRDefault="00303CDF">
          <w:pPr>
            <w:pStyle w:val="Cabealho"/>
            <w:pBdr>
              <w:top w:val="none" w:sz="0" w:space="0" w:color="000000"/>
              <w:left w:val="none" w:sz="0" w:space="0" w:color="000000"/>
              <w:bottom w:val="single" w:sz="12" w:space="1" w:color="000000"/>
              <w:right w:val="none" w:sz="0" w:space="0" w:color="000000"/>
            </w:pBdr>
            <w:spacing w:after="0" w:line="240" w:lineRule="auto"/>
            <w:jc w:val="center"/>
          </w:pPr>
          <w:hyperlink r:id="rId2" w:history="1">
            <w:proofErr w:type="gramStart"/>
            <w:r>
              <w:rPr>
                <w:rStyle w:val="Hyperlink"/>
                <w:rFonts w:cs="Arial"/>
                <w:sz w:val="15"/>
                <w:szCs w:val="15"/>
              </w:rPr>
              <w:t>http://www.ceepcascavel.com.br</w:t>
            </w:r>
          </w:hyperlink>
          <w:r>
            <w:rPr>
              <w:rFonts w:cs="Arial"/>
              <w:color w:val="000000"/>
              <w:sz w:val="15"/>
              <w:szCs w:val="15"/>
            </w:rPr>
            <w:t xml:space="preserve">  -</w:t>
          </w:r>
          <w:proofErr w:type="gramEnd"/>
          <w:r>
            <w:rPr>
              <w:rFonts w:cs="Arial"/>
              <w:color w:val="000000"/>
              <w:sz w:val="15"/>
              <w:szCs w:val="15"/>
            </w:rPr>
            <w:t xml:space="preserve">  E-mail: </w:t>
          </w:r>
          <w:hyperlink r:id="rId3" w:history="1">
            <w:r>
              <w:rPr>
                <w:rStyle w:val="Hyperlink"/>
                <w:rFonts w:cs="Arial"/>
                <w:sz w:val="15"/>
                <w:szCs w:val="15"/>
              </w:rPr>
              <w:t>ceep@nrecascavel.com</w:t>
            </w:r>
          </w:hyperlink>
          <w:r>
            <w:rPr>
              <w:rFonts w:cs="Arial"/>
              <w:color w:val="000000"/>
              <w:sz w:val="15"/>
              <w:szCs w:val="15"/>
            </w:rPr>
            <w:t xml:space="preserve"> </w:t>
          </w:r>
        </w:p>
      </w:tc>
      <w:tc>
        <w:tcPr>
          <w:tcW w:w="1553" w:type="dxa"/>
        </w:tcPr>
        <w:p w:rsidR="0044035E" w:rsidRDefault="00303CDF">
          <w:pPr>
            <w:pStyle w:val="Cabealho"/>
            <w:tabs>
              <w:tab w:val="clear" w:pos="4252"/>
              <w:tab w:val="clear" w:pos="8504"/>
              <w:tab w:val="center" w:pos="4819"/>
              <w:tab w:val="right" w:pos="9639"/>
            </w:tabs>
            <w:spacing w:after="0" w:line="240" w:lineRule="auto"/>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margin-left:-.15pt;margin-top:11.2pt;width:50.15pt;height:38.2pt;z-index:-251658240;mso-wrap-distance-left:9.05pt;mso-wrap-distance-right:9.05pt;mso-position-horizontal-relative:text;mso-position-vertical-relative:text;mso-width-relative:page;mso-height-relative:page" wrapcoords="21592 -2 0 0 0 21600 21592 21602 8 21602 21600 21600 21600 0 8 -2 21592 -2" filled="t">
                <v:fill opacity="0" color2="black"/>
                <v:imagedata r:id="rId4" o:title="" croptop="-3f" cropbottom="-3f" cropleft="-3f" cropright="-3f"/>
                <w10:wrap type="tight"/>
              </v:shape>
              <o:OLEObject Type="Embed" ProgID="Word.Picture.8" ShapeID="_x0000_s2057" DrawAspect="Content" ObjectID="_1741187606" r:id="rId5"/>
            </w:object>
          </w:r>
        </w:p>
      </w:tc>
    </w:tr>
  </w:tbl>
  <w:p w:rsidR="0044035E" w:rsidRDefault="00303CDF">
    <w:pPr>
      <w:pStyle w:val="Cabealho"/>
      <w:tabs>
        <w:tab w:val="clear" w:pos="4252"/>
        <w:tab w:val="clear" w:pos="8504"/>
        <w:tab w:val="center" w:pos="4819"/>
        <w:tab w:val="right" w:pos="9639"/>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bullet"/>
      <w:lvlText w:val="o"/>
      <w:lvlJc w:val="left"/>
      <w:pPr>
        <w:tabs>
          <w:tab w:val="left" w:pos="0"/>
        </w:tabs>
        <w:ind w:left="720" w:hanging="360"/>
      </w:pPr>
      <w:rPr>
        <w:rFonts w:ascii="Courier New" w:hAnsi="Courier New" w:cs="Courier New" w:hint="default"/>
      </w:rPr>
    </w:lvl>
  </w:abstractNum>
  <w:abstractNum w:abstractNumId="1" w15:restartNumberingAfterBreak="0">
    <w:nsid w:val="4FF63EF3"/>
    <w:multiLevelType w:val="singleLevel"/>
    <w:tmpl w:val="4FF63EF3"/>
    <w:lvl w:ilvl="0">
      <w:start w:val="5"/>
      <w:numFmt w:val="upperLetter"/>
      <w:suff w:val="nothing"/>
      <w:lvlText w:val="%1-"/>
      <w:lvlJc w:val="left"/>
    </w:lvl>
  </w:abstractNum>
  <w:abstractNum w:abstractNumId="2" w15:restartNumberingAfterBreak="0">
    <w:nsid w:val="56AA05C5"/>
    <w:multiLevelType w:val="multilevel"/>
    <w:tmpl w:val="FB6C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8"/>
    <o:shapelayout v:ext="edit">
      <o:idmap v:ext="edit" data="2"/>
    </o:shapelayout>
  </w:hdrShapeDefaults>
  <w:footnotePr>
    <w:pos w:val="beneathText"/>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BF"/>
    <w:rsid w:val="BFB71EB0"/>
    <w:rsid w:val="EF5DB2E2"/>
    <w:rsid w:val="F75FF4A3"/>
    <w:rsid w:val="000302C5"/>
    <w:rsid w:val="000A5F70"/>
    <w:rsid w:val="00165CF7"/>
    <w:rsid w:val="001A73F8"/>
    <w:rsid w:val="002B76BF"/>
    <w:rsid w:val="00303CDF"/>
    <w:rsid w:val="0044035E"/>
    <w:rsid w:val="0065083F"/>
    <w:rsid w:val="00812A91"/>
    <w:rsid w:val="00895A11"/>
    <w:rsid w:val="009268D2"/>
    <w:rsid w:val="00936B0F"/>
    <w:rsid w:val="16B34FCF"/>
    <w:rsid w:val="2FF77667"/>
    <w:rsid w:val="6AFF0B0B"/>
    <w:rsid w:val="6FF5B2D9"/>
    <w:rsid w:val="73882392"/>
    <w:rsid w:val="7FF67C6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oNotEmbedSmartTags/>
  <w:decimalSymbol w:val=","/>
  <w:listSeparator w:val=";"/>
  <w15:docId w15:val="{51927696-B98B-4529-8DF8-EFE8436F1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371">
    <w:lsdException w:name="Normal" w:uiPriority="7"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6" w:qFormat="1"/>
    <w:lsdException w:name="footer" w:uiPriority="6" w:qFormat="1"/>
    <w:lsdException w:name="caption" w:uiPriority="6" w:qFormat="1"/>
    <w:lsdException w:name="List" w:uiPriority="7" w:qFormat="1"/>
    <w:lsdException w:name="Title" w:qFormat="1"/>
    <w:lsdException w:name="Default Paragraph Font" w:semiHidden="1" w:uiPriority="1" w:unhideWhenUsed="1"/>
    <w:lsdException w:name="Body Text" w:uiPriority="7" w:qFormat="1"/>
    <w:lsdException w:name="Subtitle" w:qFormat="1"/>
    <w:lsdException w:name="Hyperlink" w:uiPriority="6"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pPr>
      <w:suppressAutoHyphens/>
      <w:spacing w:after="160" w:line="259" w:lineRule="auto"/>
    </w:pPr>
    <w:rPr>
      <w:rFonts w:ascii="Calibri" w:eastAsia="Times New Roman" w:hAnsi="Calibri" w:cs="Calibri"/>
      <w:sz w:val="22"/>
      <w:szCs w:val="22"/>
      <w:lang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qFormat/>
    <w:pPr>
      <w:spacing w:after="140" w:line="288" w:lineRule="auto"/>
    </w:pPr>
  </w:style>
  <w:style w:type="paragraph" w:styleId="Legenda">
    <w:name w:val="caption"/>
    <w:basedOn w:val="Normal"/>
    <w:next w:val="Normal"/>
    <w:uiPriority w:val="6"/>
    <w:qFormat/>
    <w:pPr>
      <w:suppressLineNumbers/>
      <w:spacing w:before="120" w:after="120"/>
    </w:pPr>
    <w:rPr>
      <w:rFonts w:cs="FreeSans"/>
      <w:i/>
      <w:iCs/>
      <w:sz w:val="24"/>
      <w:szCs w:val="24"/>
    </w:rPr>
  </w:style>
  <w:style w:type="paragraph" w:styleId="Rodap">
    <w:name w:val="footer"/>
    <w:basedOn w:val="Normal"/>
    <w:uiPriority w:val="6"/>
    <w:qFormat/>
    <w:pPr>
      <w:tabs>
        <w:tab w:val="center" w:pos="4252"/>
        <w:tab w:val="right" w:pos="8504"/>
      </w:tabs>
    </w:pPr>
    <w:rPr>
      <w:rFonts w:cs="Times New Roman"/>
    </w:rPr>
  </w:style>
  <w:style w:type="paragraph" w:styleId="Cabealho">
    <w:name w:val="header"/>
    <w:basedOn w:val="Normal"/>
    <w:uiPriority w:val="6"/>
    <w:qFormat/>
    <w:pPr>
      <w:tabs>
        <w:tab w:val="center" w:pos="4252"/>
        <w:tab w:val="right" w:pos="8504"/>
      </w:tabs>
    </w:pPr>
    <w:rPr>
      <w:rFonts w:cs="Times New Roman"/>
    </w:rPr>
  </w:style>
  <w:style w:type="character" w:styleId="Hyperlink">
    <w:name w:val="Hyperlink"/>
    <w:uiPriority w:val="6"/>
    <w:qFormat/>
    <w:rPr>
      <w:color w:val="0000FF"/>
      <w:u w:val="single"/>
    </w:rPr>
  </w:style>
  <w:style w:type="paragraph" w:styleId="Lista">
    <w:name w:val="List"/>
    <w:basedOn w:val="Corpodetexto"/>
    <w:uiPriority w:val="7"/>
    <w:qFormat/>
    <w:rPr>
      <w:rFonts w:cs="FreeSans"/>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cuodecorpodetexto3Char">
    <w:name w:val="Recuo de corpo de texto 3 Char"/>
    <w:uiPriority w:val="6"/>
    <w:qFormat/>
    <w:rPr>
      <w:rFonts w:ascii="Arial" w:eastAsia="Times New Roman" w:hAnsi="Arial" w:cs="Arial"/>
      <w:sz w:val="24"/>
    </w:rPr>
  </w:style>
  <w:style w:type="character" w:customStyle="1" w:styleId="CabealhoChar">
    <w:name w:val="Cabeçalho Char"/>
    <w:uiPriority w:val="6"/>
    <w:qFormat/>
    <w:rPr>
      <w:rFonts w:eastAsia="Times New Roman" w:cs="Calibri"/>
      <w:sz w:val="22"/>
      <w:szCs w:val="22"/>
    </w:rPr>
  </w:style>
  <w:style w:type="character" w:customStyle="1" w:styleId="TextodebaloChar">
    <w:name w:val="Texto de balão Char"/>
    <w:uiPriority w:val="7"/>
    <w:qFormat/>
    <w:rPr>
      <w:rFonts w:ascii="Tahoma" w:eastAsia="Times New Roman" w:hAnsi="Tahoma" w:cs="Tahoma"/>
      <w:sz w:val="16"/>
      <w:szCs w:val="16"/>
    </w:rPr>
  </w:style>
  <w:style w:type="character" w:customStyle="1" w:styleId="WW8Num1z2">
    <w:name w:val="WW8Num1z2"/>
    <w:uiPriority w:val="3"/>
    <w:qFormat/>
    <w:rPr>
      <w:rFonts w:ascii="Wingdings" w:hAnsi="Wingdings" w:cs="Wingdings" w:hint="default"/>
    </w:rPr>
  </w:style>
  <w:style w:type="character" w:customStyle="1" w:styleId="RodapChar">
    <w:name w:val="Rodapé Char"/>
    <w:uiPriority w:val="6"/>
    <w:qFormat/>
    <w:rPr>
      <w:rFonts w:eastAsia="Times New Roman" w:cs="Calibri"/>
      <w:sz w:val="22"/>
      <w:szCs w:val="22"/>
    </w:rPr>
  </w:style>
  <w:style w:type="character" w:customStyle="1" w:styleId="WW8Num1z0">
    <w:name w:val="WW8Num1z0"/>
    <w:uiPriority w:val="3"/>
    <w:qFormat/>
    <w:rPr>
      <w:rFonts w:ascii="Courier New" w:hAnsi="Courier New" w:cs="Courier New" w:hint="default"/>
    </w:rPr>
  </w:style>
  <w:style w:type="character" w:customStyle="1" w:styleId="WW8Num1z3">
    <w:name w:val="WW8Num1z3"/>
    <w:uiPriority w:val="3"/>
    <w:qFormat/>
    <w:rPr>
      <w:rFonts w:ascii="Symbol" w:hAnsi="Symbol" w:cs="Symbol" w:hint="default"/>
    </w:rPr>
  </w:style>
  <w:style w:type="character" w:customStyle="1" w:styleId="WW8Num2z0">
    <w:name w:val="WW8Num2z0"/>
    <w:uiPriority w:val="3"/>
    <w:qFormat/>
    <w:rPr>
      <w:rFonts w:hint="default"/>
    </w:rPr>
  </w:style>
  <w:style w:type="character" w:customStyle="1" w:styleId="Fontepargpadro1">
    <w:name w:val="Fonte parág. padrão1"/>
    <w:uiPriority w:val="6"/>
    <w:qFormat/>
  </w:style>
  <w:style w:type="paragraph" w:customStyle="1" w:styleId="Ttulo1">
    <w:name w:val="Título1"/>
    <w:basedOn w:val="Normal"/>
    <w:next w:val="Corpodetexto"/>
    <w:uiPriority w:val="7"/>
    <w:qFormat/>
    <w:pPr>
      <w:keepNext/>
      <w:spacing w:before="240" w:after="120"/>
    </w:pPr>
    <w:rPr>
      <w:rFonts w:ascii="Liberation Sans" w:eastAsia="Noto Sans CJK SC" w:hAnsi="Liberation Sans" w:cs="FreeSans"/>
      <w:sz w:val="28"/>
      <w:szCs w:val="28"/>
    </w:rPr>
  </w:style>
  <w:style w:type="paragraph" w:customStyle="1" w:styleId="Contedodatabela">
    <w:name w:val="Conteúdo da tabela"/>
    <w:basedOn w:val="Normal"/>
    <w:uiPriority w:val="6"/>
    <w:qFormat/>
    <w:pPr>
      <w:suppressLineNumbers/>
    </w:pPr>
  </w:style>
  <w:style w:type="paragraph" w:customStyle="1" w:styleId="ndice">
    <w:name w:val="Índice"/>
    <w:basedOn w:val="Normal"/>
    <w:uiPriority w:val="6"/>
    <w:qFormat/>
    <w:pPr>
      <w:suppressLineNumbers/>
    </w:pPr>
    <w:rPr>
      <w:rFonts w:cs="FreeSans"/>
    </w:rPr>
  </w:style>
  <w:style w:type="paragraph" w:customStyle="1" w:styleId="Ttulodetabela">
    <w:name w:val="Título de tabela"/>
    <w:basedOn w:val="Contedodatabela"/>
    <w:uiPriority w:val="7"/>
    <w:qFormat/>
    <w:pPr>
      <w:jc w:val="center"/>
    </w:pPr>
    <w:rPr>
      <w:b/>
      <w:bCs/>
    </w:rPr>
  </w:style>
  <w:style w:type="paragraph" w:customStyle="1" w:styleId="Recuodecorpodetexto31">
    <w:name w:val="Recuo de corpo de texto 31"/>
    <w:basedOn w:val="Normal"/>
    <w:uiPriority w:val="6"/>
    <w:qFormat/>
    <w:pPr>
      <w:widowControl w:val="0"/>
      <w:spacing w:line="360" w:lineRule="auto"/>
      <w:ind w:left="1701"/>
      <w:jc w:val="both"/>
      <w:textAlignment w:val="baseline"/>
    </w:pPr>
    <w:rPr>
      <w:rFonts w:ascii="Arial" w:hAnsi="Arial" w:cs="Times New Roman"/>
      <w:sz w:val="24"/>
      <w:szCs w:val="20"/>
    </w:rPr>
  </w:style>
  <w:style w:type="paragraph" w:customStyle="1" w:styleId="Textodebalo1">
    <w:name w:val="Texto de balão1"/>
    <w:basedOn w:val="Normal"/>
    <w:uiPriority w:val="7"/>
    <w:qFormat/>
    <w:rPr>
      <w:rFonts w:ascii="Tahoma" w:hAnsi="Tahoma" w:cs="Times New Roman"/>
      <w:sz w:val="16"/>
      <w:szCs w:val="16"/>
    </w:rPr>
  </w:style>
  <w:style w:type="paragraph" w:styleId="NormalWeb">
    <w:name w:val="Normal (Web)"/>
    <w:basedOn w:val="Normal"/>
    <w:uiPriority w:val="99"/>
    <w:unhideWhenUsed/>
    <w:rsid w:val="001A73F8"/>
    <w:pPr>
      <w:suppressAutoHyphens w:val="0"/>
      <w:spacing w:before="100" w:beforeAutospacing="1" w:after="100" w:afterAutospacing="1" w:line="240" w:lineRule="auto"/>
    </w:pPr>
    <w:rPr>
      <w:rFonts w:ascii="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395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iniciusvanzela16@gmail.com" TargetMode="External"/><Relationship Id="rId13" Type="http://schemas.openxmlformats.org/officeDocument/2006/relationships/hyperlink" Target="https://www.unit.br/blog/melhores-sites-para-pesquisa-academica" TargetMode="External"/><Relationship Id="rId18" Type="http://schemas.openxmlformats.org/officeDocument/2006/relationships/hyperlink" Target="https://www.unit.br/blog/melhores-sites-para-pesquisa-academica"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ww.unit.br/blog/melhores-sites-para-pesquisa-academica" TargetMode="External"/><Relationship Id="rId17" Type="http://schemas.openxmlformats.org/officeDocument/2006/relationships/hyperlink" Target="https://www.unit.br/blog/melhores-sites-para-pesquisa-academica" TargetMode="External"/><Relationship Id="rId2" Type="http://schemas.openxmlformats.org/officeDocument/2006/relationships/numbering" Target="numbering.xml"/><Relationship Id="rId16" Type="http://schemas.openxmlformats.org/officeDocument/2006/relationships/hyperlink" Target="https://www.unit.br/blog/melhores-sites-para-pesquisa-academica" TargetMode="External"/><Relationship Id="rId20" Type="http://schemas.openxmlformats.org/officeDocument/2006/relationships/hyperlink" Target="https://www.unit.br/blog/melhores-sites-para-pesquisa-academi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oelaborarumtcc.n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unit.br/blog/melhores-sites-para-pesquisa-academica"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unit.br/blog/melhores-sites-para-pesquisa-academica" TargetMode="External"/><Relationship Id="rId4" Type="http://schemas.openxmlformats.org/officeDocument/2006/relationships/settings" Target="settings.xml"/><Relationship Id="rId9" Type="http://schemas.openxmlformats.org/officeDocument/2006/relationships/hyperlink" Target="mailto:giovanna.oliveira.silva@escola.pr.gov.br" TargetMode="External"/><Relationship Id="rId14" Type="http://schemas.openxmlformats.org/officeDocument/2006/relationships/hyperlink" Target="https://www.unit.br/blog/melhores-sites-para-pesquisa-academica"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hyperlink" Target="mailto:ceep@nrecascavel.com" TargetMode="External"/><Relationship Id="rId2" Type="http://schemas.openxmlformats.org/officeDocument/2006/relationships/hyperlink" Target="http://www.ceepcascavel.com.br/" TargetMode="External"/><Relationship Id="rId1" Type="http://schemas.openxmlformats.org/officeDocument/2006/relationships/image" Target="media/image3.png"/><Relationship Id="rId5" Type="http://schemas.openxmlformats.org/officeDocument/2006/relationships/oleObject" Target="embeddings/oleObject1.bin"/><Relationship Id="rId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1880</Words>
  <Characters>10153</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740.ch sg2</dc:creator>
  <cp:lastModifiedBy>Conta da Microsoft</cp:lastModifiedBy>
  <cp:revision>2</cp:revision>
  <cp:lastPrinted>2013-03-13T10:42:00Z</cp:lastPrinted>
  <dcterms:created xsi:type="dcterms:W3CDTF">2023-03-24T21:27:00Z</dcterms:created>
  <dcterms:modified xsi:type="dcterms:W3CDTF">2023-03-24T21:27:00Z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