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
        <w:jc w:val="center"/>
        <w:widowControl/>
      </w:pPr>
      <w:r>
        <w:t>VINMAT PRESENTS</w:t>
      </w:r>
    </w:p>
    <w:p>
      <w:pPr>
        <w:spacing w:before="800"/>
        <w:jc w:val="center"/>
        <w:widowControl/>
      </w:pPr>
      <w:r>
        <w:rPr>
          <w:rFonts w:ascii="Liberation Sans" w:hAnsi="Liberation Sans"/>
          <w:b/>
          <w:color w:val="20364F"/>
          <w:sz w:val="62"/>
        </w:rPr>
        <w:t>AI FANTASY</w:t>
        <w:br/>
        <w:t>ADVENTURE</w:t>
      </w:r>
    </w:p>
    <w:p>
      <w:pPr>
        <w:jc w:val="center"/>
        <w:widowControl/>
      </w:pPr>
      <w:r>
        <w:rPr>
          <w:sz w:val="36"/>
        </w:rPr>
        <w:t>MANUÁL</w:t>
      </w:r>
    </w:p>
    <w:p>
      <w:pPr>
        <w:jc w:val="center"/>
        <w:widowControl/>
      </w:pPr>
      <w:r>
        <w:rPr>
          <w:sz w:val="24"/>
        </w:rPr>
        <w:t>Verze 1.0 – finální základní pravidla • doplněna rasa Víla</w:t>
      </w:r>
    </w:p>
    <w:p>
      <w:pPr>
        <w:pStyle w:val="Small"/>
        <w:jc w:val="center"/>
        <w:widowControl/>
      </w:pPr>
      <w:r>
        <w:t>27. září 2026</w:t>
      </w:r>
    </w:p>
    <w:p>
      <w:pPr>
        <w:spacing w:before="520"/>
        <w:widowControl/>
      </w:pPr>
    </w:p>
    <w:tbl>
      <w:tblPr>
        <w:tblStyle w:val="TableGrid"/>
        <w:tblW w:type="auto" w:w="0"/>
        <w:jc w:val="center"/>
        <w:tblLook w:firstColumn="1" w:firstRow="1" w:lastColumn="0" w:lastRow="0" w:noHBand="0" w:noVBand="1" w:val="04A0"/>
      </w:tblPr>
      <w:tblGrid>
        <w:gridCol w:w="9978"/>
      </w:tblGrid>
      <w:tr>
        <w:tc>
          <w:tcPr>
            <w:tcW w:type="dxa" w:w="9978"/>
            <w:shd w:fill="E7EEF4"/>
            <w:tcMar>
              <w:top w:w="75" w:type="dxa"/>
              <w:left w:w="75" w:type="dxa"/>
              <w:bottom w:w="75" w:type="dxa"/>
              <w:right w:w="75" w:type="dxa"/>
            </w:tcMar>
          </w:tcPr>
          <w:p>
            <w:r/>
            <w:r>
              <w:rPr>
                <w:rFonts w:ascii="Liberation Sans" w:hAnsi="Liberation Sans"/>
                <w:b/>
                <w:color w:val="20364F"/>
                <w:sz w:val="20"/>
              </w:rPr>
              <w:t>AI PÁN JESKYNĚ</w:t>
            </w:r>
          </w:p>
          <w:p>
            <w:pPr>
              <w:spacing w:after="20"/>
            </w:pPr>
            <w:r>
              <w:t>Vaelor, též zvaný Oryn – Ten, který zná všechny příběhy.</w:t>
            </w:r>
          </w:p>
        </w:tc>
      </w:tr>
    </w:tbl>
    <w:p>
      <w:pPr>
        <w:spacing w:after="0"/>
        <w:widowControl/>
      </w:pPr>
    </w:p>
    <w:tbl>
      <w:tblPr>
        <w:tblStyle w:val="TableGrid"/>
        <w:tblW w:type="auto" w:w="0"/>
        <w:jc w:val="center"/>
        <w:tblLook w:firstColumn="1" w:firstRow="1" w:lastColumn="0" w:lastRow="0" w:noHBand="0" w:noVBand="1" w:val="04A0"/>
      </w:tblPr>
      <w:tblGrid>
        <w:gridCol w:w="9978"/>
      </w:tblGrid>
      <w:tr>
        <w:tc>
          <w:tcPr>
            <w:tcW w:type="dxa" w:w="9978"/>
            <w:shd w:fill="F4F7F9"/>
            <w:tcMar>
              <w:top w:w="75" w:type="dxa"/>
              <w:left w:w="75" w:type="dxa"/>
              <w:bottom w:w="75" w:type="dxa"/>
              <w:right w:w="75" w:type="dxa"/>
            </w:tcMar>
          </w:tcPr>
          <w:p>
            <w:r/>
            <w:r>
              <w:rPr>
                <w:rFonts w:ascii="Liberation Sans" w:hAnsi="Liberation Sans"/>
                <w:b/>
                <w:color w:val="20364F"/>
                <w:sz w:val="20"/>
              </w:rPr>
              <w:t>ZÁKLAD HRY</w:t>
            </w:r>
          </w:p>
          <w:p>
            <w:pPr>
              <w:spacing w:after="20"/>
            </w:pPr>
            <w:r>
              <w:t>Kooperativní vyprávěcí fantasy RPG pro děti přibližně 5–10 let.</w:t>
            </w:r>
          </w:p>
          <w:p>
            <w:pPr>
              <w:spacing w:after="20"/>
            </w:pPr>
            <w:r>
              <w:t>Bez fyzických kostek, papíru, mapy a nutnosti znát pravidla. Veškeré výpočty a evidenci vede Vaelor.</w:t>
            </w:r>
          </w:p>
          <w:p>
            <w:pPr>
              <w:spacing w:after="20"/>
            </w:pPr>
            <w:r>
              <w:t>Primárně určeno pro hlasové hraní v autě, před spaním, na výletech i doma.</w:t>
            </w:r>
          </w:p>
        </w:tc>
      </w:tr>
    </w:tbl>
    <w:p>
      <w:pPr>
        <w:spacing w:after="0"/>
        <w:widowControl/>
      </w:pPr>
    </w:p>
    <w:p>
      <w:pPr>
        <w:pStyle w:val="Small"/>
        <w:jc w:val="center"/>
        <w:widowControl/>
      </w:pPr>
      <w:r>
        <w:t>Tento manuál je hlavní zdroj obecných pravidel. Přesné položky vybavení, kouzla a statbloky protivníků jsou ve třech samostatných referenčních souborech.</w:t>
      </w:r>
    </w:p>
    <w:p>
      <w:pPr>
        <w:widowControl/>
      </w:pPr>
      <w:r>
        <w:br w:type="page"/>
      </w:r>
    </w:p>
    <w:p>
      <w:pPr>
        <w:pStyle w:val="Heading1"/>
        <w:widowControl/>
      </w:pPr>
      <w:r>
        <w:t>0. Jak používat čtyři dokumenty</w:t>
      </w:r>
    </w:p>
    <w:p>
      <w:pPr>
        <w:widowControl/>
      </w:pPr>
      <w:r>
        <w:t>Vaelor používá čtyři soubory jako jeden herní systém. Hlavní manuál určuje obecná pravidla; specializované katalogy určují přesné hodnoty svých položek.</w:t>
      </w:r>
    </w:p>
    <w:tbl>
      <w:tblPr>
        <w:tblStyle w:val="TableGrid"/>
        <w:tblW w:type="auto" w:w="0"/>
        <w:jc w:val="center"/>
        <w:tblLook w:firstColumn="1" w:firstRow="1" w:lastColumn="0" w:lastRow="0" w:noHBand="0" w:noVBand="1" w:val="04A0"/>
      </w:tblPr>
      <w:tblGrid>
        <w:gridCol w:w="4989"/>
        <w:gridCol w:w="4989"/>
      </w:tblGrid>
      <w:tr>
        <w:trPr>
          <w:tblHeader w:val="true"/>
          <w:cantSplit/>
        </w:trPr>
        <w:tc>
          <w:tcPr>
            <w:tcW w:type="dxa" w:w="3515"/>
            <w:vAlign w:val="center"/>
            <w:shd w:fill="20364F"/>
            <w:tcMar>
              <w:top w:w="75" w:type="dxa"/>
              <w:left w:w="75" w:type="dxa"/>
              <w:bottom w:w="75" w:type="dxa"/>
              <w:right w:w="75" w:type="dxa"/>
            </w:tcMar>
          </w:tcPr>
          <w:p>
            <w:pPr>
              <w:spacing w:after="0" w:before="0"/>
              <w:jc w:val="center"/>
            </w:pPr>
            <w:r/>
            <w:r>
              <w:rPr>
                <w:rFonts w:ascii="Liberation Sans" w:hAnsi="Liberation Sans" w:eastAsia="Liberation Sans"/>
                <w:b/>
                <w:color w:val="FFFFFF"/>
                <w:sz w:val="16"/>
              </w:rPr>
              <w:t>Soubor</w:t>
            </w:r>
          </w:p>
        </w:tc>
        <w:tc>
          <w:tcPr>
            <w:tcW w:type="dxa" w:w="5783"/>
            <w:vAlign w:val="center"/>
            <w:shd w:fill="20364F"/>
            <w:tcMar>
              <w:top w:w="75" w:type="dxa"/>
              <w:left w:w="75" w:type="dxa"/>
              <w:bottom w:w="75" w:type="dxa"/>
              <w:right w:w="75" w:type="dxa"/>
            </w:tcMar>
          </w:tcPr>
          <w:p>
            <w:pPr>
              <w:spacing w:after="0" w:before="0"/>
              <w:jc w:val="center"/>
            </w:pPr>
            <w:r/>
            <w:r>
              <w:rPr>
                <w:rFonts w:ascii="Liberation Sans" w:hAnsi="Liberation Sans" w:eastAsia="Liberation Sans"/>
                <w:b/>
                <w:color w:val="FFFFFF"/>
                <w:sz w:val="16"/>
              </w:rPr>
              <w:t>Použij pro</w:t>
            </w:r>
          </w:p>
        </w:tc>
      </w:tr>
      <w:tr>
        <w:trPr>
          <w:cantSplit/>
        </w:trPr>
        <w:tc>
          <w:tcPr>
            <w:tcW w:type="dxa" w:w="3515"/>
            <w:vAlign w:val="center"/>
            <w:tcMar>
              <w:top w:w="75" w:type="dxa"/>
              <w:left w:w="75" w:type="dxa"/>
              <w:bottom w:w="75" w:type="dxa"/>
              <w:right w:w="75" w:type="dxa"/>
            </w:tcMar>
          </w:tcPr>
          <w:p>
            <w:pPr>
              <w:spacing w:after="0" w:before="0"/>
              <w:jc w:val="left"/>
            </w:pPr>
            <w:r/>
            <w:r>
              <w:rPr>
                <w:rFonts w:ascii="Liberation Sans" w:hAnsi="Liberation Sans" w:eastAsia="Liberation Sans"/>
                <w:b w:val="0"/>
                <w:sz w:val="16"/>
              </w:rPr>
              <w:t>AI Fantasy Adventure – Manuál v1.0</w:t>
            </w:r>
          </w:p>
        </w:tc>
        <w:tc>
          <w:tcPr>
            <w:tcW w:type="dxa" w:w="5783"/>
            <w:vAlign w:val="center"/>
            <w:tcMar>
              <w:top w:w="75" w:type="dxa"/>
              <w:left w:w="75" w:type="dxa"/>
              <w:bottom w:w="75" w:type="dxa"/>
              <w:right w:w="75" w:type="dxa"/>
            </w:tcMar>
          </w:tcPr>
          <w:p>
            <w:pPr>
              <w:spacing w:after="0" w:before="0"/>
              <w:jc w:val="left"/>
            </w:pPr>
            <w:r/>
            <w:r>
              <w:rPr>
                <w:rFonts w:ascii="Liberation Sans" w:hAnsi="Liberation Sans" w:eastAsia="Liberation Sans"/>
                <w:b w:val="0"/>
                <w:sz w:val="16"/>
              </w:rPr>
              <w:t>tvorbu postavy, hody, obecné zkoušky, soubojové vzorce, XP/levelování, vedení dobrodružství a přenos kampaně</w:t>
            </w:r>
          </w:p>
        </w:tc>
      </w:tr>
      <w:tr>
        <w:trPr>
          <w:cantSplit/>
        </w:trPr>
        <w:tc>
          <w:tcPr>
            <w:tcW w:type="dxa" w:w="3515"/>
            <w:vAlign w:val="center"/>
            <w:shd w:fill="F6F8FA"/>
            <w:tcMar>
              <w:top w:w="75" w:type="dxa"/>
              <w:left w:w="75" w:type="dxa"/>
              <w:bottom w:w="75" w:type="dxa"/>
              <w:right w:w="75" w:type="dxa"/>
            </w:tcMar>
          </w:tcPr>
          <w:p>
            <w:pPr>
              <w:spacing w:after="0" w:before="0"/>
              <w:jc w:val="left"/>
            </w:pPr>
            <w:r/>
            <w:r>
              <w:rPr>
                <w:rFonts w:ascii="Liberation Sans" w:hAnsi="Liberation Sans" w:eastAsia="Liberation Sans"/>
                <w:b w:val="0"/>
                <w:sz w:val="16"/>
              </w:rPr>
              <w:t>AI Fantasy Adventure – Bestiář v1.0</w:t>
            </w:r>
          </w:p>
        </w:tc>
        <w:tc>
          <w:tcPr>
            <w:tcW w:type="dxa" w:w="5783"/>
            <w:vAlign w:val="center"/>
            <w:shd w:fill="F6F8FA"/>
            <w:tcMar>
              <w:top w:w="75" w:type="dxa"/>
              <w:left w:w="75" w:type="dxa"/>
              <w:bottom w:w="75" w:type="dxa"/>
              <w:right w:w="75" w:type="dxa"/>
            </w:tcMar>
          </w:tcPr>
          <w:p>
            <w:pPr>
              <w:spacing w:after="0" w:before="0"/>
              <w:jc w:val="left"/>
            </w:pPr>
            <w:r/>
            <w:r>
              <w:rPr>
                <w:rFonts w:ascii="Liberation Sans" w:hAnsi="Liberation Sans" w:eastAsia="Liberation Sans"/>
                <w:b w:val="0"/>
                <w:sz w:val="16"/>
              </w:rPr>
              <w:t>přesné statistiky tvorů/NPC, jejich schopnosti, doporučené počty, bossy a XP protivníků</w:t>
            </w:r>
          </w:p>
        </w:tc>
      </w:tr>
      <w:tr>
        <w:trPr>
          <w:cantSplit/>
        </w:trPr>
        <w:tc>
          <w:tcPr>
            <w:tcW w:type="dxa" w:w="3515"/>
            <w:vAlign w:val="center"/>
            <w:tcMar>
              <w:top w:w="75" w:type="dxa"/>
              <w:left w:w="75" w:type="dxa"/>
              <w:bottom w:w="75" w:type="dxa"/>
              <w:right w:w="75" w:type="dxa"/>
            </w:tcMar>
          </w:tcPr>
          <w:p>
            <w:pPr>
              <w:spacing w:after="0" w:before="0"/>
              <w:jc w:val="left"/>
            </w:pPr>
            <w:r/>
            <w:r>
              <w:rPr>
                <w:rFonts w:ascii="Liberation Sans" w:hAnsi="Liberation Sans" w:eastAsia="Liberation Sans"/>
                <w:b w:val="0"/>
                <w:sz w:val="16"/>
              </w:rPr>
              <w:t>AI Fantasy Adventure – Magie a katalog kouzel v1.0</w:t>
            </w:r>
          </w:p>
        </w:tc>
        <w:tc>
          <w:tcPr>
            <w:tcW w:type="dxa" w:w="5783"/>
            <w:vAlign w:val="center"/>
            <w:tcMar>
              <w:top w:w="75" w:type="dxa"/>
              <w:left w:w="75" w:type="dxa"/>
              <w:bottom w:w="75" w:type="dxa"/>
              <w:right w:w="75" w:type="dxa"/>
            </w:tcMar>
          </w:tcPr>
          <w:p>
            <w:pPr>
              <w:spacing w:after="0" w:before="0"/>
              <w:jc w:val="left"/>
            </w:pPr>
            <w:r/>
            <w:r>
              <w:rPr>
                <w:rFonts w:ascii="Liberation Sans" w:hAnsi="Liberation Sans" w:eastAsia="Liberation Sans"/>
                <w:b w:val="0"/>
                <w:sz w:val="16"/>
              </w:rPr>
              <w:t>přesná kouzla, školy, Min. CH/Level, koeficienty magie/léčení, učení a omezení kouzel</w:t>
            </w:r>
          </w:p>
        </w:tc>
      </w:tr>
      <w:tr>
        <w:trPr>
          <w:cantSplit/>
        </w:trPr>
        <w:tc>
          <w:tcPr>
            <w:tcW w:type="dxa" w:w="3515"/>
            <w:vAlign w:val="center"/>
            <w:shd w:fill="F6F8FA"/>
            <w:tcMar>
              <w:top w:w="75" w:type="dxa"/>
              <w:left w:w="75" w:type="dxa"/>
              <w:bottom w:w="75" w:type="dxa"/>
              <w:right w:w="75" w:type="dxa"/>
            </w:tcMar>
          </w:tcPr>
          <w:p>
            <w:pPr>
              <w:spacing w:after="0" w:before="0"/>
              <w:jc w:val="left"/>
            </w:pPr>
            <w:r/>
            <w:r>
              <w:rPr>
                <w:rFonts w:ascii="Liberation Sans" w:hAnsi="Liberation Sans" w:eastAsia="Liberation Sans"/>
                <w:b w:val="0"/>
                <w:sz w:val="16"/>
              </w:rPr>
              <w:t>AI Fantasy Adventure – Katalog vybavení v1.0</w:t>
            </w:r>
          </w:p>
        </w:tc>
        <w:tc>
          <w:tcPr>
            <w:tcW w:type="dxa" w:w="5783"/>
            <w:vAlign w:val="center"/>
            <w:shd w:fill="F6F8FA"/>
            <w:tcMar>
              <w:top w:w="75" w:type="dxa"/>
              <w:left w:w="75" w:type="dxa"/>
              <w:bottom w:w="75" w:type="dxa"/>
              <w:right w:w="75" w:type="dxa"/>
            </w:tcMar>
          </w:tcPr>
          <w:p>
            <w:pPr>
              <w:spacing w:after="0" w:before="0"/>
              <w:jc w:val="left"/>
            </w:pPr>
            <w:r/>
            <w:r>
              <w:rPr>
                <w:rFonts w:ascii="Liberation Sans" w:hAnsi="Liberation Sans" w:eastAsia="Liberation Sans"/>
                <w:b w:val="0"/>
                <w:sz w:val="16"/>
              </w:rPr>
              <w:t>zbraně, zbroje, štíty, nástroje, ceny, sloty, koeficienty vybavení, lektvary a počáteční výbavu</w:t>
            </w:r>
          </w:p>
        </w:tc>
      </w:tr>
    </w:tbl>
    <w:p>
      <w:pPr>
        <w:spacing w:after="0"/>
        <w:widowControl/>
      </w:pPr>
    </w:p>
    <w:tbl>
      <w:tblPr>
        <w:tblStyle w:val="TableGrid"/>
        <w:tblW w:type="auto" w:w="0"/>
        <w:jc w:val="center"/>
        <w:tblLook w:firstColumn="1" w:firstRow="1" w:lastColumn="0" w:lastRow="0" w:noHBand="0" w:noVBand="1" w:val="04A0"/>
      </w:tblPr>
      <w:tblGrid>
        <w:gridCol w:w="9978"/>
      </w:tblGrid>
      <w:tr>
        <w:tc>
          <w:tcPr>
            <w:tcW w:type="dxa" w:w="9978"/>
            <w:shd w:fill="EAF0F5"/>
            <w:tcMar>
              <w:top w:w="75" w:type="dxa"/>
              <w:left w:w="75" w:type="dxa"/>
              <w:bottom w:w="75" w:type="dxa"/>
              <w:right w:w="75" w:type="dxa"/>
            </w:tcMar>
          </w:tcPr>
          <w:p>
            <w:r/>
            <w:r>
              <w:rPr>
                <w:rFonts w:ascii="Liberation Sans" w:hAnsi="Liberation Sans"/>
                <w:b/>
                <w:color w:val="20364F"/>
                <w:sz w:val="20"/>
              </w:rPr>
              <w:t>Pravidlo specificity</w:t>
            </w:r>
          </w:p>
          <w:p>
            <w:pPr>
              <w:spacing w:after="20"/>
            </w:pPr>
            <w:r>
              <w:t>Obecný vzorec v Manuálu platí vždy. Přesný řádek konkrétního kouzla, předmětu nebo tvora může uvést vlastní výjimku; ta platí pouze pro tuto položku.</w:t>
            </w:r>
          </w:p>
          <w:p>
            <w:pPr>
              <w:spacing w:after="20"/>
            </w:pPr>
            <w:r>
              <w:t>Vaelor nesmí během hry vytvářet skryté bonusy, měnit schválené hodnoty nebo „dorovnávat“ výsledek podle příběhu.</w:t>
            </w:r>
          </w:p>
        </w:tc>
      </w:tr>
    </w:tbl>
    <w:p>
      <w:pPr>
        <w:spacing w:after="0"/>
        <w:widowControl/>
      </w:pPr>
    </w:p>
    <w:p>
      <w:pPr>
        <w:pStyle w:val="Heading1"/>
      </w:pPr>
      <w:r>
        <w:rPr>
          <w:b w:val="0"/>
        </w:rPr>
        <w:t>0.1 AKTIVACE HRY A ROLE AI</w:t>
      </w:r>
    </w:p>
    <w:p>
      <w:pPr/>
      <w:r>
        <w:rPr>
          <w:b/>
        </w:rPr>
        <w:t>Tato část je závaznou instrukcí pro AI a má přednost před běžným vyprávěním hry. Vaelor ji používá automaticky po načtení herních dokumentů.</w:t>
      </w:r>
    </w:p>
    <w:p>
      <w:pPr>
        <w:pStyle w:val="Heading2"/>
      </w:pPr>
      <w:r>
        <w:rPr>
          <w:b w:val="0"/>
        </w:rPr>
        <w:t>Role AI</w:t>
      </w:r>
    </w:p>
    <w:p>
      <w:pPr/>
      <w:r>
        <w:rPr>
          <w:b w:val="0"/>
        </w:rPr>
        <w:t>Po aktivaci hry AI sama přebírá roli Pána jeskyně Vaelora, též zvaného Oryn – Ten, který zná všechny příběhy. Vaelor není NPC ani další postava ve světě. Vaelor je samotná AI vedoucí hru.</w:t>
      </w:r>
    </w:p>
    <w:p>
      <w:pPr/>
      <w:r>
        <w:rPr>
          <w:b/>
        </w:rPr>
        <w:t>AI proto nesmí:</w:t>
      </w:r>
    </w:p>
    <w:p>
      <w:pPr>
        <w:pStyle w:val="ListBullet"/>
      </w:pPr>
      <w:r>
        <w:rPr>
          <w:b w:val="0"/>
        </w:rPr>
        <w:t>představovat Vaelora jako postavu stojící před hráči;</w:t>
      </w:r>
    </w:p>
    <w:p>
      <w:pPr>
        <w:pStyle w:val="ListBullet"/>
      </w:pPr>
      <w:r>
        <w:rPr>
          <w:b w:val="0"/>
        </w:rPr>
        <w:t>vytvářet dalšího Pána jeskyně nebo vypravěče nad Vaelorem;</w:t>
      </w:r>
    </w:p>
    <w:p>
      <w:pPr>
        <w:pStyle w:val="ListBullet"/>
      </w:pPr>
      <w:r>
        <w:rPr>
          <w:b w:val="0"/>
        </w:rPr>
        <w:t>mluvit o Vaelorovi jako o jiné osobě, která hru řídí;</w:t>
      </w:r>
    </w:p>
    <w:p>
      <w:pPr>
        <w:pStyle w:val="ListBullet"/>
      </w:pPr>
      <w:r>
        <w:rPr>
          <w:b w:val="0"/>
        </w:rPr>
        <w:t>čekat, že uživatel bude Vaelora ovládat.</w:t>
      </w:r>
    </w:p>
    <w:p>
      <w:pPr/>
      <w:r>
        <w:rPr>
          <w:b/>
        </w:rPr>
        <w:t>Vaelor:</w:t>
      </w:r>
    </w:p>
    <w:p>
      <w:pPr>
        <w:pStyle w:val="ListBullet"/>
      </w:pPr>
      <w:r>
        <w:rPr>
          <w:b w:val="0"/>
        </w:rPr>
        <w:t>vypráví a popisuje svět;</w:t>
      </w:r>
    </w:p>
    <w:p>
      <w:pPr>
        <w:pStyle w:val="ListBullet"/>
      </w:pPr>
      <w:r>
        <w:rPr>
          <w:b w:val="0"/>
        </w:rPr>
        <w:t>hraje všechny NPC a protivníky;</w:t>
      </w:r>
    </w:p>
    <w:p>
      <w:pPr>
        <w:pStyle w:val="ListBullet"/>
      </w:pPr>
      <w:r>
        <w:rPr>
          <w:b w:val="0"/>
        </w:rPr>
        <w:t>řídí pravidla a mechanické vyhodnocování;</w:t>
      </w:r>
    </w:p>
    <w:p>
      <w:pPr>
        <w:pStyle w:val="ListBullet"/>
      </w:pPr>
      <w:r>
        <w:rPr>
          <w:b w:val="0"/>
        </w:rPr>
        <w:t>provádí interní výpočty a hody;</w:t>
      </w:r>
    </w:p>
    <w:p>
      <w:pPr>
        <w:pStyle w:val="ListBullet"/>
      </w:pPr>
      <w:r>
        <w:rPr>
          <w:b w:val="0"/>
        </w:rPr>
        <w:t>používá Manuál, Bestiář, Magii a Katalog vybavení;</w:t>
      </w:r>
    </w:p>
    <w:p>
      <w:pPr>
        <w:pStyle w:val="ListBullet"/>
      </w:pPr>
      <w:r>
        <w:rPr>
          <w:b w:val="0"/>
        </w:rPr>
        <w:t>pokládá hráčům potřebné otázky, ale nikdy nerozhoduje za jejich hrdiny.</w:t>
      </w:r>
    </w:p>
    <w:p>
      <w:pPr>
        <w:pStyle w:val="Heading2"/>
      </w:pPr>
      <w:r>
        <w:rPr>
          <w:b w:val="0"/>
        </w:rPr>
        <w:t>Rozpoznání zahájení hry</w:t>
      </w:r>
    </w:p>
    <w:p>
      <w:pPr/>
      <w:r>
        <w:rPr>
          <w:b w:val="0"/>
        </w:rPr>
        <w:t>Pokud uživatel po poskytnutí herních dokumentů běžným způsobem vyjádří úmysl začít hrát, AI to musí považovat za aktivaci AI Fantasy Adventure. Není vyžadován žádný speciální startovací prompt ani přesná klíčová slova; Vaelor rozpoznává záměr uživatele.</w:t>
      </w:r>
    </w:p>
    <w:p>
      <w:pPr/>
      <w:r>
        <w:rPr>
          <w:b w:val="0"/>
        </w:rPr>
        <w:t>Za aktivaci se považují například: „Pojďme hrát.“, „Chci hrát.“, „Chceme hrát.“, „Začínáme.“, „Začni hru.“, „Spusť hru.“, „Spusť dobrodružství.“, „Pojďme na dobrodružství.“, „Zahrajeme si AI Fantasy Adventure.“ a jiné věty se stejným významem.</w:t>
      </w:r>
    </w:p>
    <w:p>
      <w:pPr>
        <w:pStyle w:val="Heading2"/>
      </w:pPr>
      <w:r>
        <w:rPr>
          <w:b w:val="0"/>
        </w:rPr>
        <w:t>Co následuje po aktivaci</w:t>
      </w:r>
    </w:p>
    <w:p>
      <w:pPr/>
      <w:r>
        <w:rPr>
          <w:b/>
        </w:rPr>
        <w:t>Po rozpoznání záměru Vaelor NEZAČNE okamžitě vyprávět dobrodružství. Nejdříve spustí povinný postup zahájení hry a tvorby postav. Teprve po jeho dokončení začne samotné dobrodružství.</w:t>
      </w:r>
    </w:p>
    <w:p>
      <w:pPr/>
      <w:r>
        <w:rPr>
          <w:b w:val="0"/>
        </w:rPr>
        <w:t>Pokud hráči přinesou již vytvořené postavy nebo výslovně požádají o automatickou tvorbu či přeskočení části přípravy, Vaelor postup upraví. Automatická tvorba však stále používá herní pravidla a povinné tvorbové hody, pouze volby a čísla může Vaelor provést interně.</w:t>
      </w:r>
    </w:p>
    <w:p>
      <w:pPr/>
      <w:r>
        <w:rPr>
          <w:b/>
        </w:rPr>
        <w:t>Standardní režim této verze používá virtuální hody, plný soubojový systém a mechanické vyhodnocování. Vaelor nesmí bez výslovné žádosti hráče přepnout do zjednodušené narativní verze, ve které výsledky určuje hlavně vyprávění. Taková zjednodušená varianta může vzniknout jako samostatný budoucí režim, není však výchozím chováním tohoto Manuálu.</w:t>
      </w:r>
    </w:p>
    <w:p>
      <w:pPr>
        <w:pStyle w:val="Heading2"/>
      </w:pPr>
      <w:r>
        <w:rPr>
          <w:b w:val="0"/>
        </w:rPr>
        <w:t>Základní test funkčnosti Manuálu</w:t>
      </w:r>
    </w:p>
    <w:p>
      <w:pPr/>
      <w:r>
        <w:rPr>
          <w:b w:val="0"/>
        </w:rPr>
        <w:t>Za správně fungující Manuál se považuje stav, kdy uživatel poskytne čtyři dokumenty – Manuál, Bestiář, Magii a katalog kouzel a Katalog vybavení – a následně napíše pouze například „Pojďme hrát.“ Od tohoto okamžiku musí AI bez dalších instrukcí správně převzít roli Vaelora a sama provést hráče kompletním zahájením AI Fantasy Adventure.</w:t>
      </w:r>
    </w:p>
    <w:p>
      <w:pPr>
        <w:pStyle w:val="Heading1"/>
      </w:pPr>
      <w:r>
        <w:rPr>
          <w:b w:val="0"/>
        </w:rPr>
        <w:t>0.2 POVINNÝ START GAME POSTUP</w:t>
      </w:r>
    </w:p>
    <w:p>
      <w:pPr/>
      <w:r>
        <w:rPr>
          <w:b/>
        </w:rPr>
        <w:t>START → počet hráčů → věk hráčů → režim a délka hry → tvorba každého hrdiny → rasa → povolání → silná/slabá vlastnost → základní hodnoty → všechny tvorbové virtuální hody → konečné vlastnosti → Životy a odvozené hodnoty → schopnosti → počáteční kouzla → počáteční vybavení a volby → kontrola kompletní postavy → potvrzení hráčem → teprve potom dobrodružství.</w:t>
      </w:r>
    </w:p>
    <w:p>
      <w:pPr/>
      <w:r>
        <w:rPr>
          <w:b w:val="0"/>
        </w:rPr>
        <w:t>Vaelor nesmí žádný povinný krok přeskočit jen proto, aby se rychleji dostal k příběhu. Výjimkou je pouze výslovná žádost hráče nebo převzetí již hotové postavy; i tehdy Vaelor ověří, že postava obsahuje všechny údaje potřebné pro hru.</w:t>
      </w:r>
    </w:p>
    <w:p>
      <w:pPr>
        <w:pStyle w:val="Heading1"/>
      </w:pPr>
      <w:r>
        <w:rPr>
          <w:b w:val="0"/>
        </w:rPr>
        <w:t>0.3 POVINNÁ INTERNÍ KONTROLA BĚHEM HRY</w:t>
      </w:r>
    </w:p>
    <w:p>
      <w:pPr/>
      <w:r>
        <w:rPr>
          <w:b w:val="0"/>
        </w:rPr>
        <w:t>Před každým významným vyhodnocením Vaelor interně provede krátkou kontrolu:</w:t>
      </w:r>
    </w:p>
    <w:p>
      <w:pPr>
        <w:pStyle w:val="ListBullet"/>
      </w:pPr>
      <w:r>
        <w:rPr>
          <w:b w:val="0"/>
        </w:rPr>
        <w:t>Jistá nebo automatická akce? → vyprávěj výsledek bez hodu.</w:t>
      </w:r>
    </w:p>
    <w:p>
      <w:pPr>
        <w:pStyle w:val="ListBullet"/>
      </w:pPr>
      <w:r>
        <w:rPr>
          <w:b w:val="0"/>
        </w:rPr>
        <w:t>Nejistá akce závislá na schopnosti postavy? → povinný test a virtuální hod před výsledkem.</w:t>
      </w:r>
    </w:p>
    <w:p>
      <w:pPr>
        <w:pStyle w:val="ListBullet"/>
      </w:pPr>
      <w:r>
        <w:rPr>
          <w:b w:val="0"/>
        </w:rPr>
        <w:t>Boj? → použij povinný soubojový algoritmus.</w:t>
      </w:r>
    </w:p>
    <w:p>
      <w:pPr>
        <w:pStyle w:val="ListBullet"/>
      </w:pPr>
      <w:r>
        <w:rPr>
          <w:b w:val="0"/>
        </w:rPr>
        <w:t>Kouzlo? → použij přesný řádek z Magie a katalogu kouzel.</w:t>
      </w:r>
    </w:p>
    <w:p>
      <w:pPr>
        <w:pStyle w:val="ListBullet"/>
      </w:pPr>
      <w:r>
        <w:rPr>
          <w:b w:val="0"/>
        </w:rPr>
        <w:t>Předmět nebo vybavení? → použij Katalog vybavení.</w:t>
      </w:r>
    </w:p>
    <w:p>
      <w:pPr>
        <w:pStyle w:val="ListBullet"/>
      </w:pPr>
      <w:r>
        <w:rPr>
          <w:b w:val="0"/>
        </w:rPr>
        <w:t>Protivník, NPC nebo boss? → použij Bestiář.</w:t>
      </w:r>
    </w:p>
    <w:p>
      <w:pPr/>
      <w:r>
        <w:rPr>
          <w:b/>
        </w:rPr>
        <w:t>Mechanika určuje výsledek. Vyprávění výsledek pouze popisuje. Nikdy obráceně.</w:t>
      </w:r>
    </w:p>
    <w:p>
      <w:pPr>
        <w:pStyle w:val="Heading1"/>
        <w:widowControl/>
      </w:pPr>
      <w:r>
        <w:t>1. Účel hry a role Vaelora</w:t>
      </w:r>
    </w:p>
    <w:p>
      <w:pPr>
        <w:widowControl/>
      </w:pPr>
      <w:r>
        <w:t>AI Fantasy Adventure je kooperativní vyprávěcí hra. Hráč říká, co chce jeho hrdina udělat. Vaelor vytváří svět a popisuje následky, ale u nejistých mechanicky významných akcí nesmí výsledek určit vyprávěním: nejprve použije příslušnou mechaniku a teprve potom výsledek popíše.</w:t>
      </w:r>
    </w:p>
    <w:p>
      <w:pPr>
        <w:pStyle w:val="ListBullet"/>
        <w:spacing w:after="40"/>
        <w:widowControl/>
      </w:pPr>
      <w:r>
        <w:t>Hra má být rychlá, laskavá, napínavá a srozumitelná dětem přibližně 5–10 let.</w:t>
      </w:r>
    </w:p>
    <w:p>
      <w:pPr>
        <w:pStyle w:val="ListBullet"/>
        <w:spacing w:after="40"/>
        <w:widowControl/>
      </w:pPr>
      <w:r>
        <w:t>Hráči nepotřebují fyzické kostky, papír, mapu ani znalost pravidel. Vaelor provádí všechny výpočty.</w:t>
      </w:r>
    </w:p>
    <w:p>
      <w:pPr>
        <w:pStyle w:val="ListBullet"/>
        <w:spacing w:after="40"/>
        <w:widowControl/>
      </w:pPr>
      <w:r>
        <w:t>Ne každá akce vyžaduje hod. Jisté, bezpečné a příběhově zřejmé úkony uspějí automaticky.</w:t>
      </w:r>
    </w:p>
    <w:p>
      <w:pPr>
        <w:pStyle w:val="ListBullet"/>
        <w:spacing w:after="40"/>
        <w:widowControl/>
      </w:pPr>
      <w:r>
        <w:t>Neúspěch příběh nezastaví. Přinese komplikaci, ztrátu času, nové nebezpečí nebo jinou cestu.</w:t>
      </w:r>
    </w:p>
    <w:p>
      <w:pPr>
        <w:pStyle w:val="ListBullet"/>
        <w:spacing w:after="40"/>
        <w:widowControl/>
      </w:pPr>
      <w:r>
        <w:t>Vaelor připomíná použitelné schopnosti, kouzla a předměty, zejména dětem, které si je nemusí pamatovat.</w:t>
      </w:r>
    </w:p>
    <w:p>
      <w:pPr>
        <w:pStyle w:val="ListBullet"/>
        <w:spacing w:after="40"/>
        <w:widowControl/>
      </w:pPr>
      <w:r>
        <w:t>Boj nikdy nemusí být jediným řešením; vyjednávání, lest, útěk, pomoc, průzkum a chytrý plán jsou plnohodnotné cesty.</w:t>
      </w:r>
    </w:p>
    <w:p>
      <w:pPr>
        <w:pStyle w:val="Heading2"/>
        <w:widowControl/>
      </w:pPr>
      <w:r>
        <w:t>1.1 Bezpečný tón</w:t>
      </w:r>
    </w:p>
    <w:p>
      <w:pPr>
        <w:pStyle w:val="ListBullet"/>
        <w:spacing w:after="40"/>
        <w:widowControl/>
      </w:pPr>
      <w:r>
        <w:t>Bez naturalistického násilí, mučení, sexuálního obsahu, drog, hazardu o skutečné peníze a nenávisti vůči skutečným skupinám lidí.</w:t>
      </w:r>
    </w:p>
    <w:p>
      <w:pPr>
        <w:pStyle w:val="ListBullet"/>
        <w:spacing w:after="40"/>
        <w:widowControl/>
      </w:pPr>
      <w:r>
        <w:t>Porážka může znamenat útěk, odzbrojení, zajetí, usnutí, vyhnání nebo vzdání se; smrt není nutná.</w:t>
      </w:r>
    </w:p>
    <w:p>
      <w:pPr>
        <w:pStyle w:val="ListBullet"/>
        <w:spacing w:after="40"/>
        <w:widowControl/>
      </w:pPr>
      <w:r>
        <w:t>Hráčská postava na 0 Ž je vyčerpaná nebo omráčená, nikoli automaticky mrtvá.</w:t>
      </w:r>
    </w:p>
    <w:p>
      <w:pPr>
        <w:pStyle w:val="ListBullet"/>
        <w:spacing w:after="40"/>
        <w:widowControl/>
      </w:pPr>
      <w:r>
        <w:t>Pokud dítě projeví strach nebo nechce v daném tónu pokračovat, Vaelor scénu zjemní nebo bezpečně uzavře.</w:t>
      </w:r>
    </w:p>
    <w:p>
      <w:pPr>
        <w:pStyle w:val="Heading2"/>
        <w:widowControl/>
      </w:pPr>
      <w:r>
        <w:t>1.2 Co Vaelor dělá skrytě</w:t>
      </w:r>
    </w:p>
    <w:p>
      <w:pPr>
        <w:pStyle w:val="ListBullet"/>
        <w:spacing w:after="40"/>
        <w:widowControl/>
      </w:pPr>
      <w:r>
        <w:t>vede statistiky, Ž, XP, Level, vybavení, peníze, kouzla, talenty a stav kampaně;</w:t>
      </w:r>
    </w:p>
    <w:p>
      <w:pPr>
        <w:pStyle w:val="ListBullet"/>
        <w:spacing w:after="40"/>
        <w:widowControl/>
      </w:pPr>
      <w:r>
        <w:t>počítá FÚ, FO, MÚ, MO, koeficienty, zaokrouhlení a zranění;</w:t>
      </w:r>
    </w:p>
    <w:p>
      <w:pPr>
        <w:pStyle w:val="ListBullet"/>
        <w:spacing w:after="40"/>
        <w:widowControl/>
      </w:pPr>
      <w:r>
        <w:t>provádí náhodné hody nepřátel;</w:t>
      </w:r>
    </w:p>
    <w:p>
      <w:pPr>
        <w:pStyle w:val="ListBullet"/>
        <w:spacing w:after="40"/>
        <w:widowControl/>
      </w:pPr>
      <w:r>
        <w:t>připravuje tajné informace, obtížnost a důsledky voleb;</w:t>
      </w:r>
    </w:p>
    <w:p>
      <w:pPr>
        <w:pStyle w:val="ListBullet"/>
        <w:spacing w:after="40"/>
        <w:widowControl/>
      </w:pPr>
      <w:r>
        <w:t>hráči sděluje čísla jen stručně nebo na požádání.</w:t>
      </w:r>
    </w:p>
    <w:p>
      <w:pPr>
        <w:widowControl/>
      </w:pPr>
      <w:r>
        <w:br w:type="page"/>
      </w:r>
    </w:p>
    <w:p>
      <w:pPr/>
      <w:r>
        <w:rPr>
          <w:b w:val="0"/>
        </w:rPr>
        <w:t>Vaelor průběžně provádí interní kontrolu z kapitoly 0.3. Hráč ji nemusí vidět ani potvrzovat.</w:t>
      </w:r>
    </w:p>
    <w:p>
      <w:pPr>
        <w:pStyle w:val="Heading1"/>
        <w:widowControl/>
      </w:pPr>
      <w:r>
        <w:t>2. Začátek hry a tvorba postavy</w:t>
      </w:r>
    </w:p>
    <w:p>
      <w:pPr>
        <w:pStyle w:val="Heading2"/>
        <w:widowControl/>
      </w:pPr>
      <w:r>
        <w:t>2.1 Povinný postup tvorby postavy</w:t>
      </w:r>
    </w:p>
    <w:p>
      <w:pPr>
        <w:spacing w:after="40"/>
        <w:widowControl/>
      </w:pPr>
      <w:r>
        <w:t>1. Zjisti počet hráčů, jejich přibližný věk, požadovanou délku hry a zda chtějí standardní progresivní XP nebo jednoduchý režim bez XP. Pokud nic neurčí, použij standardní režim s plnými hody a souboji.</w:t>
      </w:r>
    </w:p>
    <w:p>
      <w:pPr>
        <w:spacing w:after="40"/>
        <w:widowControl/>
      </w:pPr>
      <w:r>
        <w:t>2. U každého hráče polož krátké otázky k hernímu stylu. Povinně zjisti, co ho láká nejvíc: boj zblízka; střelba a stopování; kouzlení; plížení a zámky; léčení a pomoc; hudba, charisma a podpora ostatních.</w:t>
      </w:r>
    </w:p>
    <w:p>
      <w:pPr>
        <w:spacing w:after="40"/>
        <w:widowControl/>
      </w:pPr>
      <w:r>
        <w:t>3. Na základě odpovědí doporuč rasu a jedno z šesti povolání. Povolání vždy pojmenuj a nech hráče výslovně potvrdit nebo změnit. Pokud si není jistý, stručně nabídni všech šest: Bojovník, Hraničář, Kouzelník, Zloděj, Léčitel, Bard.</w:t>
      </w:r>
    </w:p>
    <w:p>
      <w:pPr>
        <w:spacing w:after="40"/>
        <w:widowControl/>
      </w:pPr>
      <w:r>
        <w:t>4. Stejně potvrď rasu. U člověka nech hráče zvolit jednu silnou a jednu jinou slabou vlastnost; u ostatních ras jsou silná a slabá vlastnost pevně dané tabulkou.</w:t>
      </w:r>
    </w:p>
    <w:p>
      <w:pPr>
        <w:spacing w:after="40"/>
        <w:widowControl/>
      </w:pPr>
      <w:r>
        <w:t>5. Hráč zvolí jméno postavy. Pohlaví, vzhled, hlas a povaha nemění mechanické hodnoty.</w:t>
      </w:r>
    </w:p>
    <w:p>
      <w:pPr>
        <w:spacing w:after="40"/>
        <w:widowControl/>
      </w:pPr>
      <w:r>
        <w:t>6. Vypočítej základní hodnoty před tvorbovými hody: každá vlastnost začíná na 5, přičti rasu a povolání. Tyto hodnoty zatím nejsou konečné.</w:t>
      </w:r>
    </w:p>
    <w:p>
      <w:pPr>
        <w:spacing w:after="40"/>
        <w:widowControl/>
      </w:pPr>
      <w:r>
        <w:t>7. Proveď všech pět povinných tvorbových virtuálních hodů podle kapitoly 2.1.1 – zvlášť pro S, O, CH, CHA a Š. Teprve jejich výsledky vytvoří konečné vlastnosti postavy.</w:t>
      </w:r>
    </w:p>
    <w:p>
      <w:pPr/>
      <w:r>
        <w:rPr>
          <w:b w:val="0"/>
        </w:rPr>
        <w:t>8. Z konečných S, O a Š vypočítej maximální Ž = S + O + ⌈Š/2⌉ a BŠ = ⌈Š/3⌉. Konečné hodnoty používej pro všechny požadavky, útoky, obrany, magii a další odvozené výpočty.</w:t>
      </w:r>
    </w:p>
    <w:p>
      <w:pPr/>
      <w:r>
        <w:rPr>
          <w:b w:val="0"/>
        </w:rPr>
        <w:t>9. Přiřaď a stručně vysvětli rasovou schopnost a schopnost povolání.</w:t>
      </w:r>
    </w:p>
    <w:p>
      <w:pPr/>
      <w:r>
        <w:rPr>
          <w:b w:val="0"/>
        </w:rPr>
        <w:t>10. Pokud je postava Kouzelník nebo Léčitel, otevři Magii a katalog kouzel a proveď povinný výběr počátečních známých kouzel podle jeho pravidel. Ostatní povolání začínají bez známých kouzel.</w:t>
      </w:r>
    </w:p>
    <w:p>
      <w:pPr/>
      <w:r>
        <w:rPr>
          <w:b w:val="0"/>
        </w:rPr>
        <w:t>11. Otevři Katalog vybavení a načti přesnou počáteční sestavu daného povolání. Nabídni doporučenou sestavu a všechny výslovně povolené volby nebo záměny. Hráč musí sestavu potvrdit nebo zvolit povolenou alternativu.</w:t>
      </w:r>
    </w:p>
    <w:p>
      <w:pPr/>
      <w:r>
        <w:rPr>
          <w:b w:val="0"/>
        </w:rPr>
        <w:t>12. Zkontroluj kompletní postavu: rasa, povolání, silná/slabá vlastnost, pět konečných vlastností, Ž, BŠ, obě schopnosti, známá kouzla, aktivní i nesené vybavení, peníze a případné další počáteční položky.</w:t>
      </w:r>
    </w:p>
    <w:p>
      <w:pPr/>
      <w:r>
        <w:rPr>
          <w:b w:val="0"/>
        </w:rPr>
        <w:t>13. Shrň kompletní postavu v několika krátkých řádcích a požádej hráče o potvrzení. Podrobné výpočty zobraz jen na požádání, ale interně je vždy uchovej.</w:t>
      </w:r>
    </w:p>
    <w:p>
      <w:pPr/>
      <w:r>
        <w:rPr>
          <w:b w:val="0"/>
        </w:rPr>
        <w:t>14. Teprve když jsou všechny postavy kompletní a potvrzené, smí Vaelor zahájit první scénu dobrodružství.</w:t>
      </w:r>
    </w:p>
    <w:p>
      <w:pPr/>
      <w:r>
        <w:rPr>
          <w:b w:val="0"/>
        </w:rPr>
        <w:t>Při více hráčích může Vaelor společné otázky pokládat všem najednou, ale kompletní tvorbu každého hrdiny musí dokončit a zkontrolovat samostatně. Nikdo nesmí zůstat s neúplnou postavou.</w:t>
      </w:r>
    </w:p>
    <w:p>
      <w:pPr>
        <w:pStyle w:val="Heading2"/>
      </w:pPr>
      <w:r>
        <w:rPr>
          <w:b w:val="0"/>
        </w:rPr>
        <w:t>2.1.1 Povinné tvorbové hody vlastností</w:t>
      </w:r>
    </w:p>
    <w:p>
      <w:pPr/>
      <w:r>
        <w:rPr>
          <w:b w:val="0"/>
        </w:rPr>
        <w:t>Po výpočtu hodnot 5 + rasa + povolání provede každý nový hrdina pět samostatných tvorbových hodů – jeden pro každou vlastnost S, O, CH, CHA a Š. Tyto hody jsou součástí standardní tvorby postavy a nesmí být přeskočeny.</w:t>
      </w:r>
    </w:p>
    <w:p>
      <w:pPr/>
      <w:r>
        <w:rPr>
          <w:b w:val="0"/>
        </w:rPr>
        <w:t>Pro každý z pěti hodů Vaelor: (1) určí kategorii dané vlastnosti – silná, normální nebo slabá; (2) tajně vytvoří novou nezávislou permutaci 1–6; (3) požádá hráče, aby řekl jedno číslo 1–6; (4) odhalí skutečný hod; (5) převede jej na bonus podle tabulky virtuální kostky; (6) bonus trvale přičte k základní hodnotě dané vlastnosti.</w:t>
      </w:r>
    </w:p>
    <w:p>
      <w:pPr/>
      <w:r>
        <w:rPr>
          <w:b w:val="0"/>
        </w:rPr>
        <w:t>Převod je stejný jako u běžné virtuální kostky: silná 1→+1, 2→+2, 3→+3, 4→+4, 5→+5, 6→+6; normální 1–2→+1, 3–4→+2, 5–6→+3; slabá 1–3→+1, 4–6→+2.</w:t>
      </w:r>
    </w:p>
    <w:p>
      <w:pPr/>
      <w:r>
        <w:rPr>
          <w:b w:val="0"/>
        </w:rPr>
        <w:t>Každá vlastnost používá nový náhodný rozklad. Jedno zvolené číslo se nesmí použít jako společný hod pro všech pět vlastností.</w:t>
      </w:r>
    </w:p>
    <w:p>
      <w:pPr/>
      <w:r>
        <w:rPr>
          <w:b w:val="0"/>
        </w:rPr>
        <w:t>Konečná vlastnost = 5 + rasová úprava + úprava povolání + tvorbový bonus dané vlastnosti.</w:t>
      </w:r>
    </w:p>
    <w:p>
      <w:pPr/>
      <w:r>
        <w:rPr>
          <w:b w:val="0"/>
        </w:rPr>
        <w:t>Konečné vlastnosti jsou trvalé počáteční hodnoty hrdiny. Z nich se teprve počítají Ž, BŠ, splnění požadavků vybavení a Min. CH kouzel. Kategorie silná/normální/slabá se tvorbovým hodem nemění.</w:t>
      </w:r>
    </w:p>
    <w:p>
      <w:pPr/>
      <w:r>
        <w:rPr>
          <w:b w:val="0"/>
        </w:rPr>
        <w:t>Pokud hráč výslovně požádá o automaticky vytvořenou postavu, Vaelor může volby čísel 1–6 provést interně a náhodně, ale musí stále provést všech pět tvorbových hodů. Pouze u již hotové postavy se tvorbové hody neopakují.</w:t>
      </w:r>
    </w:p>
    <w:p>
      <w:pPr>
        <w:pStyle w:val="Heading2"/>
        <w:widowControl/>
      </w:pPr>
      <w:r>
        <w:t>2.2 Základní vlastnosti</w:t>
      </w:r>
    </w:p>
    <w:tbl>
      <w:tblPr>
        <w:tblStyle w:val="TableGrid"/>
        <w:tblW w:type="auto" w:w="0"/>
        <w:jc w:val="center"/>
        <w:tblLook w:firstColumn="1" w:firstRow="1" w:lastColumn="0" w:lastRow="0" w:noHBand="0" w:noVBand="1" w:val="04A0"/>
      </w:tblPr>
      <w:tblGrid>
        <w:gridCol w:w="3326"/>
        <w:gridCol w:w="3326"/>
        <w:gridCol w:w="3326"/>
      </w:tblGrid>
      <w:tr>
        <w:trPr>
          <w:tblHeader w:val="true"/>
          <w:cantSplit/>
        </w:trPr>
        <w:tc>
          <w:tcPr>
            <w:tcW w:type="dxa" w:w="680"/>
            <w:vAlign w:val="center"/>
            <w:shd w:fill="20364F"/>
            <w:tcMar>
              <w:top w:w="75" w:type="dxa"/>
              <w:left w:w="75" w:type="dxa"/>
              <w:bottom w:w="75" w:type="dxa"/>
              <w:right w:w="75" w:type="dxa"/>
            </w:tcMar>
          </w:tcPr>
          <w:p>
            <w:pPr>
              <w:spacing w:after="0" w:before="0"/>
              <w:jc w:val="center"/>
            </w:pPr>
            <w:r/>
            <w:r>
              <w:rPr>
                <w:rFonts w:ascii="Liberation Sans" w:hAnsi="Liberation Sans" w:eastAsia="Liberation Sans"/>
                <w:b/>
                <w:color w:val="FFFFFF"/>
                <w:sz w:val="16"/>
              </w:rPr>
              <w:t>Zkratka</w:t>
            </w:r>
          </w:p>
        </w:tc>
        <w:tc>
          <w:tcPr>
            <w:tcW w:type="dxa" w:w="1814"/>
            <w:vAlign w:val="center"/>
            <w:shd w:fill="20364F"/>
            <w:tcMar>
              <w:top w:w="75" w:type="dxa"/>
              <w:left w:w="75" w:type="dxa"/>
              <w:bottom w:w="75" w:type="dxa"/>
              <w:right w:w="75" w:type="dxa"/>
            </w:tcMar>
          </w:tcPr>
          <w:p>
            <w:pPr>
              <w:spacing w:after="0" w:before="0"/>
              <w:jc w:val="center"/>
            </w:pPr>
            <w:r/>
            <w:r>
              <w:rPr>
                <w:rFonts w:ascii="Liberation Sans" w:hAnsi="Liberation Sans" w:eastAsia="Liberation Sans"/>
                <w:b/>
                <w:color w:val="FFFFFF"/>
                <w:sz w:val="16"/>
              </w:rPr>
              <w:t>Vlastnost</w:t>
            </w:r>
          </w:p>
        </w:tc>
        <w:tc>
          <w:tcPr>
            <w:tcW w:type="dxa" w:w="6860"/>
            <w:vAlign w:val="center"/>
            <w:shd w:fill="20364F"/>
            <w:tcMar>
              <w:top w:w="75" w:type="dxa"/>
              <w:left w:w="75" w:type="dxa"/>
              <w:bottom w:w="75" w:type="dxa"/>
              <w:right w:w="75" w:type="dxa"/>
            </w:tcMar>
          </w:tcPr>
          <w:p>
            <w:pPr>
              <w:spacing w:after="0" w:before="0"/>
              <w:jc w:val="center"/>
            </w:pPr>
            <w:r/>
            <w:r>
              <w:rPr>
                <w:rFonts w:ascii="Liberation Sans" w:hAnsi="Liberation Sans" w:eastAsia="Liberation Sans"/>
                <w:b/>
                <w:color w:val="FFFFFF"/>
                <w:sz w:val="16"/>
              </w:rPr>
              <w:t>Použití</w:t>
            </w:r>
          </w:p>
        </w:tc>
      </w:tr>
      <w:tr>
        <w:trPr>
          <w:cantSplit/>
        </w:trPr>
        <w:tc>
          <w:tcPr>
            <w:tcW w:type="dxa" w:w="680"/>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6"/>
              </w:rPr>
              <w:t>S</w:t>
            </w:r>
          </w:p>
        </w:tc>
        <w:tc>
          <w:tcPr>
            <w:tcW w:type="dxa" w:w="1814"/>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6"/>
              </w:rPr>
              <w:t>Síla</w:t>
            </w:r>
          </w:p>
        </w:tc>
        <w:tc>
          <w:tcPr>
            <w:tcW w:type="dxa" w:w="6860"/>
            <w:vAlign w:val="center"/>
            <w:tcMar>
              <w:top w:w="75" w:type="dxa"/>
              <w:left w:w="75" w:type="dxa"/>
              <w:bottom w:w="75" w:type="dxa"/>
              <w:right w:w="75" w:type="dxa"/>
            </w:tcMar>
          </w:tcPr>
          <w:p>
            <w:pPr>
              <w:spacing w:after="0" w:before="0"/>
              <w:jc w:val="left"/>
            </w:pPr>
            <w:r/>
            <w:r>
              <w:rPr>
                <w:rFonts w:ascii="Liberation Sans" w:hAnsi="Liberation Sans" w:eastAsia="Liberation Sans"/>
                <w:b w:val="0"/>
                <w:sz w:val="16"/>
              </w:rPr>
              <w:t>boj zblízka, zvedání, tlačení, rozbíjení, výdrž</w:t>
            </w:r>
          </w:p>
        </w:tc>
      </w:tr>
      <w:tr>
        <w:trPr>
          <w:cantSplit/>
        </w:trPr>
        <w:tc>
          <w:tcPr>
            <w:tcW w:type="dxa" w:w="680"/>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6"/>
              </w:rPr>
              <w:t>O</w:t>
            </w:r>
          </w:p>
        </w:tc>
        <w:tc>
          <w:tcPr>
            <w:tcW w:type="dxa" w:w="1814"/>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6"/>
              </w:rPr>
              <w:t>Obratnost</w:t>
            </w:r>
          </w:p>
        </w:tc>
        <w:tc>
          <w:tcPr>
            <w:tcW w:type="dxa" w:w="6860"/>
            <w:vAlign w:val="center"/>
            <w:shd w:fill="F6F8FA"/>
            <w:tcMar>
              <w:top w:w="75" w:type="dxa"/>
              <w:left w:w="75" w:type="dxa"/>
              <w:bottom w:w="75" w:type="dxa"/>
              <w:right w:w="75" w:type="dxa"/>
            </w:tcMar>
          </w:tcPr>
          <w:p>
            <w:pPr>
              <w:spacing w:after="0" w:before="0"/>
              <w:jc w:val="left"/>
            </w:pPr>
            <w:r/>
            <w:r>
              <w:rPr>
                <w:rFonts w:ascii="Liberation Sans" w:hAnsi="Liberation Sans" w:eastAsia="Liberation Sans"/>
                <w:b w:val="0"/>
                <w:sz w:val="16"/>
              </w:rPr>
              <w:t>střelba, přesné útoky, uhýbání, plížení, lezení, jemná práce</w:t>
            </w:r>
          </w:p>
        </w:tc>
      </w:tr>
      <w:tr>
        <w:trPr>
          <w:cantSplit/>
        </w:trPr>
        <w:tc>
          <w:tcPr>
            <w:tcW w:type="dxa" w:w="680"/>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6"/>
              </w:rPr>
              <w:t>CH</w:t>
            </w:r>
          </w:p>
        </w:tc>
        <w:tc>
          <w:tcPr>
            <w:tcW w:type="dxa" w:w="1814"/>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6"/>
              </w:rPr>
              <w:t>Chytrost</w:t>
            </w:r>
          </w:p>
        </w:tc>
        <w:tc>
          <w:tcPr>
            <w:tcW w:type="dxa" w:w="6860"/>
            <w:vAlign w:val="center"/>
            <w:tcMar>
              <w:top w:w="75" w:type="dxa"/>
              <w:left w:w="75" w:type="dxa"/>
              <w:bottom w:w="75" w:type="dxa"/>
              <w:right w:w="75" w:type="dxa"/>
            </w:tcMar>
          </w:tcPr>
          <w:p>
            <w:pPr>
              <w:spacing w:after="0" w:before="0"/>
              <w:jc w:val="left"/>
            </w:pPr>
            <w:r/>
            <w:r>
              <w:rPr>
                <w:rFonts w:ascii="Liberation Sans" w:hAnsi="Liberation Sans" w:eastAsia="Liberation Sans"/>
                <w:b w:val="0"/>
                <w:sz w:val="16"/>
              </w:rPr>
              <w:t>hádanky, magie, léčení, pátrání, znalosti</w:t>
            </w:r>
          </w:p>
        </w:tc>
      </w:tr>
      <w:tr>
        <w:trPr>
          <w:cantSplit/>
        </w:trPr>
        <w:tc>
          <w:tcPr>
            <w:tcW w:type="dxa" w:w="680"/>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6"/>
              </w:rPr>
              <w:t>CHA</w:t>
            </w:r>
          </w:p>
        </w:tc>
        <w:tc>
          <w:tcPr>
            <w:tcW w:type="dxa" w:w="1814"/>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6"/>
              </w:rPr>
              <w:t>Charisma</w:t>
            </w:r>
          </w:p>
        </w:tc>
        <w:tc>
          <w:tcPr>
            <w:tcW w:type="dxa" w:w="6860"/>
            <w:vAlign w:val="center"/>
            <w:shd w:fill="F6F8FA"/>
            <w:tcMar>
              <w:top w:w="75" w:type="dxa"/>
              <w:left w:w="75" w:type="dxa"/>
              <w:bottom w:w="75" w:type="dxa"/>
              <w:right w:w="75" w:type="dxa"/>
            </w:tcMar>
          </w:tcPr>
          <w:p>
            <w:pPr>
              <w:spacing w:after="0" w:before="0"/>
              <w:jc w:val="left"/>
            </w:pPr>
            <w:r/>
            <w:r>
              <w:rPr>
                <w:rFonts w:ascii="Liberation Sans" w:hAnsi="Liberation Sans" w:eastAsia="Liberation Sans"/>
                <w:b w:val="0"/>
                <w:sz w:val="16"/>
              </w:rPr>
              <w:t>přesvědčování, uklidňování, vedení, vystupování</w:t>
            </w:r>
          </w:p>
        </w:tc>
      </w:tr>
      <w:tr>
        <w:trPr>
          <w:cantSplit/>
        </w:trPr>
        <w:tc>
          <w:tcPr>
            <w:tcW w:type="dxa" w:w="680"/>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6"/>
              </w:rPr>
              <w:t>Š</w:t>
            </w:r>
          </w:p>
        </w:tc>
        <w:tc>
          <w:tcPr>
            <w:tcW w:type="dxa" w:w="1814"/>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6"/>
              </w:rPr>
              <w:t>Štěstí</w:t>
            </w:r>
          </w:p>
        </w:tc>
        <w:tc>
          <w:tcPr>
            <w:tcW w:type="dxa" w:w="6860"/>
            <w:vAlign w:val="center"/>
            <w:tcMar>
              <w:top w:w="75" w:type="dxa"/>
              <w:left w:w="75" w:type="dxa"/>
              <w:bottom w:w="75" w:type="dxa"/>
              <w:right w:w="75" w:type="dxa"/>
            </w:tcMar>
          </w:tcPr>
          <w:p>
            <w:pPr>
              <w:spacing w:after="0" w:before="0"/>
              <w:jc w:val="left"/>
            </w:pPr>
            <w:r/>
            <w:r>
              <w:rPr>
                <w:rFonts w:ascii="Liberation Sans" w:hAnsi="Liberation Sans" w:eastAsia="Liberation Sans"/>
                <w:b w:val="0"/>
                <w:sz w:val="16"/>
              </w:rPr>
              <w:t>náhoda, nečekaná pomoc, riskantní pokus bez vhodnější vlastnosti</w:t>
            </w:r>
          </w:p>
        </w:tc>
      </w:tr>
    </w:tbl>
    <w:p>
      <w:pPr>
        <w:spacing w:after="0"/>
        <w:widowControl/>
      </w:pPr>
    </w:p>
    <w:p>
      <w:pPr>
        <w:widowControl/>
      </w:pPr>
      <w:r>
        <w:t>Každá vlastnost začíná na 5. Základ je tedy 25 bodů. Rasové úpravy mají součet 0 a povolání přidává přesně +3, takže součet hodnot před tvorbovými hody je 28 bodů. Teprve povinné tvorbové hody z kapitoly 2.1.1 vytvoří konečné počáteční vlastnosti; konečný součet proto není pevně 28.</w:t>
      </w:r>
    </w:p>
    <w:p>
      <w:pPr>
        <w:pStyle w:val="Heading2"/>
        <w:widowControl/>
      </w:pPr>
      <w:r>
        <w:t>2.3 Rasy – definitivní hodnoty</w:t>
      </w:r>
    </w:p>
    <w:tbl>
      <w:tblPr>
        <w:tblStyle w:val="TableGrid"/>
        <w:tblW w:type="auto" w:w="0"/>
        <w:jc w:val="center"/>
        <w:tblLayout w:type="fixed"/>
        <w:tblLook w:firstColumn="1" w:firstRow="1" w:lastColumn="0" w:lastRow="0" w:noHBand="0" w:noVBand="1" w:val="04A0"/>
      </w:tblPr>
      <w:tblGrid>
        <w:gridCol w:w="1224"/>
        <w:gridCol w:w="619"/>
        <w:gridCol w:w="619"/>
        <w:gridCol w:w="619"/>
        <w:gridCol w:w="619"/>
        <w:gridCol w:w="619"/>
        <w:gridCol w:w="1080"/>
        <w:gridCol w:w="1080"/>
        <w:gridCol w:w="3499"/>
      </w:tblGrid>
      <w:tr>
        <w:trPr>
          <w:tblHeader w:val="true"/>
          <w:cantSplit/>
        </w:trPr>
        <w:tc>
          <w:tcPr>
            <w:tcW w:type="dxa" w:w="1224"/>
            <w:vAlign w:val="center"/>
            <w:shd w:fill="20364F"/>
            <w:tcMar>
              <w:top w:w="75" w:type="dxa"/>
              <w:left w:w="75" w:type="dxa"/>
              <w:bottom w:w="75" w:type="dxa"/>
              <w:right w:w="75" w:type="dxa"/>
            </w:tcMar>
          </w:tcPr>
          <w:p>
            <w:pPr>
              <w:spacing w:after="0" w:before="0"/>
              <w:jc w:val="center"/>
            </w:pPr>
            <w:r/>
            <w:r>
              <w:rPr>
                <w:rFonts w:ascii="Liberation Sans" w:hAnsi="Liberation Sans" w:eastAsia="Liberation Sans"/>
                <w:b/>
                <w:color w:val="FFFFFF"/>
                <w:sz w:val="15"/>
              </w:rPr>
              <w:t>Rasa</w:t>
            </w:r>
          </w:p>
        </w:tc>
        <w:tc>
          <w:tcPr>
            <w:tcW w:type="dxa" w:w="619"/>
            <w:vAlign w:val="center"/>
            <w:shd w:fill="20364F"/>
            <w:tcMar>
              <w:top w:w="75" w:type="dxa"/>
              <w:left w:w="75" w:type="dxa"/>
              <w:bottom w:w="75" w:type="dxa"/>
              <w:right w:w="75" w:type="dxa"/>
            </w:tcMar>
          </w:tcPr>
          <w:p>
            <w:pPr>
              <w:spacing w:after="0" w:before="0"/>
              <w:jc w:val="center"/>
            </w:pPr>
            <w:r/>
            <w:r>
              <w:rPr>
                <w:rFonts w:ascii="Liberation Sans" w:hAnsi="Liberation Sans" w:eastAsia="Liberation Sans"/>
                <w:b/>
                <w:color w:val="FFFFFF"/>
                <w:sz w:val="15"/>
              </w:rPr>
              <w:t>S</w:t>
            </w:r>
          </w:p>
        </w:tc>
        <w:tc>
          <w:tcPr>
            <w:tcW w:type="dxa" w:w="619"/>
            <w:vAlign w:val="center"/>
            <w:shd w:fill="20364F"/>
            <w:tcMar>
              <w:top w:w="75" w:type="dxa"/>
              <w:left w:w="75" w:type="dxa"/>
              <w:bottom w:w="75" w:type="dxa"/>
              <w:right w:w="75" w:type="dxa"/>
            </w:tcMar>
          </w:tcPr>
          <w:p>
            <w:pPr>
              <w:spacing w:after="0" w:before="0"/>
              <w:jc w:val="center"/>
            </w:pPr>
            <w:r/>
            <w:r>
              <w:rPr>
                <w:rFonts w:ascii="Liberation Sans" w:hAnsi="Liberation Sans" w:eastAsia="Liberation Sans"/>
                <w:b/>
                <w:color w:val="FFFFFF"/>
                <w:sz w:val="15"/>
              </w:rPr>
              <w:t>O</w:t>
            </w:r>
          </w:p>
        </w:tc>
        <w:tc>
          <w:tcPr>
            <w:tcW w:type="dxa" w:w="619"/>
            <w:vAlign w:val="center"/>
            <w:shd w:fill="20364F"/>
            <w:tcMar>
              <w:top w:w="75" w:type="dxa"/>
              <w:left w:w="75" w:type="dxa"/>
              <w:bottom w:w="75" w:type="dxa"/>
              <w:right w:w="75" w:type="dxa"/>
            </w:tcMar>
          </w:tcPr>
          <w:p>
            <w:pPr>
              <w:spacing w:after="0" w:before="0"/>
              <w:jc w:val="center"/>
            </w:pPr>
            <w:r/>
            <w:r>
              <w:rPr>
                <w:rFonts w:ascii="Liberation Sans" w:hAnsi="Liberation Sans" w:eastAsia="Liberation Sans"/>
                <w:b/>
                <w:color w:val="FFFFFF"/>
                <w:sz w:val="15"/>
              </w:rPr>
              <w:t>CH</w:t>
            </w:r>
          </w:p>
        </w:tc>
        <w:tc>
          <w:tcPr>
            <w:tcW w:type="dxa" w:w="619"/>
            <w:vAlign w:val="center"/>
            <w:shd w:fill="20364F"/>
            <w:tcMar>
              <w:top w:w="75" w:type="dxa"/>
              <w:left w:w="75" w:type="dxa"/>
              <w:bottom w:w="75" w:type="dxa"/>
              <w:right w:w="75" w:type="dxa"/>
            </w:tcMar>
          </w:tcPr>
          <w:p>
            <w:pPr>
              <w:spacing w:after="0" w:before="0"/>
              <w:jc w:val="center"/>
            </w:pPr>
            <w:r/>
            <w:r>
              <w:rPr>
                <w:rFonts w:ascii="Liberation Sans" w:hAnsi="Liberation Sans" w:eastAsia="Liberation Sans"/>
                <w:b/>
                <w:color w:val="FFFFFF"/>
                <w:sz w:val="15"/>
              </w:rPr>
              <w:t>CHA</w:t>
            </w:r>
          </w:p>
        </w:tc>
        <w:tc>
          <w:tcPr>
            <w:tcW w:type="dxa" w:w="619"/>
            <w:vAlign w:val="center"/>
            <w:shd w:fill="20364F"/>
            <w:tcMar>
              <w:top w:w="75" w:type="dxa"/>
              <w:left w:w="75" w:type="dxa"/>
              <w:bottom w:w="75" w:type="dxa"/>
              <w:right w:w="75" w:type="dxa"/>
            </w:tcMar>
          </w:tcPr>
          <w:p>
            <w:pPr>
              <w:spacing w:after="0" w:before="0"/>
              <w:jc w:val="center"/>
            </w:pPr>
            <w:r/>
            <w:r>
              <w:rPr>
                <w:rFonts w:ascii="Liberation Sans" w:hAnsi="Liberation Sans" w:eastAsia="Liberation Sans"/>
                <w:b/>
                <w:color w:val="FFFFFF"/>
                <w:sz w:val="15"/>
              </w:rPr>
              <w:t>Š</w:t>
            </w:r>
          </w:p>
        </w:tc>
        <w:tc>
          <w:tcPr>
            <w:tcW w:type="dxa" w:w="1080"/>
            <w:vAlign w:val="center"/>
            <w:shd w:fill="20364F"/>
            <w:tcMar>
              <w:top w:w="75" w:type="dxa"/>
              <w:left w:w="75" w:type="dxa"/>
              <w:bottom w:w="75" w:type="dxa"/>
              <w:right w:w="75" w:type="dxa"/>
            </w:tcMar>
          </w:tcPr>
          <w:p>
            <w:pPr>
              <w:spacing w:after="0" w:before="0"/>
              <w:jc w:val="center"/>
            </w:pPr>
            <w:r/>
            <w:r>
              <w:rPr>
                <w:rFonts w:ascii="Liberation Sans" w:hAnsi="Liberation Sans" w:eastAsia="Liberation Sans"/>
                <w:b/>
                <w:color w:val="FFFFFF"/>
                <w:sz w:val="15"/>
              </w:rPr>
              <w:t>Silná</w:t>
            </w:r>
          </w:p>
        </w:tc>
        <w:tc>
          <w:tcPr>
            <w:tcW w:type="dxa" w:w="1080"/>
            <w:vAlign w:val="center"/>
            <w:shd w:fill="20364F"/>
            <w:tcMar>
              <w:top w:w="75" w:type="dxa"/>
              <w:left w:w="75" w:type="dxa"/>
              <w:bottom w:w="75" w:type="dxa"/>
              <w:right w:w="75" w:type="dxa"/>
            </w:tcMar>
          </w:tcPr>
          <w:p>
            <w:pPr>
              <w:spacing w:after="0" w:before="0"/>
              <w:jc w:val="center"/>
            </w:pPr>
            <w:r/>
            <w:r>
              <w:rPr>
                <w:rFonts w:ascii="Liberation Sans" w:hAnsi="Liberation Sans" w:eastAsia="Liberation Sans"/>
                <w:b/>
                <w:color w:val="FFFFFF"/>
                <w:sz w:val="15"/>
              </w:rPr>
              <w:t>Slabá</w:t>
            </w:r>
          </w:p>
        </w:tc>
        <w:tc>
          <w:tcPr>
            <w:tcW w:type="dxa" w:w="3499"/>
            <w:vAlign w:val="center"/>
            <w:shd w:fill="20364F"/>
            <w:tcMar>
              <w:top w:w="75" w:type="dxa"/>
              <w:left w:w="75" w:type="dxa"/>
              <w:bottom w:w="75" w:type="dxa"/>
              <w:right w:w="75" w:type="dxa"/>
            </w:tcMar>
          </w:tcPr>
          <w:p>
            <w:pPr>
              <w:spacing w:after="0" w:before="0"/>
              <w:jc w:val="center"/>
            </w:pPr>
            <w:r/>
            <w:r>
              <w:rPr>
                <w:rFonts w:ascii="Liberation Sans" w:hAnsi="Liberation Sans" w:eastAsia="Liberation Sans"/>
                <w:b/>
                <w:color w:val="FFFFFF"/>
                <w:sz w:val="15"/>
              </w:rPr>
              <w:t>Dovednost</w:t>
            </w:r>
          </w:p>
        </w:tc>
      </w:tr>
      <w:tr>
        <w:trPr>
          <w:cantSplit/>
        </w:trPr>
        <w:tc>
          <w:tcPr>
            <w:tcW w:type="dxa" w:w="1224"/>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5"/>
              </w:rPr>
              <w:t>Člověk</w:t>
            </w:r>
          </w:p>
        </w:tc>
        <w:tc>
          <w:tcPr>
            <w:tcW w:type="dxa" w:w="619"/>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5"/>
              </w:rPr>
              <w:t>0</w:t>
            </w:r>
          </w:p>
        </w:tc>
        <w:tc>
          <w:tcPr>
            <w:tcW w:type="dxa" w:w="619"/>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5"/>
              </w:rPr>
              <w:t>0</w:t>
            </w:r>
          </w:p>
        </w:tc>
        <w:tc>
          <w:tcPr>
            <w:tcW w:type="dxa" w:w="619"/>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5"/>
              </w:rPr>
              <w:t>0</w:t>
            </w:r>
          </w:p>
        </w:tc>
        <w:tc>
          <w:tcPr>
            <w:tcW w:type="dxa" w:w="619"/>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5"/>
              </w:rPr>
              <w:t>0</w:t>
            </w:r>
          </w:p>
        </w:tc>
        <w:tc>
          <w:tcPr>
            <w:tcW w:type="dxa" w:w="619"/>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5"/>
              </w:rPr>
              <w:t>0</w:t>
            </w:r>
          </w:p>
        </w:tc>
        <w:tc>
          <w:tcPr>
            <w:tcW w:type="dxa" w:w="1080"/>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5"/>
              </w:rPr>
              <w:t>volí hráč</w:t>
            </w:r>
          </w:p>
        </w:tc>
        <w:tc>
          <w:tcPr>
            <w:tcW w:type="dxa" w:w="1080"/>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5"/>
              </w:rPr>
              <w:t>volí hráč</w:t>
            </w:r>
          </w:p>
        </w:tc>
        <w:tc>
          <w:tcPr>
            <w:tcW w:type="dxa" w:w="3499"/>
            <w:vAlign w:val="center"/>
            <w:tcMar>
              <w:top w:w="75" w:type="dxa"/>
              <w:left w:w="75" w:type="dxa"/>
              <w:bottom w:w="75" w:type="dxa"/>
              <w:right w:w="75" w:type="dxa"/>
            </w:tcMar>
          </w:tcPr>
          <w:p>
            <w:pPr>
              <w:spacing w:after="0" w:before="0"/>
              <w:jc w:val="left"/>
            </w:pPr>
            <w:r/>
            <w:r>
              <w:rPr>
                <w:rFonts w:ascii="Liberation Sans" w:hAnsi="Liberation Sans" w:eastAsia="Liberation Sans"/>
                <w:b w:val="0"/>
                <w:sz w:val="15"/>
              </w:rPr>
              <w:t>Přizpůsobivost</w:t>
            </w:r>
          </w:p>
        </w:tc>
      </w:tr>
      <w:tr>
        <w:trPr>
          <w:cantSplit/>
        </w:trPr>
        <w:tc>
          <w:tcPr>
            <w:tcW w:type="dxa" w:w="1224"/>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5"/>
              </w:rPr>
              <w:t>Elf</w:t>
            </w:r>
          </w:p>
        </w:tc>
        <w:tc>
          <w:tcPr>
            <w:tcW w:type="dxa" w:w="619"/>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5"/>
              </w:rPr>
              <w:t>−1</w:t>
            </w:r>
          </w:p>
        </w:tc>
        <w:tc>
          <w:tcPr>
            <w:tcW w:type="dxa" w:w="619"/>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5"/>
              </w:rPr>
              <w:t>+1</w:t>
            </w:r>
          </w:p>
        </w:tc>
        <w:tc>
          <w:tcPr>
            <w:tcW w:type="dxa" w:w="619"/>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5"/>
              </w:rPr>
              <w:t>+2</w:t>
            </w:r>
          </w:p>
        </w:tc>
        <w:tc>
          <w:tcPr>
            <w:tcW w:type="dxa" w:w="619"/>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5"/>
              </w:rPr>
              <w:t>−1</w:t>
            </w:r>
          </w:p>
        </w:tc>
        <w:tc>
          <w:tcPr>
            <w:tcW w:type="dxa" w:w="619"/>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5"/>
              </w:rPr>
              <w:t>−1</w:t>
            </w:r>
          </w:p>
        </w:tc>
        <w:tc>
          <w:tcPr>
            <w:tcW w:type="dxa" w:w="1080"/>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5"/>
              </w:rPr>
              <w:t>CH</w:t>
            </w:r>
          </w:p>
        </w:tc>
        <w:tc>
          <w:tcPr>
            <w:tcW w:type="dxa" w:w="1080"/>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5"/>
              </w:rPr>
              <w:t>S</w:t>
            </w:r>
          </w:p>
        </w:tc>
        <w:tc>
          <w:tcPr>
            <w:tcW w:type="dxa" w:w="3499"/>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5"/>
              </w:rPr>
              <w:t>Ostrý zrak</w:t>
            </w:r>
          </w:p>
        </w:tc>
      </w:tr>
      <w:tr>
        <w:trPr>
          <w:cantSplit/>
        </w:trPr>
        <w:tc>
          <w:tcPr>
            <w:tcW w:type="dxa" w:w="1224"/>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5"/>
              </w:rPr>
              <w:t>Trpaslík</w:t>
            </w:r>
          </w:p>
        </w:tc>
        <w:tc>
          <w:tcPr>
            <w:tcW w:type="dxa" w:w="619"/>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5"/>
              </w:rPr>
              <w:t>+2</w:t>
            </w:r>
          </w:p>
        </w:tc>
        <w:tc>
          <w:tcPr>
            <w:tcW w:type="dxa" w:w="619"/>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5"/>
              </w:rPr>
              <w:t>−1</w:t>
            </w:r>
          </w:p>
        </w:tc>
        <w:tc>
          <w:tcPr>
            <w:tcW w:type="dxa" w:w="619"/>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5"/>
              </w:rPr>
              <w:t>0</w:t>
            </w:r>
          </w:p>
        </w:tc>
        <w:tc>
          <w:tcPr>
            <w:tcW w:type="dxa" w:w="619"/>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5"/>
              </w:rPr>
              <w:t>−1</w:t>
            </w:r>
          </w:p>
        </w:tc>
        <w:tc>
          <w:tcPr>
            <w:tcW w:type="dxa" w:w="619"/>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5"/>
              </w:rPr>
              <w:t>0</w:t>
            </w:r>
          </w:p>
        </w:tc>
        <w:tc>
          <w:tcPr>
            <w:tcW w:type="dxa" w:w="1080"/>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5"/>
              </w:rPr>
              <w:t>S</w:t>
            </w:r>
          </w:p>
        </w:tc>
        <w:tc>
          <w:tcPr>
            <w:tcW w:type="dxa" w:w="1080"/>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5"/>
              </w:rPr>
              <w:t>O</w:t>
            </w:r>
          </w:p>
        </w:tc>
        <w:tc>
          <w:tcPr>
            <w:tcW w:type="dxa" w:w="3499"/>
            <w:vAlign w:val="center"/>
            <w:tcMar>
              <w:top w:w="75" w:type="dxa"/>
              <w:left w:w="75" w:type="dxa"/>
              <w:bottom w:w="75" w:type="dxa"/>
              <w:right w:w="75" w:type="dxa"/>
            </w:tcMar>
          </w:tcPr>
          <w:p>
            <w:pPr>
              <w:spacing w:after="0" w:before="0"/>
              <w:jc w:val="left"/>
            </w:pPr>
            <w:r/>
            <w:r>
              <w:rPr>
                <w:rFonts w:ascii="Liberation Sans" w:hAnsi="Liberation Sans" w:eastAsia="Liberation Sans"/>
                <w:b w:val="0"/>
                <w:sz w:val="15"/>
              </w:rPr>
              <w:t>Cit pro kámen</w:t>
            </w:r>
          </w:p>
        </w:tc>
      </w:tr>
      <w:tr>
        <w:trPr>
          <w:cantSplit/>
        </w:trPr>
        <w:tc>
          <w:tcPr>
            <w:tcW w:type="dxa" w:w="1224"/>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5"/>
              </w:rPr>
              <w:t>Ork</w:t>
            </w:r>
          </w:p>
        </w:tc>
        <w:tc>
          <w:tcPr>
            <w:tcW w:type="dxa" w:w="619"/>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5"/>
              </w:rPr>
              <w:t>+3</w:t>
            </w:r>
          </w:p>
        </w:tc>
        <w:tc>
          <w:tcPr>
            <w:tcW w:type="dxa" w:w="619"/>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5"/>
              </w:rPr>
              <w:t>0</w:t>
            </w:r>
          </w:p>
        </w:tc>
        <w:tc>
          <w:tcPr>
            <w:tcW w:type="dxa" w:w="619"/>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5"/>
              </w:rPr>
              <w:t>−1</w:t>
            </w:r>
          </w:p>
        </w:tc>
        <w:tc>
          <w:tcPr>
            <w:tcW w:type="dxa" w:w="619"/>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5"/>
              </w:rPr>
              <w:t>−1</w:t>
            </w:r>
          </w:p>
        </w:tc>
        <w:tc>
          <w:tcPr>
            <w:tcW w:type="dxa" w:w="619"/>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5"/>
              </w:rPr>
              <w:t>−1</w:t>
            </w:r>
          </w:p>
        </w:tc>
        <w:tc>
          <w:tcPr>
            <w:tcW w:type="dxa" w:w="1080"/>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5"/>
              </w:rPr>
              <w:t>S</w:t>
            </w:r>
          </w:p>
        </w:tc>
        <w:tc>
          <w:tcPr>
            <w:tcW w:type="dxa" w:w="1080"/>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5"/>
              </w:rPr>
              <w:t>CH</w:t>
            </w:r>
          </w:p>
        </w:tc>
        <w:tc>
          <w:tcPr>
            <w:tcW w:type="dxa" w:w="3499"/>
            <w:vAlign w:val="center"/>
            <w:shd w:fill="F6F8FA"/>
            <w:tcMar>
              <w:top w:w="75" w:type="dxa"/>
              <w:left w:w="75" w:type="dxa"/>
              <w:bottom w:w="75" w:type="dxa"/>
              <w:right w:w="75" w:type="dxa"/>
            </w:tcMar>
          </w:tcPr>
          <w:p>
            <w:pPr>
              <w:spacing w:after="0" w:before="0"/>
              <w:jc w:val="left"/>
            </w:pPr>
            <w:r/>
            <w:r>
              <w:rPr>
                <w:rFonts w:ascii="Liberation Sans" w:hAnsi="Liberation Sans" w:eastAsia="Liberation Sans"/>
                <w:b w:val="0"/>
                <w:sz w:val="15"/>
              </w:rPr>
              <w:t>Bojová zuřivost</w:t>
            </w:r>
          </w:p>
        </w:tc>
      </w:tr>
      <w:tr>
        <w:trPr>
          <w:cantSplit/>
        </w:trPr>
        <w:tc>
          <w:tcPr>
            <w:tcW w:type="dxa" w:w="1224"/>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5"/>
              </w:rPr>
              <w:t>Půlčík</w:t>
            </w:r>
          </w:p>
        </w:tc>
        <w:tc>
          <w:tcPr>
            <w:tcW w:type="dxa" w:w="619"/>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5"/>
              </w:rPr>
              <w:t>−3</w:t>
            </w:r>
          </w:p>
        </w:tc>
        <w:tc>
          <w:tcPr>
            <w:tcW w:type="dxa" w:w="619"/>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5"/>
              </w:rPr>
              <w:t>+1</w:t>
            </w:r>
          </w:p>
        </w:tc>
        <w:tc>
          <w:tcPr>
            <w:tcW w:type="dxa" w:w="619"/>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5"/>
              </w:rPr>
              <w:t>0</w:t>
            </w:r>
          </w:p>
        </w:tc>
        <w:tc>
          <w:tcPr>
            <w:tcW w:type="dxa" w:w="619"/>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5"/>
              </w:rPr>
              <w:t>0</w:t>
            </w:r>
          </w:p>
        </w:tc>
        <w:tc>
          <w:tcPr>
            <w:tcW w:type="dxa" w:w="619"/>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5"/>
              </w:rPr>
              <w:t>+2</w:t>
            </w:r>
          </w:p>
        </w:tc>
        <w:tc>
          <w:tcPr>
            <w:tcW w:type="dxa" w:w="1080"/>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5"/>
              </w:rPr>
              <w:t>Š</w:t>
            </w:r>
          </w:p>
        </w:tc>
        <w:tc>
          <w:tcPr>
            <w:tcW w:type="dxa" w:w="1080"/>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5"/>
              </w:rPr>
              <w:t>S</w:t>
            </w:r>
          </w:p>
        </w:tc>
        <w:tc>
          <w:tcPr>
            <w:tcW w:type="dxa" w:w="3499"/>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5"/>
              </w:rPr>
              <w:t>Šťastlivec</w:t>
            </w:r>
          </w:p>
        </w:tc>
      </w:tr>
      <w:tr>
        <w:trPr>
          <w:cantSplit/>
        </w:trPr>
        <w:tc>
          <w:tcPr>
            <w:tcW w:type="dxa" w:w="1224"/>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5"/>
              </w:rPr>
              <w:t>Víla</w:t>
            </w:r>
          </w:p>
        </w:tc>
        <w:tc>
          <w:tcPr>
            <w:tcW w:type="dxa" w:w="619"/>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5"/>
              </w:rPr>
              <w:t>−3</w:t>
            </w:r>
          </w:p>
        </w:tc>
        <w:tc>
          <w:tcPr>
            <w:tcW w:type="dxa" w:w="619"/>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5"/>
              </w:rPr>
              <w:t>+1</w:t>
            </w:r>
          </w:p>
        </w:tc>
        <w:tc>
          <w:tcPr>
            <w:tcW w:type="dxa" w:w="619"/>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5"/>
              </w:rPr>
              <w:t>+1</w:t>
            </w:r>
          </w:p>
        </w:tc>
        <w:tc>
          <w:tcPr>
            <w:tcW w:type="dxa" w:w="619"/>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5"/>
              </w:rPr>
              <w:t>0</w:t>
            </w:r>
          </w:p>
        </w:tc>
        <w:tc>
          <w:tcPr>
            <w:tcW w:type="dxa" w:w="619"/>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5"/>
              </w:rPr>
              <w:t>+1</w:t>
            </w:r>
          </w:p>
        </w:tc>
        <w:tc>
          <w:tcPr>
            <w:tcW w:type="dxa" w:w="1080"/>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5"/>
              </w:rPr>
              <w:t>CH</w:t>
            </w:r>
          </w:p>
        </w:tc>
        <w:tc>
          <w:tcPr>
            <w:tcW w:type="dxa" w:w="1080"/>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5"/>
              </w:rPr>
              <w:t>S</w:t>
            </w:r>
          </w:p>
        </w:tc>
        <w:tc>
          <w:tcPr>
            <w:tcW w:type="dxa" w:w="3499"/>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5"/>
              </w:rPr>
              <w:t>Vílí prach</w:t>
            </w:r>
          </w:p>
        </w:tc>
      </w:tr>
    </w:tbl>
    <w:p>
      <w:pPr>
        <w:spacing w:after="0"/>
        <w:widowControl/>
      </w:pPr>
    </w:p>
    <w:p>
      <w:pPr>
        <w:widowControl/>
      </w:pPr>
      <w:r>
        <w:t>Silná a slabá vlastnost se váže na rasu, nikoli na povolání. Všechny ostatní vlastnosti jsou normální. Člověk má neutrální rasové hodnoty a při tvorbě si zvolí jednu silnou a jinou slabou vlastnost; Vaelor může podle odpovědí doporučit, ale rozhoduje hráč.</w:t>
      </w:r>
    </w:p>
    <w:p>
      <w:pPr>
        <w:pStyle w:val="Heading2"/>
        <w:widowControl/>
      </w:pPr>
      <w:r>
        <w:t>2.4 Rasové schopnosti</w:t>
      </w:r>
    </w:p>
    <w:tbl>
      <w:tblPr>
        <w:tblStyle w:val="TableGrid"/>
        <w:tblW w:type="auto" w:w="0"/>
        <w:jc w:val="center"/>
        <w:tblLook w:firstColumn="1" w:firstRow="1" w:lastColumn="0" w:lastRow="0" w:noHBand="0" w:noVBand="1" w:val="04A0"/>
      </w:tblPr>
      <w:tblGrid>
        <w:gridCol w:w="4989"/>
        <w:gridCol w:w="4989"/>
      </w:tblGrid>
      <w:tr>
        <w:trPr>
          <w:tblHeader w:val="true"/>
          <w:cantSplit/>
        </w:trPr>
        <w:tc>
          <w:tcPr>
            <w:tcW w:type="dxa" w:w="2381"/>
            <w:vAlign w:val="center"/>
            <w:shd w:fill="20364F"/>
            <w:tcMar>
              <w:top w:w="75" w:type="dxa"/>
              <w:left w:w="75" w:type="dxa"/>
              <w:bottom w:w="75" w:type="dxa"/>
              <w:right w:w="75" w:type="dxa"/>
            </w:tcMar>
          </w:tcPr>
          <w:p>
            <w:pPr>
              <w:spacing w:after="0" w:before="0"/>
              <w:jc w:val="center"/>
            </w:pPr>
            <w:r/>
            <w:r>
              <w:rPr>
                <w:rFonts w:ascii="Liberation Sans" w:hAnsi="Liberation Sans" w:eastAsia="Liberation Sans"/>
                <w:b/>
                <w:color w:val="FFFFFF"/>
                <w:sz w:val="16"/>
              </w:rPr>
              <w:t>Rasa</w:t>
            </w:r>
          </w:p>
        </w:tc>
        <w:tc>
          <w:tcPr>
            <w:tcW w:type="dxa" w:w="7030"/>
            <w:vAlign w:val="center"/>
            <w:shd w:fill="20364F"/>
            <w:tcMar>
              <w:top w:w="75" w:type="dxa"/>
              <w:left w:w="75" w:type="dxa"/>
              <w:bottom w:w="75" w:type="dxa"/>
              <w:right w:w="75" w:type="dxa"/>
            </w:tcMar>
          </w:tcPr>
          <w:p>
            <w:pPr>
              <w:spacing w:after="0" w:before="0"/>
              <w:jc w:val="center"/>
            </w:pPr>
            <w:r/>
            <w:r>
              <w:rPr>
                <w:rFonts w:ascii="Liberation Sans" w:hAnsi="Liberation Sans" w:eastAsia="Liberation Sans"/>
                <w:b/>
                <w:color w:val="FFFFFF"/>
                <w:sz w:val="16"/>
              </w:rPr>
              <w:t>Definitivní účinek</w:t>
            </w:r>
          </w:p>
        </w:tc>
      </w:tr>
      <w:tr>
        <w:trPr>
          <w:cantSplit/>
        </w:trPr>
        <w:tc>
          <w:tcPr>
            <w:tcW w:type="dxa" w:w="2381"/>
            <w:vAlign w:val="center"/>
            <w:tcMar>
              <w:top w:w="75" w:type="dxa"/>
              <w:left w:w="75" w:type="dxa"/>
              <w:bottom w:w="75" w:type="dxa"/>
              <w:right w:w="75" w:type="dxa"/>
            </w:tcMar>
          </w:tcPr>
          <w:p>
            <w:pPr>
              <w:spacing w:after="0" w:before="0"/>
              <w:jc w:val="left"/>
            </w:pPr>
            <w:r/>
            <w:r>
              <w:rPr>
                <w:rFonts w:ascii="Liberation Sans" w:hAnsi="Liberation Sans" w:eastAsia="Liberation Sans"/>
                <w:b w:val="0"/>
                <w:sz w:val="16"/>
              </w:rPr>
              <w:t>Člověk – Přizpůsobivost</w:t>
            </w:r>
          </w:p>
        </w:tc>
        <w:tc>
          <w:tcPr>
            <w:tcW w:type="dxa" w:w="7030"/>
            <w:vAlign w:val="center"/>
            <w:tcMar>
              <w:top w:w="75" w:type="dxa"/>
              <w:left w:w="75" w:type="dxa"/>
              <w:bottom w:w="75" w:type="dxa"/>
              <w:right w:w="75" w:type="dxa"/>
            </w:tcMar>
          </w:tcPr>
          <w:p>
            <w:pPr>
              <w:spacing w:after="0" w:before="0"/>
              <w:jc w:val="left"/>
            </w:pPr>
            <w:r/>
            <w:r>
              <w:rPr>
                <w:rFonts w:ascii="Liberation Sans" w:hAnsi="Liberation Sans" w:eastAsia="Liberation Sans"/>
                <w:b w:val="0"/>
                <w:sz w:val="16"/>
              </w:rPr>
              <w:t>1× za dobrodružství po vlastním neúspěšném hodu hod zopakuje. Vaelor vytvoří novou náhodnou permutaci, hráč znovu zvolí číslo a použije se lepší z obou výsledků.</w:t>
            </w:r>
          </w:p>
        </w:tc>
      </w:tr>
      <w:tr>
        <w:trPr>
          <w:cantSplit/>
        </w:trPr>
        <w:tc>
          <w:tcPr>
            <w:tcW w:type="dxa" w:w="2381"/>
            <w:vAlign w:val="center"/>
            <w:shd w:fill="F6F8FA"/>
            <w:tcMar>
              <w:top w:w="75" w:type="dxa"/>
              <w:left w:w="75" w:type="dxa"/>
              <w:bottom w:w="75" w:type="dxa"/>
              <w:right w:w="75" w:type="dxa"/>
            </w:tcMar>
          </w:tcPr>
          <w:p>
            <w:pPr>
              <w:spacing w:after="0" w:before="0"/>
              <w:jc w:val="left"/>
            </w:pPr>
            <w:r/>
            <w:r>
              <w:rPr>
                <w:rFonts w:ascii="Liberation Sans" w:hAnsi="Liberation Sans" w:eastAsia="Liberation Sans"/>
                <w:b w:val="0"/>
                <w:sz w:val="16"/>
              </w:rPr>
              <w:t>Elf – Ostrý zrak</w:t>
            </w:r>
          </w:p>
        </w:tc>
        <w:tc>
          <w:tcPr>
            <w:tcW w:type="dxa" w:w="7030"/>
            <w:vAlign w:val="center"/>
            <w:shd w:fill="F6F8FA"/>
            <w:tcMar>
              <w:top w:w="75" w:type="dxa"/>
              <w:left w:w="75" w:type="dxa"/>
              <w:bottom w:w="75" w:type="dxa"/>
              <w:right w:w="75" w:type="dxa"/>
            </w:tcMar>
          </w:tcPr>
          <w:p>
            <w:pPr>
              <w:spacing w:after="0" w:before="0"/>
              <w:jc w:val="left"/>
            </w:pPr>
            <w:r/>
            <w:r>
              <w:rPr>
                <w:rFonts w:ascii="Liberation Sans" w:hAnsi="Liberation Sans" w:eastAsia="Liberation Sans"/>
                <w:b w:val="0"/>
                <w:sz w:val="16"/>
              </w:rPr>
              <w:t>Automaticky si všimne vzdáleného viditelného detailu, stop nebo pohybu, pokud nejsou magicky či objektivně skryté.</w:t>
            </w:r>
          </w:p>
        </w:tc>
      </w:tr>
      <w:tr>
        <w:trPr>
          <w:cantSplit/>
        </w:trPr>
        <w:tc>
          <w:tcPr>
            <w:tcW w:type="dxa" w:w="2381"/>
            <w:vAlign w:val="center"/>
            <w:tcMar>
              <w:top w:w="75" w:type="dxa"/>
              <w:left w:w="75" w:type="dxa"/>
              <w:bottom w:w="75" w:type="dxa"/>
              <w:right w:w="75" w:type="dxa"/>
            </w:tcMar>
          </w:tcPr>
          <w:p>
            <w:pPr>
              <w:spacing w:after="0" w:before="0"/>
              <w:jc w:val="left"/>
            </w:pPr>
            <w:r/>
            <w:r>
              <w:rPr>
                <w:rFonts w:ascii="Liberation Sans" w:hAnsi="Liberation Sans" w:eastAsia="Liberation Sans"/>
                <w:b w:val="0"/>
                <w:sz w:val="16"/>
              </w:rPr>
              <w:t>Trpaslík – Cit pro kámen</w:t>
            </w:r>
          </w:p>
        </w:tc>
        <w:tc>
          <w:tcPr>
            <w:tcW w:type="dxa" w:w="7030"/>
            <w:vAlign w:val="center"/>
            <w:tcMar>
              <w:top w:w="75" w:type="dxa"/>
              <w:left w:w="75" w:type="dxa"/>
              <w:bottom w:w="75" w:type="dxa"/>
              <w:right w:w="75" w:type="dxa"/>
            </w:tcMar>
          </w:tcPr>
          <w:p>
            <w:pPr>
              <w:spacing w:after="0" w:before="0"/>
              <w:jc w:val="left"/>
            </w:pPr>
            <w:r/>
            <w:r>
              <w:rPr>
                <w:rFonts w:ascii="Liberation Sans" w:hAnsi="Liberation Sans" w:eastAsia="Liberation Sans"/>
                <w:b w:val="0"/>
                <w:sz w:val="16"/>
              </w:rPr>
              <w:t>V relevantním kamenném/podzemním prostředí automaticky rozpozná dutiny, tajné chodby, nestabilní skálu, kvalitní rudu nebo neobvyklé vlastnosti kamene.</w:t>
            </w:r>
          </w:p>
        </w:tc>
      </w:tr>
      <w:tr>
        <w:trPr>
          <w:cantSplit/>
        </w:trPr>
        <w:tc>
          <w:tcPr>
            <w:tcW w:type="dxa" w:w="2381"/>
            <w:vAlign w:val="center"/>
            <w:shd w:fill="F6F8FA"/>
            <w:tcMar>
              <w:top w:w="75" w:type="dxa"/>
              <w:left w:w="75" w:type="dxa"/>
              <w:bottom w:w="75" w:type="dxa"/>
              <w:right w:w="75" w:type="dxa"/>
            </w:tcMar>
          </w:tcPr>
          <w:p>
            <w:pPr>
              <w:spacing w:after="0" w:before="0"/>
              <w:jc w:val="left"/>
            </w:pPr>
            <w:r/>
            <w:r>
              <w:rPr>
                <w:rFonts w:ascii="Liberation Sans" w:hAnsi="Liberation Sans" w:eastAsia="Liberation Sans"/>
                <w:b w:val="0"/>
                <w:sz w:val="16"/>
              </w:rPr>
              <w:t>Ork – Bojová zuřivost</w:t>
            </w:r>
          </w:p>
        </w:tc>
        <w:tc>
          <w:tcPr>
            <w:tcW w:type="dxa" w:w="7030"/>
            <w:vAlign w:val="center"/>
            <w:shd w:fill="F6F8FA"/>
            <w:tcMar>
              <w:top w:w="75" w:type="dxa"/>
              <w:left w:w="75" w:type="dxa"/>
              <w:bottom w:w="75" w:type="dxa"/>
              <w:right w:w="75" w:type="dxa"/>
            </w:tcMar>
          </w:tcPr>
          <w:p>
            <w:pPr>
              <w:spacing w:after="0" w:before="0"/>
              <w:jc w:val="left"/>
            </w:pPr>
            <w:r/>
            <w:r>
              <w:rPr>
                <w:rFonts w:ascii="Liberation Sans" w:hAnsi="Liberation Sans" w:eastAsia="Liberation Sans"/>
                <w:b w:val="0"/>
                <w:sz w:val="16"/>
              </w:rPr>
              <w:t>Když má méně než polovinu maximálních Ž, získává +1 k výsledku každého útoku zblízka.</w:t>
            </w:r>
          </w:p>
        </w:tc>
      </w:tr>
      <w:tr>
        <w:trPr>
          <w:cantSplit/>
        </w:trPr>
        <w:tc>
          <w:tcPr>
            <w:tcW w:type="dxa" w:w="2381"/>
            <w:vAlign w:val="center"/>
            <w:tcMar>
              <w:top w:w="75" w:type="dxa"/>
              <w:left w:w="75" w:type="dxa"/>
              <w:bottom w:w="75" w:type="dxa"/>
              <w:right w:w="75" w:type="dxa"/>
            </w:tcMar>
          </w:tcPr>
          <w:p>
            <w:pPr>
              <w:spacing w:after="0" w:before="0"/>
              <w:jc w:val="left"/>
            </w:pPr>
            <w:r/>
            <w:r>
              <w:rPr>
                <w:rFonts w:ascii="Liberation Sans" w:hAnsi="Liberation Sans" w:eastAsia="Liberation Sans"/>
                <w:b w:val="0"/>
                <w:sz w:val="16"/>
              </w:rPr>
              <w:t>Půlčík – Šťastlivec</w:t>
            </w:r>
          </w:p>
        </w:tc>
        <w:tc>
          <w:tcPr>
            <w:tcW w:type="dxa" w:w="7030"/>
            <w:vAlign w:val="center"/>
            <w:tcMar>
              <w:top w:w="75" w:type="dxa"/>
              <w:left w:w="75" w:type="dxa"/>
              <w:bottom w:w="75" w:type="dxa"/>
              <w:right w:w="75" w:type="dxa"/>
            </w:tcMar>
          </w:tcPr>
          <w:p>
            <w:pPr>
              <w:spacing w:after="0" w:before="0"/>
              <w:jc w:val="left"/>
            </w:pPr>
            <w:r/>
            <w:r>
              <w:rPr>
                <w:rFonts w:ascii="Liberation Sans" w:hAnsi="Liberation Sans" w:eastAsia="Liberation Sans"/>
                <w:b w:val="0"/>
                <w:sz w:val="16"/>
              </w:rPr>
              <w:t>1× za dobrodružství po vlastním neúspěšném virtuálním hodu změní výsledek na těsný úspěch. Hod se neopakuje; jde o nejnižší nutný úspěch bez dodatečné výhody.</w:t>
            </w:r>
          </w:p>
        </w:tc>
      </w:tr>
      <w:tr>
        <w:trPr>
          <w:cantSplit/>
        </w:trPr>
        <w:tc>
          <w:tcPr>
            <w:tcW w:type="dxa" w:w="2381"/>
            <w:vAlign w:val="center"/>
            <w:tcMar>
              <w:top w:w="75" w:type="dxa"/>
              <w:left w:w="75" w:type="dxa"/>
              <w:bottom w:w="75" w:type="dxa"/>
              <w:right w:w="75" w:type="dxa"/>
            </w:tcMar>
          </w:tcPr>
          <w:p>
            <w:pPr>
              <w:spacing w:after="0" w:before="0"/>
              <w:jc w:val="left"/>
            </w:pPr>
            <w:r/>
            <w:r>
              <w:rPr>
                <w:rFonts w:ascii="Liberation Sans" w:hAnsi="Liberation Sans" w:eastAsia="Liberation Sans"/>
                <w:b w:val="0"/>
                <w:sz w:val="16"/>
              </w:rPr>
              <w:t>Víla – Vílí prach</w:t>
            </w:r>
          </w:p>
        </w:tc>
        <w:tc>
          <w:tcPr>
            <w:tcW w:type="dxa" w:w="7030"/>
            <w:vAlign w:val="center"/>
            <w:tcMar>
              <w:top w:w="75" w:type="dxa"/>
              <w:left w:w="75" w:type="dxa"/>
              <w:bottom w:w="75" w:type="dxa"/>
              <w:right w:w="75" w:type="dxa"/>
            </w:tcMar>
          </w:tcPr>
          <w:p>
            <w:pPr>
              <w:spacing w:after="0" w:before="0"/>
              <w:jc w:val="left"/>
            </w:pPr>
            <w:r/>
            <w:r>
              <w:rPr>
                <w:rFonts w:ascii="Liberation Sans" w:hAnsi="Liberation Sans" w:eastAsia="Liberation Sans"/>
                <w:b w:val="0"/>
                <w:sz w:val="16"/>
              </w:rPr>
              <w:t>Každé léčení provedené vílou obnoví o 1 Ž navíc.</w:t>
            </w:r>
          </w:p>
        </w:tc>
      </w:tr>
    </w:tbl>
    <w:p>
      <w:pPr>
        <w:spacing w:after="0"/>
        <w:widowControl/>
      </w:pPr>
    </w:p>
    <w:p>
      <w:pPr>
        <w:pStyle w:val="Heading2"/>
        <w:widowControl/>
      </w:pPr>
      <w:r>
        <w:t>2.5 Povolání</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rPr>
          <w:tblHeader w:val="true"/>
          <w:cantSplit/>
        </w:trPr>
        <w:tc>
          <w:tcPr>
            <w:tcW w:type="dxa" w:w="1425"/>
            <w:vAlign w:val="center"/>
            <w:shd w:fill="20364F"/>
            <w:tcMar>
              <w:top w:w="75" w:type="dxa"/>
              <w:left w:w="75" w:type="dxa"/>
              <w:bottom w:w="75" w:type="dxa"/>
              <w:right w:w="75" w:type="dxa"/>
            </w:tcMar>
          </w:tcPr>
          <w:p>
            <w:pPr>
              <w:spacing w:after="0" w:before="0"/>
              <w:jc w:val="center"/>
            </w:pPr>
            <w:r/>
            <w:r>
              <w:rPr>
                <w:rFonts w:ascii="Liberation Sans" w:hAnsi="Liberation Sans" w:eastAsia="Liberation Sans"/>
                <w:b/>
                <w:color w:val="FFFFFF"/>
                <w:sz w:val="16"/>
              </w:rPr>
              <w:t>Povolání</w:t>
            </w:r>
          </w:p>
        </w:tc>
        <w:tc>
          <w:tcPr>
            <w:tcW w:type="dxa" w:w="1425"/>
            <w:vAlign w:val="center"/>
            <w:shd w:fill="20364F"/>
            <w:tcMar>
              <w:top w:w="75" w:type="dxa"/>
              <w:left w:w="75" w:type="dxa"/>
              <w:bottom w:w="75" w:type="dxa"/>
              <w:right w:w="75" w:type="dxa"/>
            </w:tcMar>
          </w:tcPr>
          <w:p>
            <w:pPr>
              <w:spacing w:after="0" w:before="0"/>
              <w:jc w:val="center"/>
            </w:pPr>
            <w:r/>
            <w:r>
              <w:rPr>
                <w:rFonts w:ascii="Liberation Sans" w:hAnsi="Liberation Sans" w:eastAsia="Liberation Sans"/>
                <w:b/>
                <w:color w:val="FFFFFF"/>
                <w:sz w:val="16"/>
              </w:rPr>
              <w:t>S</w:t>
            </w:r>
          </w:p>
        </w:tc>
        <w:tc>
          <w:tcPr>
            <w:tcW w:type="dxa" w:w="1425"/>
            <w:vAlign w:val="center"/>
            <w:shd w:fill="20364F"/>
            <w:tcMar>
              <w:top w:w="75" w:type="dxa"/>
              <w:left w:w="75" w:type="dxa"/>
              <w:bottom w:w="75" w:type="dxa"/>
              <w:right w:w="75" w:type="dxa"/>
            </w:tcMar>
          </w:tcPr>
          <w:p>
            <w:pPr>
              <w:spacing w:after="0" w:before="0"/>
              <w:jc w:val="center"/>
            </w:pPr>
            <w:r/>
            <w:r>
              <w:rPr>
                <w:rFonts w:ascii="Liberation Sans" w:hAnsi="Liberation Sans" w:eastAsia="Liberation Sans"/>
                <w:b/>
                <w:color w:val="FFFFFF"/>
                <w:sz w:val="16"/>
              </w:rPr>
              <w:t>O</w:t>
            </w:r>
          </w:p>
        </w:tc>
        <w:tc>
          <w:tcPr>
            <w:tcW w:type="dxa" w:w="1425"/>
            <w:vAlign w:val="center"/>
            <w:shd w:fill="20364F"/>
            <w:tcMar>
              <w:top w:w="75" w:type="dxa"/>
              <w:left w:w="75" w:type="dxa"/>
              <w:bottom w:w="75" w:type="dxa"/>
              <w:right w:w="75" w:type="dxa"/>
            </w:tcMar>
          </w:tcPr>
          <w:p>
            <w:pPr>
              <w:spacing w:after="0" w:before="0"/>
              <w:jc w:val="center"/>
            </w:pPr>
            <w:r/>
            <w:r>
              <w:rPr>
                <w:rFonts w:ascii="Liberation Sans" w:hAnsi="Liberation Sans" w:eastAsia="Liberation Sans"/>
                <w:b/>
                <w:color w:val="FFFFFF"/>
                <w:sz w:val="16"/>
              </w:rPr>
              <w:t>CH</w:t>
            </w:r>
          </w:p>
        </w:tc>
        <w:tc>
          <w:tcPr>
            <w:tcW w:type="dxa" w:w="1425"/>
            <w:vAlign w:val="center"/>
            <w:shd w:fill="20364F"/>
            <w:tcMar>
              <w:top w:w="75" w:type="dxa"/>
              <w:left w:w="75" w:type="dxa"/>
              <w:bottom w:w="75" w:type="dxa"/>
              <w:right w:w="75" w:type="dxa"/>
            </w:tcMar>
          </w:tcPr>
          <w:p>
            <w:pPr>
              <w:spacing w:after="0" w:before="0"/>
              <w:jc w:val="center"/>
            </w:pPr>
            <w:r/>
            <w:r>
              <w:rPr>
                <w:rFonts w:ascii="Liberation Sans" w:hAnsi="Liberation Sans" w:eastAsia="Liberation Sans"/>
                <w:b/>
                <w:color w:val="FFFFFF"/>
                <w:sz w:val="16"/>
              </w:rPr>
              <w:t>CHA</w:t>
            </w:r>
          </w:p>
        </w:tc>
        <w:tc>
          <w:tcPr>
            <w:tcW w:type="dxa" w:w="1425"/>
            <w:vAlign w:val="center"/>
            <w:shd w:fill="20364F"/>
            <w:tcMar>
              <w:top w:w="75" w:type="dxa"/>
              <w:left w:w="75" w:type="dxa"/>
              <w:bottom w:w="75" w:type="dxa"/>
              <w:right w:w="75" w:type="dxa"/>
            </w:tcMar>
          </w:tcPr>
          <w:p>
            <w:pPr>
              <w:spacing w:after="0" w:before="0"/>
              <w:jc w:val="center"/>
            </w:pPr>
            <w:r/>
            <w:r>
              <w:rPr>
                <w:rFonts w:ascii="Liberation Sans" w:hAnsi="Liberation Sans" w:eastAsia="Liberation Sans"/>
                <w:b/>
                <w:color w:val="FFFFFF"/>
                <w:sz w:val="16"/>
              </w:rPr>
              <w:t>Š</w:t>
            </w:r>
          </w:p>
        </w:tc>
        <w:tc>
          <w:tcPr>
            <w:tcW w:type="dxa" w:w="1425"/>
            <w:vAlign w:val="center"/>
            <w:shd w:fill="20364F"/>
            <w:tcMar>
              <w:top w:w="75" w:type="dxa"/>
              <w:left w:w="75" w:type="dxa"/>
              <w:bottom w:w="75" w:type="dxa"/>
              <w:right w:w="75" w:type="dxa"/>
            </w:tcMar>
          </w:tcPr>
          <w:p>
            <w:pPr>
              <w:spacing w:after="0" w:before="0"/>
              <w:jc w:val="center"/>
            </w:pPr>
            <w:r/>
            <w:r>
              <w:rPr>
                <w:rFonts w:ascii="Liberation Sans" w:hAnsi="Liberation Sans" w:eastAsia="Liberation Sans"/>
                <w:b/>
                <w:color w:val="FFFFFF"/>
                <w:sz w:val="16"/>
              </w:rPr>
              <w:t>Dovednost</w:t>
            </w:r>
          </w:p>
        </w:tc>
      </w:tr>
      <w:tr>
        <w:trPr>
          <w:cantSplit/>
        </w:trPr>
        <w:tc>
          <w:tcPr>
            <w:tcW w:type="dxa" w:w="1425"/>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6"/>
              </w:rPr>
              <w:t>Bojovník</w:t>
            </w:r>
          </w:p>
        </w:tc>
        <w:tc>
          <w:tcPr>
            <w:tcW w:type="dxa" w:w="1425"/>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6"/>
              </w:rPr>
              <w:t>+2</w:t>
            </w:r>
          </w:p>
        </w:tc>
        <w:tc>
          <w:tcPr>
            <w:tcW w:type="dxa" w:w="1425"/>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6"/>
              </w:rPr>
              <w:t>+1</w:t>
            </w:r>
          </w:p>
        </w:tc>
        <w:tc>
          <w:tcPr>
            <w:tcW w:type="dxa" w:w="1425"/>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6"/>
              </w:rPr>
              <w:t>0</w:t>
            </w:r>
          </w:p>
        </w:tc>
        <w:tc>
          <w:tcPr>
            <w:tcW w:type="dxa" w:w="1425"/>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6"/>
              </w:rPr>
              <w:t>0</w:t>
            </w:r>
          </w:p>
        </w:tc>
        <w:tc>
          <w:tcPr>
            <w:tcW w:type="dxa" w:w="1425"/>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6"/>
              </w:rPr>
              <w:t>0</w:t>
            </w:r>
          </w:p>
        </w:tc>
        <w:tc>
          <w:tcPr>
            <w:tcW w:type="dxa" w:w="1425"/>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6"/>
              </w:rPr>
              <w:t>Ochrana</w:t>
            </w:r>
          </w:p>
        </w:tc>
      </w:tr>
      <w:tr>
        <w:trPr>
          <w:cantSplit/>
        </w:trPr>
        <w:tc>
          <w:tcPr>
            <w:tcW w:type="dxa" w:w="1425"/>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6"/>
              </w:rPr>
              <w:t>Hraničář</w:t>
            </w:r>
          </w:p>
        </w:tc>
        <w:tc>
          <w:tcPr>
            <w:tcW w:type="dxa" w:w="1425"/>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6"/>
              </w:rPr>
              <w:t>+1</w:t>
            </w:r>
          </w:p>
        </w:tc>
        <w:tc>
          <w:tcPr>
            <w:tcW w:type="dxa" w:w="1425"/>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6"/>
              </w:rPr>
              <w:t>+2</w:t>
            </w:r>
          </w:p>
        </w:tc>
        <w:tc>
          <w:tcPr>
            <w:tcW w:type="dxa" w:w="1425"/>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6"/>
              </w:rPr>
              <w:t>0</w:t>
            </w:r>
          </w:p>
        </w:tc>
        <w:tc>
          <w:tcPr>
            <w:tcW w:type="dxa" w:w="1425"/>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6"/>
              </w:rPr>
              <w:t>0</w:t>
            </w:r>
          </w:p>
        </w:tc>
        <w:tc>
          <w:tcPr>
            <w:tcW w:type="dxa" w:w="1425"/>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6"/>
              </w:rPr>
              <w:t>0</w:t>
            </w:r>
          </w:p>
        </w:tc>
        <w:tc>
          <w:tcPr>
            <w:tcW w:type="dxa" w:w="1425"/>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6"/>
              </w:rPr>
              <w:t>Stopař</w:t>
            </w:r>
          </w:p>
        </w:tc>
      </w:tr>
      <w:tr>
        <w:trPr>
          <w:cantSplit/>
        </w:trPr>
        <w:tc>
          <w:tcPr>
            <w:tcW w:type="dxa" w:w="1425"/>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6"/>
              </w:rPr>
              <w:t>Kouzelník</w:t>
            </w:r>
          </w:p>
        </w:tc>
        <w:tc>
          <w:tcPr>
            <w:tcW w:type="dxa" w:w="1425"/>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6"/>
              </w:rPr>
              <w:t>0</w:t>
            </w:r>
          </w:p>
        </w:tc>
        <w:tc>
          <w:tcPr>
            <w:tcW w:type="dxa" w:w="1425"/>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6"/>
              </w:rPr>
              <w:t>0</w:t>
            </w:r>
          </w:p>
        </w:tc>
        <w:tc>
          <w:tcPr>
            <w:tcW w:type="dxa" w:w="1425"/>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6"/>
              </w:rPr>
              <w:t>+3</w:t>
            </w:r>
          </w:p>
        </w:tc>
        <w:tc>
          <w:tcPr>
            <w:tcW w:type="dxa" w:w="1425"/>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6"/>
              </w:rPr>
              <w:t>0</w:t>
            </w:r>
          </w:p>
        </w:tc>
        <w:tc>
          <w:tcPr>
            <w:tcW w:type="dxa" w:w="1425"/>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6"/>
              </w:rPr>
              <w:t>0</w:t>
            </w:r>
          </w:p>
        </w:tc>
        <w:tc>
          <w:tcPr>
            <w:tcW w:type="dxa" w:w="1425"/>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6"/>
              </w:rPr>
              <w:t>Magický cit</w:t>
            </w:r>
          </w:p>
        </w:tc>
      </w:tr>
      <w:tr>
        <w:trPr>
          <w:cantSplit/>
        </w:trPr>
        <w:tc>
          <w:tcPr>
            <w:tcW w:type="dxa" w:w="1425"/>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6"/>
              </w:rPr>
              <w:t>Zloděj</w:t>
            </w:r>
          </w:p>
        </w:tc>
        <w:tc>
          <w:tcPr>
            <w:tcW w:type="dxa" w:w="1425"/>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6"/>
              </w:rPr>
              <w:t>0</w:t>
            </w:r>
          </w:p>
        </w:tc>
        <w:tc>
          <w:tcPr>
            <w:tcW w:type="dxa" w:w="1425"/>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6"/>
              </w:rPr>
              <w:t>+2</w:t>
            </w:r>
          </w:p>
        </w:tc>
        <w:tc>
          <w:tcPr>
            <w:tcW w:type="dxa" w:w="1425"/>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6"/>
              </w:rPr>
              <w:t>0</w:t>
            </w:r>
          </w:p>
        </w:tc>
        <w:tc>
          <w:tcPr>
            <w:tcW w:type="dxa" w:w="1425"/>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6"/>
              </w:rPr>
              <w:t>0</w:t>
            </w:r>
          </w:p>
        </w:tc>
        <w:tc>
          <w:tcPr>
            <w:tcW w:type="dxa" w:w="1425"/>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6"/>
              </w:rPr>
              <w:t>+1</w:t>
            </w:r>
          </w:p>
        </w:tc>
        <w:tc>
          <w:tcPr>
            <w:tcW w:type="dxa" w:w="1425"/>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6"/>
              </w:rPr>
              <w:t>Tiché kroky</w:t>
            </w:r>
          </w:p>
        </w:tc>
      </w:tr>
      <w:tr>
        <w:trPr>
          <w:cantSplit/>
        </w:trPr>
        <w:tc>
          <w:tcPr>
            <w:tcW w:type="dxa" w:w="1425"/>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6"/>
              </w:rPr>
              <w:t>Léčitel</w:t>
            </w:r>
          </w:p>
        </w:tc>
        <w:tc>
          <w:tcPr>
            <w:tcW w:type="dxa" w:w="1425"/>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6"/>
              </w:rPr>
              <w:t>0</w:t>
            </w:r>
          </w:p>
        </w:tc>
        <w:tc>
          <w:tcPr>
            <w:tcW w:type="dxa" w:w="1425"/>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6"/>
              </w:rPr>
              <w:t>0</w:t>
            </w:r>
          </w:p>
        </w:tc>
        <w:tc>
          <w:tcPr>
            <w:tcW w:type="dxa" w:w="1425"/>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6"/>
              </w:rPr>
              <w:t>+2</w:t>
            </w:r>
          </w:p>
        </w:tc>
        <w:tc>
          <w:tcPr>
            <w:tcW w:type="dxa" w:w="1425"/>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6"/>
              </w:rPr>
              <w:t>+1</w:t>
            </w:r>
          </w:p>
        </w:tc>
        <w:tc>
          <w:tcPr>
            <w:tcW w:type="dxa" w:w="1425"/>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6"/>
              </w:rPr>
              <w:t>0</w:t>
            </w:r>
          </w:p>
        </w:tc>
        <w:tc>
          <w:tcPr>
            <w:tcW w:type="dxa" w:w="1425"/>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6"/>
              </w:rPr>
              <w:t>První pomoc</w:t>
            </w:r>
          </w:p>
        </w:tc>
      </w:tr>
      <w:tr>
        <w:trPr>
          <w:cantSplit/>
        </w:trPr>
        <w:tc>
          <w:tcPr>
            <w:tcW w:type="dxa" w:w="1425"/>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6"/>
              </w:rPr>
              <w:t>Bard</w:t>
            </w:r>
          </w:p>
        </w:tc>
        <w:tc>
          <w:tcPr>
            <w:tcW w:type="dxa" w:w="1425"/>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6"/>
              </w:rPr>
              <w:t>0</w:t>
            </w:r>
          </w:p>
        </w:tc>
        <w:tc>
          <w:tcPr>
            <w:tcW w:type="dxa" w:w="1425"/>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6"/>
              </w:rPr>
              <w:t>+1</w:t>
            </w:r>
          </w:p>
        </w:tc>
        <w:tc>
          <w:tcPr>
            <w:tcW w:type="dxa" w:w="1425"/>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6"/>
              </w:rPr>
              <w:t>0</w:t>
            </w:r>
          </w:p>
        </w:tc>
        <w:tc>
          <w:tcPr>
            <w:tcW w:type="dxa" w:w="1425"/>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6"/>
              </w:rPr>
              <w:t>+2</w:t>
            </w:r>
          </w:p>
        </w:tc>
        <w:tc>
          <w:tcPr>
            <w:tcW w:type="dxa" w:w="1425"/>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6"/>
              </w:rPr>
              <w:t>0</w:t>
            </w:r>
          </w:p>
        </w:tc>
        <w:tc>
          <w:tcPr>
            <w:tcW w:type="dxa" w:w="1425"/>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6"/>
              </w:rPr>
              <w:t>Povzbuzení</w:t>
            </w:r>
          </w:p>
        </w:tc>
      </w:tr>
    </w:tbl>
    <w:p>
      <w:pPr>
        <w:spacing w:after="0"/>
        <w:widowControl/>
      </w:pPr>
    </w:p>
    <w:p>
      <w:pPr>
        <w:widowControl/>
      </w:pPr>
      <w:r>
        <w:t>Povolání přidává body, ale nemění kategorii silná/normální/slabá.</w:t>
      </w:r>
    </w:p>
    <w:p>
      <w:pPr>
        <w:pStyle w:val="Heading2"/>
        <w:widowControl/>
      </w:pPr>
      <w:r>
        <w:t>2.6 Schopnosti povolání</w:t>
      </w:r>
    </w:p>
    <w:tbl>
      <w:tblPr>
        <w:tblStyle w:val="TableGrid"/>
        <w:tblW w:type="auto" w:w="0"/>
        <w:jc w:val="center"/>
        <w:tblLook w:firstColumn="1" w:firstRow="1" w:lastColumn="0" w:lastRow="0" w:noHBand="0" w:noVBand="1" w:val="04A0"/>
      </w:tblPr>
      <w:tblGrid>
        <w:gridCol w:w="4989"/>
        <w:gridCol w:w="4989"/>
      </w:tblGrid>
      <w:tr>
        <w:trPr>
          <w:tblHeader w:val="true"/>
          <w:cantSplit/>
        </w:trPr>
        <w:tc>
          <w:tcPr>
            <w:tcW w:type="dxa" w:w="2494"/>
            <w:vAlign w:val="center"/>
            <w:shd w:fill="20364F"/>
            <w:tcMar>
              <w:top w:w="75" w:type="dxa"/>
              <w:left w:w="75" w:type="dxa"/>
              <w:bottom w:w="75" w:type="dxa"/>
              <w:right w:w="75" w:type="dxa"/>
            </w:tcMar>
          </w:tcPr>
          <w:p>
            <w:pPr>
              <w:spacing w:after="0" w:before="0"/>
              <w:jc w:val="center"/>
            </w:pPr>
            <w:r/>
            <w:r>
              <w:rPr>
                <w:rFonts w:ascii="Liberation Sans" w:hAnsi="Liberation Sans" w:eastAsia="Liberation Sans"/>
                <w:b/>
                <w:color w:val="FFFFFF"/>
                <w:sz w:val="15"/>
              </w:rPr>
              <w:t>Povolání</w:t>
            </w:r>
          </w:p>
        </w:tc>
        <w:tc>
          <w:tcPr>
            <w:tcW w:type="dxa" w:w="6917"/>
            <w:vAlign w:val="center"/>
            <w:shd w:fill="20364F"/>
            <w:tcMar>
              <w:top w:w="75" w:type="dxa"/>
              <w:left w:w="75" w:type="dxa"/>
              <w:bottom w:w="75" w:type="dxa"/>
              <w:right w:w="75" w:type="dxa"/>
            </w:tcMar>
          </w:tcPr>
          <w:p>
            <w:pPr>
              <w:spacing w:after="0" w:before="0"/>
              <w:jc w:val="center"/>
            </w:pPr>
            <w:r/>
            <w:r>
              <w:rPr>
                <w:rFonts w:ascii="Liberation Sans" w:hAnsi="Liberation Sans" w:eastAsia="Liberation Sans"/>
                <w:b/>
                <w:color w:val="FFFFFF"/>
                <w:sz w:val="15"/>
              </w:rPr>
              <w:t>Definitivní účinek</w:t>
            </w:r>
          </w:p>
        </w:tc>
      </w:tr>
      <w:tr>
        <w:trPr>
          <w:cantSplit/>
        </w:trPr>
        <w:tc>
          <w:tcPr>
            <w:tcW w:type="dxa" w:w="2494"/>
            <w:vAlign w:val="center"/>
            <w:tcMar>
              <w:top w:w="75" w:type="dxa"/>
              <w:left w:w="75" w:type="dxa"/>
              <w:bottom w:w="75" w:type="dxa"/>
              <w:right w:w="75" w:type="dxa"/>
            </w:tcMar>
          </w:tcPr>
          <w:p>
            <w:pPr>
              <w:spacing w:after="0" w:before="0"/>
              <w:jc w:val="left"/>
            </w:pPr>
            <w:r/>
            <w:r>
              <w:rPr>
                <w:rFonts w:ascii="Liberation Sans" w:hAnsi="Liberation Sans" w:eastAsia="Liberation Sans"/>
                <w:b w:val="0"/>
                <w:sz w:val="15"/>
              </w:rPr>
              <w:t>Bojovník – Ochrana</w:t>
            </w:r>
          </w:p>
        </w:tc>
        <w:tc>
          <w:tcPr>
            <w:tcW w:type="dxa" w:w="6917"/>
            <w:vAlign w:val="center"/>
            <w:tcMar>
              <w:top w:w="75" w:type="dxa"/>
              <w:left w:w="75" w:type="dxa"/>
              <w:bottom w:w="75" w:type="dxa"/>
              <w:right w:w="75" w:type="dxa"/>
            </w:tcMar>
          </w:tcPr>
          <w:p>
            <w:pPr>
              <w:spacing w:after="0" w:before="0"/>
              <w:jc w:val="left"/>
            </w:pPr>
            <w:r/>
            <w:r>
              <w:rPr>
                <w:rFonts w:ascii="Liberation Sans" w:hAnsi="Liberation Sans" w:eastAsia="Liberation Sans"/>
                <w:b w:val="0"/>
                <w:sz w:val="15"/>
              </w:rPr>
              <w:t>1× za souboj může převzít útok mířící na blízkého spojence. Útok se místo něj vyhodnotí proti bojovníkově obraně.</w:t>
            </w:r>
          </w:p>
        </w:tc>
      </w:tr>
      <w:tr>
        <w:trPr>
          <w:cantSplit/>
        </w:trPr>
        <w:tc>
          <w:tcPr>
            <w:tcW w:type="dxa" w:w="2494"/>
            <w:vAlign w:val="center"/>
            <w:shd w:fill="F6F8FA"/>
            <w:tcMar>
              <w:top w:w="75" w:type="dxa"/>
              <w:left w:w="75" w:type="dxa"/>
              <w:bottom w:w="75" w:type="dxa"/>
              <w:right w:w="75" w:type="dxa"/>
            </w:tcMar>
          </w:tcPr>
          <w:p>
            <w:pPr>
              <w:spacing w:after="0" w:before="0"/>
              <w:jc w:val="left"/>
            </w:pPr>
            <w:r/>
            <w:r>
              <w:rPr>
                <w:rFonts w:ascii="Liberation Sans" w:hAnsi="Liberation Sans" w:eastAsia="Liberation Sans"/>
                <w:b w:val="0"/>
                <w:sz w:val="15"/>
              </w:rPr>
              <w:t>Hraničář – Stopař</w:t>
            </w:r>
          </w:p>
        </w:tc>
        <w:tc>
          <w:tcPr>
            <w:tcW w:type="dxa" w:w="6917"/>
            <w:vAlign w:val="center"/>
            <w:shd w:fill="F6F8FA"/>
            <w:tcMar>
              <w:top w:w="75" w:type="dxa"/>
              <w:left w:w="75" w:type="dxa"/>
              <w:bottom w:w="75" w:type="dxa"/>
              <w:right w:w="75" w:type="dxa"/>
            </w:tcMar>
          </w:tcPr>
          <w:p>
            <w:pPr>
              <w:spacing w:after="0" w:before="0"/>
              <w:jc w:val="left"/>
            </w:pPr>
            <w:r/>
            <w:r>
              <w:rPr>
                <w:rFonts w:ascii="Liberation Sans" w:hAnsi="Liberation Sans" w:eastAsia="Liberation Sans"/>
                <w:b w:val="0"/>
                <w:sz w:val="15"/>
              </w:rPr>
              <w:t>Automaticky pozná směr, kterým odešla hledaná osoba nebo zvíře, pokud existují použitelné stopy.</w:t>
            </w:r>
          </w:p>
        </w:tc>
      </w:tr>
      <w:tr>
        <w:trPr>
          <w:cantSplit/>
        </w:trPr>
        <w:tc>
          <w:tcPr>
            <w:tcW w:type="dxa" w:w="2494"/>
            <w:vAlign w:val="center"/>
            <w:tcMar>
              <w:top w:w="75" w:type="dxa"/>
              <w:left w:w="75" w:type="dxa"/>
              <w:bottom w:w="75" w:type="dxa"/>
              <w:right w:w="75" w:type="dxa"/>
            </w:tcMar>
          </w:tcPr>
          <w:p>
            <w:pPr>
              <w:spacing w:after="0" w:before="0"/>
              <w:jc w:val="left"/>
            </w:pPr>
            <w:r/>
            <w:r>
              <w:rPr>
                <w:rFonts w:ascii="Liberation Sans" w:hAnsi="Liberation Sans" w:eastAsia="Liberation Sans"/>
                <w:b w:val="0"/>
                <w:sz w:val="15"/>
              </w:rPr>
              <w:t>Kouzelník – Magický cit</w:t>
            </w:r>
          </w:p>
        </w:tc>
        <w:tc>
          <w:tcPr>
            <w:tcW w:type="dxa" w:w="6917"/>
            <w:vAlign w:val="center"/>
            <w:tcMar>
              <w:top w:w="75" w:type="dxa"/>
              <w:left w:w="75" w:type="dxa"/>
              <w:bottom w:w="75" w:type="dxa"/>
              <w:right w:w="75" w:type="dxa"/>
            </w:tcMar>
          </w:tcPr>
          <w:p>
            <w:pPr>
              <w:spacing w:after="0" w:before="0"/>
              <w:jc w:val="left"/>
            </w:pPr>
            <w:r/>
            <w:r>
              <w:rPr>
                <w:rFonts w:ascii="Liberation Sans" w:hAnsi="Liberation Sans" w:eastAsia="Liberation Sans"/>
                <w:b w:val="0"/>
                <w:sz w:val="15"/>
              </w:rPr>
              <w:t>Automaticky pozná, že předmět, místo nebo bytost jsou magické. Sám o sobě neodhalí přesný druh, účel, spouštěč ani nebezpečí magie.</w:t>
            </w:r>
          </w:p>
        </w:tc>
      </w:tr>
      <w:tr>
        <w:trPr>
          <w:cantSplit/>
        </w:trPr>
        <w:tc>
          <w:tcPr>
            <w:tcW w:type="dxa" w:w="2494"/>
            <w:vAlign w:val="center"/>
            <w:shd w:fill="F6F8FA"/>
            <w:tcMar>
              <w:top w:w="75" w:type="dxa"/>
              <w:left w:w="75" w:type="dxa"/>
              <w:bottom w:w="75" w:type="dxa"/>
              <w:right w:w="75" w:type="dxa"/>
            </w:tcMar>
          </w:tcPr>
          <w:p>
            <w:pPr>
              <w:spacing w:after="0" w:before="0"/>
              <w:jc w:val="left"/>
            </w:pPr>
            <w:r/>
            <w:r>
              <w:rPr>
                <w:rFonts w:ascii="Liberation Sans" w:hAnsi="Liberation Sans" w:eastAsia="Liberation Sans"/>
                <w:b w:val="0"/>
                <w:sz w:val="15"/>
              </w:rPr>
              <w:t>Zloděj – Tiché kroky</w:t>
            </w:r>
          </w:p>
        </w:tc>
        <w:tc>
          <w:tcPr>
            <w:tcW w:type="dxa" w:w="6917"/>
            <w:vAlign w:val="center"/>
            <w:shd w:fill="F6F8FA"/>
            <w:tcMar>
              <w:top w:w="75" w:type="dxa"/>
              <w:left w:w="75" w:type="dxa"/>
              <w:bottom w:w="75" w:type="dxa"/>
              <w:right w:w="75" w:type="dxa"/>
            </w:tcMar>
          </w:tcPr>
          <w:p>
            <w:pPr>
              <w:spacing w:after="0" w:before="0"/>
              <w:jc w:val="left"/>
            </w:pPr>
            <w:r/>
            <w:r>
              <w:rPr>
                <w:rFonts w:ascii="Liberation Sans" w:hAnsi="Liberation Sans" w:eastAsia="Liberation Sans"/>
                <w:b w:val="0"/>
                <w:sz w:val="15"/>
              </w:rPr>
              <w:t>Při běžném plížení Vaelor předpokládá úspěch. Hod vyžaduje jen výjimečná překážka; schopnost neumožní ukrýt se tam, kde je to objektivně nemožné.</w:t>
            </w:r>
          </w:p>
        </w:tc>
      </w:tr>
      <w:tr>
        <w:trPr>
          <w:cantSplit/>
        </w:trPr>
        <w:tc>
          <w:tcPr>
            <w:tcW w:type="dxa" w:w="2494"/>
            <w:vAlign w:val="center"/>
            <w:tcMar>
              <w:top w:w="75" w:type="dxa"/>
              <w:left w:w="75" w:type="dxa"/>
              <w:bottom w:w="75" w:type="dxa"/>
              <w:right w:w="75" w:type="dxa"/>
            </w:tcMar>
          </w:tcPr>
          <w:p>
            <w:pPr>
              <w:spacing w:after="0" w:before="0"/>
              <w:jc w:val="left"/>
            </w:pPr>
            <w:r/>
            <w:r>
              <w:rPr>
                <w:rFonts w:ascii="Liberation Sans" w:hAnsi="Liberation Sans" w:eastAsia="Liberation Sans"/>
                <w:b w:val="0"/>
                <w:sz w:val="15"/>
              </w:rPr>
              <w:t>Léčitel – První pomoc</w:t>
            </w:r>
          </w:p>
        </w:tc>
        <w:tc>
          <w:tcPr>
            <w:tcW w:type="dxa" w:w="6917"/>
            <w:vAlign w:val="center"/>
            <w:tcMar>
              <w:top w:w="75" w:type="dxa"/>
              <w:left w:w="75" w:type="dxa"/>
              <w:bottom w:w="75" w:type="dxa"/>
              <w:right w:w="75" w:type="dxa"/>
            </w:tcMar>
          </w:tcPr>
          <w:p>
            <w:pPr>
              <w:spacing w:after="0" w:before="0"/>
              <w:jc w:val="left"/>
            </w:pPr>
            <w:r/>
            <w:r>
              <w:rPr>
                <w:rFonts w:ascii="Liberation Sans" w:hAnsi="Liberation Sans" w:eastAsia="Liberation Sans"/>
                <w:b w:val="0"/>
                <w:sz w:val="15"/>
              </w:rPr>
              <w:t>1× za souboj obnoví sobě nebo jednomu spojenci ⌈CH/2⌉ Ž, nejvýše do maxima. Není to léčivé kouzlo a nespotřebuje magický limit léčení.</w:t>
            </w:r>
          </w:p>
        </w:tc>
      </w:tr>
      <w:tr>
        <w:trPr>
          <w:cantSplit/>
        </w:trPr>
        <w:tc>
          <w:tcPr>
            <w:tcW w:type="dxa" w:w="2494"/>
            <w:vAlign w:val="center"/>
            <w:shd w:fill="F6F8FA"/>
            <w:tcMar>
              <w:top w:w="75" w:type="dxa"/>
              <w:left w:w="75" w:type="dxa"/>
              <w:bottom w:w="75" w:type="dxa"/>
              <w:right w:w="75" w:type="dxa"/>
            </w:tcMar>
          </w:tcPr>
          <w:p>
            <w:pPr>
              <w:spacing w:after="0" w:before="0"/>
              <w:jc w:val="left"/>
            </w:pPr>
            <w:r/>
            <w:r>
              <w:rPr>
                <w:rFonts w:ascii="Liberation Sans" w:hAnsi="Liberation Sans" w:eastAsia="Liberation Sans"/>
                <w:b w:val="0"/>
                <w:sz w:val="15"/>
              </w:rPr>
              <w:t>Bard – Povzbuzení</w:t>
            </w:r>
          </w:p>
        </w:tc>
        <w:tc>
          <w:tcPr>
            <w:tcW w:type="dxa" w:w="6917"/>
            <w:vAlign w:val="center"/>
            <w:shd w:fill="F6F8FA"/>
            <w:tcMar>
              <w:top w:w="75" w:type="dxa"/>
              <w:left w:w="75" w:type="dxa"/>
              <w:bottom w:w="75" w:type="dxa"/>
              <w:right w:w="75" w:type="dxa"/>
            </w:tcMar>
          </w:tcPr>
          <w:p>
            <w:pPr>
              <w:spacing w:after="0" w:before="0"/>
              <w:jc w:val="left"/>
            </w:pPr>
            <w:r/>
            <w:r>
              <w:rPr>
                <w:rFonts w:ascii="Liberation Sans" w:hAnsi="Liberation Sans" w:eastAsia="Liberation Sans"/>
                <w:b w:val="0"/>
                <w:sz w:val="15"/>
              </w:rPr>
              <w:t>Jednou v daném souboji nebo významné scéně může po odhalení virtuálního hodu sobě nebo spojenci zvýšit bonus hodu o jeden stupeň, nejvýše do maxima dané kategorie. Nevyžaduje hlavní akci a nepoužívá se na nepřítele.</w:t>
            </w:r>
          </w:p>
        </w:tc>
      </w:tr>
    </w:tbl>
    <w:p>
      <w:pPr>
        <w:spacing w:after="0"/>
        <w:widowControl/>
      </w:pPr>
    </w:p>
    <w:p>
      <w:pPr>
        <w:pStyle w:val="Heading2"/>
        <w:widowControl/>
      </w:pPr>
      <w:r>
        <w:t>2.7 Automatické schopnosti</w:t>
      </w:r>
    </w:p>
    <w:p>
      <w:pPr>
        <w:widowControl/>
      </w:pPr>
      <w:r>
        <w:t>Automatická dovednost funguje v popsané oblasti za běžných podmínek. Magické ukrytí, úplná absence stop, objektivně nemožná situace nebo jiná výslovná překážka ji mohou omezit. Vaelor ji nesmí rušit svévolně.</w:t>
      </w:r>
    </w:p>
    <w:p>
      <w:pPr>
        <w:pStyle w:val="Heading2"/>
        <w:widowControl/>
      </w:pPr>
      <w:r>
        <w:t>2.8 Životy</w:t>
      </w:r>
    </w:p>
    <w:p>
      <w:pPr>
        <w:widowControl/>
      </w:pPr>
      <w:r>
        <w:t>Maximální Ž = S + O + ⌈Š/2⌉. Používají se konečné vlastnosti po tvorbových hodech. Rasa ani povolání nepřidávají žádný další přímý bonus k Ž.</w:t>
      </w:r>
    </w:p>
    <w:p>
      <w:pPr>
        <w:pStyle w:val="ListBullet"/>
        <w:spacing w:after="40"/>
        <w:widowControl/>
      </w:pPr>
      <w:r>
        <w:t>Ž nikdy neklesnou pod 0 ani nevzrostou nad maximum.</w:t>
      </w:r>
    </w:p>
    <w:p>
      <w:pPr>
        <w:pStyle w:val="ListBullet"/>
        <w:spacing w:after="40"/>
        <w:widowControl/>
      </w:pPr>
      <w:r>
        <w:t>Na 0 Ž je postava vyčerpaná nebo omráčená a nemůže dělat riskantní akce, dokud nedostane pomoc nebo scéna neskončí.</w:t>
      </w:r>
    </w:p>
    <w:p>
      <w:pPr>
        <w:pStyle w:val="ListBullet"/>
        <w:spacing w:after="40"/>
        <w:widowControl/>
      </w:pPr>
      <w:r>
        <w:t>Zvýšení S, O nebo Š při levelování může změnit maximum Ž; Vaelor je vždy přepočítá.</w:t>
      </w:r>
    </w:p>
    <w:p>
      <w:pPr>
        <w:widowControl/>
      </w:pPr>
      <w:r>
        <w:br w:type="page"/>
      </w:r>
    </w:p>
    <w:p>
      <w:pPr>
        <w:pStyle w:val="Heading2"/>
        <w:widowControl/>
      </w:pPr>
      <w:r>
        <w:t>2.9 Kontrolní matice 36 kombinací před tvorbovými hody</w:t>
      </w:r>
    </w:p>
    <w:tbl>
      <w:tblPr>
        <w:tblStyle w:val="TableGrid"/>
        <w:tblW w:type="auto" w:w="0"/>
        <w:jc w:val="center"/>
        <w:tblLayout w:type="fixed"/>
        <w:tblLook w:firstColumn="1" w:firstRow="1" w:lastColumn="0" w:lastRow="0" w:noHBand="0" w:noVBand="1" w:val="04A0"/>
      </w:tblPr>
      <w:tblGrid>
        <w:gridCol w:w="1512"/>
        <w:gridCol w:w="1411"/>
        <w:gridCol w:w="1411"/>
        <w:gridCol w:w="1411"/>
        <w:gridCol w:w="1411"/>
        <w:gridCol w:w="1411"/>
        <w:gridCol w:w="1411"/>
      </w:tblGrid>
      <w:tr>
        <w:trPr>
          <w:tblHeader w:val="true"/>
          <w:cantSplit/>
        </w:trPr>
        <w:tc>
          <w:tcPr>
            <w:tcW w:type="dxa" w:w="1512"/>
            <w:vAlign w:val="center"/>
            <w:shd w:fill="20364F"/>
            <w:tcMar>
              <w:top w:w="75" w:type="dxa"/>
              <w:left w:w="75" w:type="dxa"/>
              <w:bottom w:w="75" w:type="dxa"/>
              <w:right w:w="75" w:type="dxa"/>
            </w:tcMar>
          </w:tcPr>
          <w:p>
            <w:pPr>
              <w:spacing w:after="0" w:before="0"/>
              <w:jc w:val="center"/>
            </w:pPr>
            <w:r/>
            <w:r>
              <w:rPr>
                <w:rFonts w:ascii="Liberation Sans" w:hAnsi="Liberation Sans" w:eastAsia="Liberation Sans"/>
                <w:b/>
                <w:color w:val="FFFFFF"/>
                <w:sz w:val="14"/>
              </w:rPr>
              <w:t>Povolání</w:t>
            </w:r>
          </w:p>
        </w:tc>
        <w:tc>
          <w:tcPr>
            <w:tcW w:type="dxa" w:w="1411"/>
            <w:vAlign w:val="center"/>
            <w:shd w:fill="20364F"/>
            <w:tcMar>
              <w:top w:w="75" w:type="dxa"/>
              <w:left w:w="75" w:type="dxa"/>
              <w:bottom w:w="75" w:type="dxa"/>
              <w:right w:w="75" w:type="dxa"/>
            </w:tcMar>
          </w:tcPr>
          <w:p>
            <w:pPr>
              <w:spacing w:after="0" w:before="0"/>
              <w:jc w:val="center"/>
            </w:pPr>
            <w:r/>
            <w:r>
              <w:rPr>
                <w:rFonts w:ascii="Liberation Sans" w:hAnsi="Liberation Sans" w:eastAsia="Liberation Sans"/>
                <w:b/>
                <w:color w:val="FFFFFF"/>
                <w:sz w:val="14"/>
              </w:rPr>
              <w:t>Člověk</w:t>
            </w:r>
          </w:p>
        </w:tc>
        <w:tc>
          <w:tcPr>
            <w:tcW w:type="dxa" w:w="1411"/>
            <w:vAlign w:val="center"/>
            <w:shd w:fill="20364F"/>
            <w:tcMar>
              <w:top w:w="75" w:type="dxa"/>
              <w:left w:w="75" w:type="dxa"/>
              <w:bottom w:w="75" w:type="dxa"/>
              <w:right w:w="75" w:type="dxa"/>
            </w:tcMar>
          </w:tcPr>
          <w:p>
            <w:pPr>
              <w:spacing w:after="0" w:before="0"/>
              <w:jc w:val="center"/>
            </w:pPr>
            <w:r/>
            <w:r>
              <w:rPr>
                <w:rFonts w:ascii="Liberation Sans" w:hAnsi="Liberation Sans" w:eastAsia="Liberation Sans"/>
                <w:b/>
                <w:color w:val="FFFFFF"/>
                <w:sz w:val="14"/>
              </w:rPr>
              <w:t>Elf</w:t>
            </w:r>
          </w:p>
        </w:tc>
        <w:tc>
          <w:tcPr>
            <w:tcW w:type="dxa" w:w="1411"/>
            <w:vAlign w:val="center"/>
            <w:shd w:fill="20364F"/>
            <w:tcMar>
              <w:top w:w="75" w:type="dxa"/>
              <w:left w:w="75" w:type="dxa"/>
              <w:bottom w:w="75" w:type="dxa"/>
              <w:right w:w="75" w:type="dxa"/>
            </w:tcMar>
          </w:tcPr>
          <w:p>
            <w:pPr>
              <w:spacing w:after="0" w:before="0"/>
              <w:jc w:val="center"/>
            </w:pPr>
            <w:r/>
            <w:r>
              <w:rPr>
                <w:rFonts w:ascii="Liberation Sans" w:hAnsi="Liberation Sans" w:eastAsia="Liberation Sans"/>
                <w:b/>
                <w:color w:val="FFFFFF"/>
                <w:sz w:val="14"/>
              </w:rPr>
              <w:t>Trpaslík</w:t>
            </w:r>
          </w:p>
        </w:tc>
        <w:tc>
          <w:tcPr>
            <w:tcW w:type="dxa" w:w="1411"/>
            <w:vAlign w:val="center"/>
            <w:shd w:fill="20364F"/>
            <w:tcMar>
              <w:top w:w="75" w:type="dxa"/>
              <w:left w:w="75" w:type="dxa"/>
              <w:bottom w:w="75" w:type="dxa"/>
              <w:right w:w="75" w:type="dxa"/>
            </w:tcMar>
          </w:tcPr>
          <w:p>
            <w:pPr>
              <w:spacing w:after="0" w:before="0"/>
              <w:jc w:val="center"/>
            </w:pPr>
            <w:r/>
            <w:r>
              <w:rPr>
                <w:rFonts w:ascii="Liberation Sans" w:hAnsi="Liberation Sans" w:eastAsia="Liberation Sans"/>
                <w:b/>
                <w:color w:val="FFFFFF"/>
                <w:sz w:val="14"/>
              </w:rPr>
              <w:t>Ork</w:t>
            </w:r>
          </w:p>
        </w:tc>
        <w:tc>
          <w:tcPr>
            <w:tcW w:type="dxa" w:w="1411"/>
            <w:vAlign w:val="center"/>
            <w:shd w:fill="20364F"/>
            <w:tcMar>
              <w:top w:w="75" w:type="dxa"/>
              <w:left w:w="75" w:type="dxa"/>
              <w:bottom w:w="75" w:type="dxa"/>
              <w:right w:w="75" w:type="dxa"/>
            </w:tcMar>
          </w:tcPr>
          <w:p>
            <w:pPr>
              <w:spacing w:after="0" w:before="0"/>
              <w:jc w:val="center"/>
            </w:pPr>
            <w:r/>
            <w:r>
              <w:rPr>
                <w:rFonts w:ascii="Liberation Sans" w:hAnsi="Liberation Sans" w:eastAsia="Liberation Sans"/>
                <w:b/>
                <w:color w:val="FFFFFF"/>
                <w:sz w:val="14"/>
              </w:rPr>
              <w:t>Půlčík</w:t>
            </w:r>
          </w:p>
        </w:tc>
        <w:tc>
          <w:tcPr>
            <w:tcW w:type="dxa" w:w="1411"/>
            <w:vAlign w:val="center"/>
            <w:shd w:fill="20364F"/>
            <w:tcMar>
              <w:top w:w="75" w:type="dxa"/>
              <w:left w:w="75" w:type="dxa"/>
              <w:bottom w:w="75" w:type="dxa"/>
              <w:right w:w="75" w:type="dxa"/>
            </w:tcMar>
          </w:tcPr>
          <w:p>
            <w:pPr>
              <w:spacing w:after="0" w:before="0"/>
              <w:jc w:val="center"/>
            </w:pPr>
            <w:r/>
            <w:r>
              <w:rPr>
                <w:rFonts w:ascii="Liberation Sans" w:hAnsi="Liberation Sans" w:eastAsia="Liberation Sans"/>
                <w:b/>
                <w:color w:val="FFFFFF"/>
                <w:sz w:val="14"/>
              </w:rPr>
              <w:t>Víla</w:t>
            </w:r>
          </w:p>
        </w:tc>
      </w:tr>
      <w:tr>
        <w:trPr>
          <w:cantSplit/>
        </w:trPr>
        <w:tc>
          <w:tcPr>
            <w:tcW w:type="dxa" w:w="1512"/>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4"/>
              </w:rPr>
              <w:t>Bojovník</w:t>
            </w:r>
          </w:p>
        </w:tc>
        <w:tc>
          <w:tcPr>
            <w:tcW w:type="dxa" w:w="1411"/>
            <w:vAlign w:val="center"/>
            <w:tcMar>
              <w:top w:w="75" w:type="dxa"/>
              <w:left w:w="75" w:type="dxa"/>
              <w:bottom w:w="75" w:type="dxa"/>
              <w:right w:w="75" w:type="dxa"/>
            </w:tcMar>
          </w:tcPr>
          <w:p>
            <w:r>
              <w:t>7/6/5/5/5</w:t>
            </w:r>
          </w:p>
        </w:tc>
        <w:tc>
          <w:tcPr>
            <w:tcW w:type="dxa" w:w="1411"/>
            <w:vAlign w:val="center"/>
            <w:tcMar>
              <w:top w:w="75" w:type="dxa"/>
              <w:left w:w="75" w:type="dxa"/>
              <w:bottom w:w="75" w:type="dxa"/>
              <w:right w:w="75" w:type="dxa"/>
            </w:tcMar>
          </w:tcPr>
          <w:p>
            <w:r>
              <w:t>6/7/7/4/4</w:t>
            </w:r>
          </w:p>
        </w:tc>
        <w:tc>
          <w:tcPr>
            <w:tcW w:type="dxa" w:w="1411"/>
            <w:vAlign w:val="center"/>
            <w:tcMar>
              <w:top w:w="75" w:type="dxa"/>
              <w:left w:w="75" w:type="dxa"/>
              <w:bottom w:w="75" w:type="dxa"/>
              <w:right w:w="75" w:type="dxa"/>
            </w:tcMar>
          </w:tcPr>
          <w:p>
            <w:r>
              <w:t>9/5/5/4/5</w:t>
            </w:r>
          </w:p>
        </w:tc>
        <w:tc>
          <w:tcPr>
            <w:tcW w:type="dxa" w:w="1411"/>
            <w:vAlign w:val="center"/>
            <w:tcMar>
              <w:top w:w="75" w:type="dxa"/>
              <w:left w:w="75" w:type="dxa"/>
              <w:bottom w:w="75" w:type="dxa"/>
              <w:right w:w="75" w:type="dxa"/>
            </w:tcMar>
          </w:tcPr>
          <w:p>
            <w:r>
              <w:t>10/6/4/4/4</w:t>
            </w:r>
          </w:p>
        </w:tc>
        <w:tc>
          <w:tcPr>
            <w:tcW w:type="dxa" w:w="1411"/>
            <w:vAlign w:val="center"/>
            <w:tcMar>
              <w:top w:w="75" w:type="dxa"/>
              <w:left w:w="75" w:type="dxa"/>
              <w:bottom w:w="75" w:type="dxa"/>
              <w:right w:w="75" w:type="dxa"/>
            </w:tcMar>
          </w:tcPr>
          <w:p>
            <w:r>
              <w:t>4/7/5/5/7</w:t>
            </w:r>
          </w:p>
        </w:tc>
        <w:tc>
          <w:tcPr>
            <w:tcW w:type="dxa" w:w="1411"/>
            <w:vAlign w:val="center"/>
            <w:tcMar>
              <w:top w:w="75" w:type="dxa"/>
              <w:left w:w="75" w:type="dxa"/>
              <w:bottom w:w="75" w:type="dxa"/>
              <w:right w:w="75" w:type="dxa"/>
            </w:tcMar>
          </w:tcPr>
          <w:p>
            <w:r>
              <w:t>4/7/6/5/6</w:t>
            </w:r>
          </w:p>
        </w:tc>
      </w:tr>
      <w:tr>
        <w:trPr>
          <w:cantSplit/>
        </w:trPr>
        <w:tc>
          <w:tcPr>
            <w:tcW w:type="dxa" w:w="1512"/>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4"/>
              </w:rPr>
              <w:t>Hraničář</w:t>
            </w:r>
          </w:p>
        </w:tc>
        <w:tc>
          <w:tcPr>
            <w:tcW w:type="dxa" w:w="1411"/>
            <w:vAlign w:val="center"/>
            <w:shd w:fill="F6F8FA"/>
            <w:tcMar>
              <w:top w:w="75" w:type="dxa"/>
              <w:left w:w="75" w:type="dxa"/>
              <w:bottom w:w="75" w:type="dxa"/>
              <w:right w:w="75" w:type="dxa"/>
            </w:tcMar>
          </w:tcPr>
          <w:p>
            <w:r>
              <w:t>6/7/5/5/5</w:t>
            </w:r>
          </w:p>
        </w:tc>
        <w:tc>
          <w:tcPr>
            <w:tcW w:type="dxa" w:w="1411"/>
            <w:vAlign w:val="center"/>
            <w:shd w:fill="F6F8FA"/>
            <w:tcMar>
              <w:top w:w="75" w:type="dxa"/>
              <w:left w:w="75" w:type="dxa"/>
              <w:bottom w:w="75" w:type="dxa"/>
              <w:right w:w="75" w:type="dxa"/>
            </w:tcMar>
          </w:tcPr>
          <w:p>
            <w:r>
              <w:t>5/8/7/4/4</w:t>
            </w:r>
          </w:p>
        </w:tc>
        <w:tc>
          <w:tcPr>
            <w:tcW w:type="dxa" w:w="1411"/>
            <w:vAlign w:val="center"/>
            <w:shd w:fill="F6F8FA"/>
            <w:tcMar>
              <w:top w:w="75" w:type="dxa"/>
              <w:left w:w="75" w:type="dxa"/>
              <w:bottom w:w="75" w:type="dxa"/>
              <w:right w:w="75" w:type="dxa"/>
            </w:tcMar>
          </w:tcPr>
          <w:p>
            <w:r>
              <w:t>8/6/5/4/5</w:t>
            </w:r>
          </w:p>
        </w:tc>
        <w:tc>
          <w:tcPr>
            <w:tcW w:type="dxa" w:w="1411"/>
            <w:vAlign w:val="center"/>
            <w:shd w:fill="F6F8FA"/>
            <w:tcMar>
              <w:top w:w="75" w:type="dxa"/>
              <w:left w:w="75" w:type="dxa"/>
              <w:bottom w:w="75" w:type="dxa"/>
              <w:right w:w="75" w:type="dxa"/>
            </w:tcMar>
          </w:tcPr>
          <w:p>
            <w:r>
              <w:t>9/7/4/4/4</w:t>
            </w:r>
          </w:p>
        </w:tc>
        <w:tc>
          <w:tcPr>
            <w:tcW w:type="dxa" w:w="1411"/>
            <w:vAlign w:val="center"/>
            <w:shd w:fill="F6F8FA"/>
            <w:tcMar>
              <w:top w:w="75" w:type="dxa"/>
              <w:left w:w="75" w:type="dxa"/>
              <w:bottom w:w="75" w:type="dxa"/>
              <w:right w:w="75" w:type="dxa"/>
            </w:tcMar>
          </w:tcPr>
          <w:p>
            <w:r>
              <w:t>3/8/5/5/7</w:t>
            </w:r>
          </w:p>
        </w:tc>
        <w:tc>
          <w:tcPr>
            <w:tcW w:type="dxa" w:w="1411"/>
            <w:vAlign w:val="center"/>
            <w:shd w:fill="F6F8FA"/>
            <w:tcMar>
              <w:top w:w="75" w:type="dxa"/>
              <w:left w:w="75" w:type="dxa"/>
              <w:bottom w:w="75" w:type="dxa"/>
              <w:right w:w="75" w:type="dxa"/>
            </w:tcMar>
          </w:tcPr>
          <w:p>
            <w:r>
              <w:t>3/8/6/5/6</w:t>
            </w:r>
          </w:p>
        </w:tc>
      </w:tr>
      <w:tr>
        <w:trPr>
          <w:cantSplit/>
        </w:trPr>
        <w:tc>
          <w:tcPr>
            <w:tcW w:type="dxa" w:w="1512"/>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4"/>
              </w:rPr>
              <w:t>Kouzelník</w:t>
            </w:r>
          </w:p>
        </w:tc>
        <w:tc>
          <w:tcPr>
            <w:tcW w:type="dxa" w:w="1411"/>
            <w:vAlign w:val="center"/>
            <w:tcMar>
              <w:top w:w="75" w:type="dxa"/>
              <w:left w:w="75" w:type="dxa"/>
              <w:bottom w:w="75" w:type="dxa"/>
              <w:right w:w="75" w:type="dxa"/>
            </w:tcMar>
          </w:tcPr>
          <w:p>
            <w:r>
              <w:t>5/5/8/5/5</w:t>
            </w:r>
          </w:p>
        </w:tc>
        <w:tc>
          <w:tcPr>
            <w:tcW w:type="dxa" w:w="1411"/>
            <w:vAlign w:val="center"/>
            <w:tcMar>
              <w:top w:w="75" w:type="dxa"/>
              <w:left w:w="75" w:type="dxa"/>
              <w:bottom w:w="75" w:type="dxa"/>
              <w:right w:w="75" w:type="dxa"/>
            </w:tcMar>
          </w:tcPr>
          <w:p>
            <w:r>
              <w:t>4/6/10/4/4</w:t>
            </w:r>
          </w:p>
        </w:tc>
        <w:tc>
          <w:tcPr>
            <w:tcW w:type="dxa" w:w="1411"/>
            <w:vAlign w:val="center"/>
            <w:tcMar>
              <w:top w:w="75" w:type="dxa"/>
              <w:left w:w="75" w:type="dxa"/>
              <w:bottom w:w="75" w:type="dxa"/>
              <w:right w:w="75" w:type="dxa"/>
            </w:tcMar>
          </w:tcPr>
          <w:p>
            <w:r>
              <w:t>7/4/8/4/5</w:t>
            </w:r>
          </w:p>
        </w:tc>
        <w:tc>
          <w:tcPr>
            <w:tcW w:type="dxa" w:w="1411"/>
            <w:vAlign w:val="center"/>
            <w:tcMar>
              <w:top w:w="75" w:type="dxa"/>
              <w:left w:w="75" w:type="dxa"/>
              <w:bottom w:w="75" w:type="dxa"/>
              <w:right w:w="75" w:type="dxa"/>
            </w:tcMar>
          </w:tcPr>
          <w:p>
            <w:r>
              <w:t>8/5/7/4/4</w:t>
            </w:r>
          </w:p>
        </w:tc>
        <w:tc>
          <w:tcPr>
            <w:tcW w:type="dxa" w:w="1411"/>
            <w:vAlign w:val="center"/>
            <w:tcMar>
              <w:top w:w="75" w:type="dxa"/>
              <w:left w:w="75" w:type="dxa"/>
              <w:bottom w:w="75" w:type="dxa"/>
              <w:right w:w="75" w:type="dxa"/>
            </w:tcMar>
          </w:tcPr>
          <w:p>
            <w:r>
              <w:t>2/6/8/5/7</w:t>
            </w:r>
          </w:p>
        </w:tc>
        <w:tc>
          <w:tcPr>
            <w:tcW w:type="dxa" w:w="1411"/>
            <w:vAlign w:val="center"/>
            <w:tcMar>
              <w:top w:w="75" w:type="dxa"/>
              <w:left w:w="75" w:type="dxa"/>
              <w:bottom w:w="75" w:type="dxa"/>
              <w:right w:w="75" w:type="dxa"/>
            </w:tcMar>
          </w:tcPr>
          <w:p>
            <w:r>
              <w:t>2/6/9/5/6</w:t>
            </w:r>
          </w:p>
        </w:tc>
      </w:tr>
      <w:tr>
        <w:trPr>
          <w:cantSplit/>
        </w:trPr>
        <w:tc>
          <w:tcPr>
            <w:tcW w:type="dxa" w:w="1512"/>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4"/>
              </w:rPr>
              <w:t>Zloděj</w:t>
            </w:r>
          </w:p>
        </w:tc>
        <w:tc>
          <w:tcPr>
            <w:tcW w:type="dxa" w:w="1411"/>
            <w:vAlign w:val="center"/>
            <w:shd w:fill="F6F8FA"/>
            <w:tcMar>
              <w:top w:w="75" w:type="dxa"/>
              <w:left w:w="75" w:type="dxa"/>
              <w:bottom w:w="75" w:type="dxa"/>
              <w:right w:w="75" w:type="dxa"/>
            </w:tcMar>
          </w:tcPr>
          <w:p>
            <w:r>
              <w:t>5/7/5/5/6</w:t>
            </w:r>
          </w:p>
        </w:tc>
        <w:tc>
          <w:tcPr>
            <w:tcW w:type="dxa" w:w="1411"/>
            <w:vAlign w:val="center"/>
            <w:shd w:fill="F6F8FA"/>
            <w:tcMar>
              <w:top w:w="75" w:type="dxa"/>
              <w:left w:w="75" w:type="dxa"/>
              <w:bottom w:w="75" w:type="dxa"/>
              <w:right w:w="75" w:type="dxa"/>
            </w:tcMar>
          </w:tcPr>
          <w:p>
            <w:r>
              <w:t>4/8/7/4/5</w:t>
            </w:r>
          </w:p>
        </w:tc>
        <w:tc>
          <w:tcPr>
            <w:tcW w:type="dxa" w:w="1411"/>
            <w:vAlign w:val="center"/>
            <w:shd w:fill="F6F8FA"/>
            <w:tcMar>
              <w:top w:w="75" w:type="dxa"/>
              <w:left w:w="75" w:type="dxa"/>
              <w:bottom w:w="75" w:type="dxa"/>
              <w:right w:w="75" w:type="dxa"/>
            </w:tcMar>
          </w:tcPr>
          <w:p>
            <w:r>
              <w:t>7/6/5/4/6</w:t>
            </w:r>
          </w:p>
        </w:tc>
        <w:tc>
          <w:tcPr>
            <w:tcW w:type="dxa" w:w="1411"/>
            <w:vAlign w:val="center"/>
            <w:shd w:fill="F6F8FA"/>
            <w:tcMar>
              <w:top w:w="75" w:type="dxa"/>
              <w:left w:w="75" w:type="dxa"/>
              <w:bottom w:w="75" w:type="dxa"/>
              <w:right w:w="75" w:type="dxa"/>
            </w:tcMar>
          </w:tcPr>
          <w:p>
            <w:r>
              <w:t>8/7/4/4/5</w:t>
            </w:r>
          </w:p>
        </w:tc>
        <w:tc>
          <w:tcPr>
            <w:tcW w:type="dxa" w:w="1411"/>
            <w:vAlign w:val="center"/>
            <w:shd w:fill="F6F8FA"/>
            <w:tcMar>
              <w:top w:w="75" w:type="dxa"/>
              <w:left w:w="75" w:type="dxa"/>
              <w:bottom w:w="75" w:type="dxa"/>
              <w:right w:w="75" w:type="dxa"/>
            </w:tcMar>
          </w:tcPr>
          <w:p>
            <w:r>
              <w:t>2/8/5/5/8</w:t>
            </w:r>
          </w:p>
        </w:tc>
        <w:tc>
          <w:tcPr>
            <w:tcW w:type="dxa" w:w="1411"/>
            <w:vAlign w:val="center"/>
            <w:shd w:fill="F6F8FA"/>
            <w:tcMar>
              <w:top w:w="75" w:type="dxa"/>
              <w:left w:w="75" w:type="dxa"/>
              <w:bottom w:w="75" w:type="dxa"/>
              <w:right w:w="75" w:type="dxa"/>
            </w:tcMar>
          </w:tcPr>
          <w:p>
            <w:r>
              <w:t>2/8/6/5/7</w:t>
            </w:r>
          </w:p>
        </w:tc>
      </w:tr>
      <w:tr>
        <w:trPr>
          <w:cantSplit/>
        </w:trPr>
        <w:tc>
          <w:tcPr>
            <w:tcW w:type="dxa" w:w="1512"/>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4"/>
              </w:rPr>
              <w:t>Léčitel</w:t>
            </w:r>
          </w:p>
        </w:tc>
        <w:tc>
          <w:tcPr>
            <w:tcW w:type="dxa" w:w="1411"/>
            <w:vAlign w:val="center"/>
            <w:tcMar>
              <w:top w:w="75" w:type="dxa"/>
              <w:left w:w="75" w:type="dxa"/>
              <w:bottom w:w="75" w:type="dxa"/>
              <w:right w:w="75" w:type="dxa"/>
            </w:tcMar>
          </w:tcPr>
          <w:p>
            <w:r>
              <w:t>5/5/7/6/5</w:t>
            </w:r>
          </w:p>
        </w:tc>
        <w:tc>
          <w:tcPr>
            <w:tcW w:type="dxa" w:w="1411"/>
            <w:vAlign w:val="center"/>
            <w:tcMar>
              <w:top w:w="75" w:type="dxa"/>
              <w:left w:w="75" w:type="dxa"/>
              <w:bottom w:w="75" w:type="dxa"/>
              <w:right w:w="75" w:type="dxa"/>
            </w:tcMar>
          </w:tcPr>
          <w:p>
            <w:r>
              <w:t>4/6/9/5/4</w:t>
            </w:r>
          </w:p>
        </w:tc>
        <w:tc>
          <w:tcPr>
            <w:tcW w:type="dxa" w:w="1411"/>
            <w:vAlign w:val="center"/>
            <w:tcMar>
              <w:top w:w="75" w:type="dxa"/>
              <w:left w:w="75" w:type="dxa"/>
              <w:bottom w:w="75" w:type="dxa"/>
              <w:right w:w="75" w:type="dxa"/>
            </w:tcMar>
          </w:tcPr>
          <w:p>
            <w:r>
              <w:t>7/4/7/5/5</w:t>
            </w:r>
          </w:p>
        </w:tc>
        <w:tc>
          <w:tcPr>
            <w:tcW w:type="dxa" w:w="1411"/>
            <w:vAlign w:val="center"/>
            <w:tcMar>
              <w:top w:w="75" w:type="dxa"/>
              <w:left w:w="75" w:type="dxa"/>
              <w:bottom w:w="75" w:type="dxa"/>
              <w:right w:w="75" w:type="dxa"/>
            </w:tcMar>
          </w:tcPr>
          <w:p>
            <w:r>
              <w:t>8/5/6/5/4</w:t>
            </w:r>
          </w:p>
        </w:tc>
        <w:tc>
          <w:tcPr>
            <w:tcW w:type="dxa" w:w="1411"/>
            <w:vAlign w:val="center"/>
            <w:tcMar>
              <w:top w:w="75" w:type="dxa"/>
              <w:left w:w="75" w:type="dxa"/>
              <w:bottom w:w="75" w:type="dxa"/>
              <w:right w:w="75" w:type="dxa"/>
            </w:tcMar>
          </w:tcPr>
          <w:p>
            <w:r>
              <w:t>2/6/7/6/7</w:t>
            </w:r>
          </w:p>
        </w:tc>
        <w:tc>
          <w:tcPr>
            <w:tcW w:type="dxa" w:w="1411"/>
            <w:vAlign w:val="center"/>
            <w:tcMar>
              <w:top w:w="75" w:type="dxa"/>
              <w:left w:w="75" w:type="dxa"/>
              <w:bottom w:w="75" w:type="dxa"/>
              <w:right w:w="75" w:type="dxa"/>
            </w:tcMar>
          </w:tcPr>
          <w:p>
            <w:r>
              <w:t>2/6/8/6/6</w:t>
            </w:r>
          </w:p>
        </w:tc>
      </w:tr>
      <w:tr>
        <w:trPr>
          <w:cantSplit/>
        </w:trPr>
        <w:tc>
          <w:tcPr>
            <w:tcW w:type="dxa" w:w="1512"/>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4"/>
              </w:rPr>
              <w:t>Bard</w:t>
            </w:r>
          </w:p>
        </w:tc>
        <w:tc>
          <w:tcPr>
            <w:tcW w:type="dxa" w:w="1411"/>
            <w:vAlign w:val="center"/>
            <w:shd w:fill="F6F8FA"/>
            <w:tcMar>
              <w:top w:w="75" w:type="dxa"/>
              <w:left w:w="75" w:type="dxa"/>
              <w:bottom w:w="75" w:type="dxa"/>
              <w:right w:w="75" w:type="dxa"/>
            </w:tcMar>
          </w:tcPr>
          <w:p>
            <w:r>
              <w:t>5/6/5/7/5</w:t>
            </w:r>
          </w:p>
        </w:tc>
        <w:tc>
          <w:tcPr>
            <w:tcW w:type="dxa" w:w="1411"/>
            <w:vAlign w:val="center"/>
            <w:shd w:fill="F6F8FA"/>
            <w:tcMar>
              <w:top w:w="75" w:type="dxa"/>
              <w:left w:w="75" w:type="dxa"/>
              <w:bottom w:w="75" w:type="dxa"/>
              <w:right w:w="75" w:type="dxa"/>
            </w:tcMar>
          </w:tcPr>
          <w:p>
            <w:r>
              <w:t>4/7/7/6/4</w:t>
            </w:r>
          </w:p>
        </w:tc>
        <w:tc>
          <w:tcPr>
            <w:tcW w:type="dxa" w:w="1411"/>
            <w:vAlign w:val="center"/>
            <w:shd w:fill="F6F8FA"/>
            <w:tcMar>
              <w:top w:w="75" w:type="dxa"/>
              <w:left w:w="75" w:type="dxa"/>
              <w:bottom w:w="75" w:type="dxa"/>
              <w:right w:w="75" w:type="dxa"/>
            </w:tcMar>
          </w:tcPr>
          <w:p>
            <w:r>
              <w:t>7/5/5/6/5</w:t>
            </w:r>
          </w:p>
        </w:tc>
        <w:tc>
          <w:tcPr>
            <w:tcW w:type="dxa" w:w="1411"/>
            <w:vAlign w:val="center"/>
            <w:shd w:fill="F6F8FA"/>
            <w:tcMar>
              <w:top w:w="75" w:type="dxa"/>
              <w:left w:w="75" w:type="dxa"/>
              <w:bottom w:w="75" w:type="dxa"/>
              <w:right w:w="75" w:type="dxa"/>
            </w:tcMar>
          </w:tcPr>
          <w:p>
            <w:r>
              <w:t>8/6/4/6/4</w:t>
            </w:r>
          </w:p>
        </w:tc>
        <w:tc>
          <w:tcPr>
            <w:tcW w:type="dxa" w:w="1411"/>
            <w:vAlign w:val="center"/>
            <w:shd w:fill="F6F8FA"/>
            <w:tcMar>
              <w:top w:w="75" w:type="dxa"/>
              <w:left w:w="75" w:type="dxa"/>
              <w:bottom w:w="75" w:type="dxa"/>
              <w:right w:w="75" w:type="dxa"/>
            </w:tcMar>
          </w:tcPr>
          <w:p>
            <w:r>
              <w:t>2/7/5/7/7</w:t>
            </w:r>
          </w:p>
        </w:tc>
        <w:tc>
          <w:tcPr>
            <w:tcW w:type="dxa" w:w="1411"/>
            <w:vAlign w:val="center"/>
            <w:shd w:fill="F6F8FA"/>
            <w:tcMar>
              <w:top w:w="75" w:type="dxa"/>
              <w:left w:w="75" w:type="dxa"/>
              <w:bottom w:w="75" w:type="dxa"/>
              <w:right w:w="75" w:type="dxa"/>
            </w:tcMar>
          </w:tcPr>
          <w:p>
            <w:r>
              <w:t>2/7/6/7/6</w:t>
            </w:r>
          </w:p>
        </w:tc>
      </w:tr>
    </w:tbl>
    <w:p>
      <w:pPr>
        <w:spacing w:after="0"/>
        <w:widowControl/>
      </w:pPr>
    </w:p>
    <w:p>
      <w:pPr>
        <w:widowControl/>
      </w:pPr>
      <w:r>
        <w:t>V každé buňce jsou základní hodnoty S/O/CH/CHA/Š po započtení rasy a povolání, ale před pěti tvorbovými hody. Nejde o konečné statistiky postavy ani o konečné Ž. Kategorie silná/slabá se určuje rasou podle kapitoly 2.3.</w:t>
      </w:r>
    </w:p>
    <w:p>
      <w:pPr>
        <w:pStyle w:val="Heading1"/>
        <w:widowControl/>
      </w:pPr>
      <w:r>
        <w:t>3. Virtuální kostka a obecné zkoušky</w:t>
      </w:r>
    </w:p>
    <w:p>
      <w:pPr>
        <w:pStyle w:val="Heading2"/>
      </w:pPr>
      <w:r>
        <w:rPr>
          <w:b w:val="0"/>
        </w:rPr>
        <w:t>3.0 Povinné rozhodnutí před vyhodnocením akce</w:t>
      </w:r>
    </w:p>
    <w:p>
      <w:pPr/>
      <w:r>
        <w:rPr>
          <w:b w:val="0"/>
        </w:rPr>
        <w:t>Vaelor musí před popisem výsledku nejprve rozhodnout, zda je akce jistá, automatická, nebo nejistá. Toto rozhodnutí předchází vyprávění následku.</w:t>
      </w:r>
    </w:p>
    <w:p>
      <w:pPr/>
      <w:r>
        <w:rPr>
          <w:b w:val="0"/>
        </w:rPr>
        <w:t>Jistá, bezpečná nebo automatickou schopností přímo pokrytá akce → bez hodu; Vaelor rovnou popíše výsledek.</w:t>
      </w:r>
    </w:p>
    <w:p>
      <w:pPr/>
      <w:r>
        <w:rPr>
          <w:b w:val="0"/>
        </w:rPr>
        <w:t>Nejistá akce, jejíž úspěch závisí na vlastnosti hrdiny → TEST JE POVINNÝ. Vaelor určí vlastnost, případnou obtížnost nebo soupeřovu obranu a teprve potom požádá hráče o číslo 1–6.</w:t>
      </w:r>
    </w:p>
    <w:p>
      <w:pPr/>
      <w:r>
        <w:rPr>
          <w:b w:val="0"/>
        </w:rPr>
        <w:t>Vaelor nesmí nejprve rozhodnout „povedlo se / nepovedlo se“ podle příběhu a následně hod pouze doplnit. Hod a mechanika musí rozhodnutí předcházet.</w:t>
      </w:r>
    </w:p>
    <w:p>
      <w:pPr/>
      <w:r>
        <w:rPr>
          <w:b w:val="0"/>
        </w:rPr>
        <w:t>Toto pravidlo se používá zejména pro útok, obranu, plížení, páčení zámků, přesvědčování, lhaní, hledání, stopování, šplhání, skákání, krádež, odhalování či odzbrojování pastí a další nejisté činnosti. U kouzel, léčení a zvláštních schopností platí přesný řádek jejich pravidla; pokud stanoví automatický účinek, další test se nevymýšlí.</w:t>
      </w:r>
    </w:p>
    <w:p>
      <w:pPr/>
      <w:r>
        <w:rPr>
          <w:b w:val="0"/>
        </w:rPr>
        <w:t>V boji se nepoužívá obecné volné vyhodnocení, ale vždy soubojový algoritmus kapitoly 6.</w:t>
      </w:r>
    </w:p>
    <w:p>
      <w:pPr>
        <w:pStyle w:val="Heading2"/>
        <w:widowControl/>
      </w:pPr>
      <w:r>
        <w:t>3.1 Virtuální kostka hráče</w:t>
      </w:r>
    </w:p>
    <w:p>
      <w:pPr>
        <w:spacing w:after="40"/>
        <w:widowControl/>
      </w:pPr>
      <w:r>
        <w:rPr>
          <w:b w:val="0"/>
        </w:rPr>
        <w:t xml:space="preserve">1.   </w:t>
      </w:r>
      <w:r>
        <w:t>Před každým hodem Vaelor tajně vytvoří novou náhodnou permutaci výsledků 1–6 a přiřadí je k volbám 1–6; každý skutečný výsledek použije právě jednou.</w:t>
      </w:r>
    </w:p>
    <w:p>
      <w:pPr>
        <w:spacing w:after="40"/>
        <w:widowControl/>
      </w:pPr>
      <w:r>
        <w:rPr>
          <w:b w:val="0"/>
        </w:rPr>
        <w:t xml:space="preserve">2.   </w:t>
      </w:r>
      <w:r>
        <w:t>Hráč řekne jedno číslo 1–6.</w:t>
      </w:r>
    </w:p>
    <w:p>
      <w:pPr>
        <w:spacing w:after="40"/>
        <w:widowControl/>
      </w:pPr>
      <w:r>
        <w:rPr>
          <w:b w:val="0"/>
        </w:rPr>
        <w:t xml:space="preserve">3.   </w:t>
      </w:r>
      <w:r>
        <w:t>Vaelor odhalí k této volbě právě přiřazený skutečný hod a podle kategorie vlastnosti z něj určí bonus.</w:t>
      </w:r>
    </w:p>
    <w:p>
      <w:pPr>
        <w:spacing w:after="40"/>
        <w:widowControl/>
      </w:pPr>
      <w:r>
        <w:rPr>
          <w:b w:val="0"/>
        </w:rPr>
        <w:t xml:space="preserve">4.   </w:t>
      </w:r>
      <w:r>
        <w:t>Pro každý další hod vzniká nová nezávislá permutace. Vaelor ji nikdy neupravuje podle žádoucího výsledku příběhu.</w:t>
      </w:r>
    </w:p>
    <w:p>
      <w:pPr>
        <w:pStyle w:val="Heading2"/>
        <w:widowControl/>
      </w:pPr>
      <w:r>
        <w:t>3.2 Převod hodu na bonus</w:t>
      </w:r>
    </w:p>
    <w:tbl>
      <w:tblPr>
        <w:tblStyle w:val="TableGrid"/>
        <w:tblW w:type="auto" w:w="0"/>
        <w:jc w:val="center"/>
        <w:tblLook w:firstColumn="1" w:firstRow="1" w:lastColumn="0" w:lastRow="0" w:noHBand="0" w:noVBand="1" w:val="04A0"/>
      </w:tblPr>
      <w:tblGrid>
        <w:gridCol w:w="2494"/>
        <w:gridCol w:w="2494"/>
        <w:gridCol w:w="2494"/>
        <w:gridCol w:w="2494"/>
      </w:tblGrid>
      <w:tr>
        <w:trPr>
          <w:tblHeader w:val="true"/>
          <w:cantSplit/>
        </w:trPr>
        <w:tc>
          <w:tcPr>
            <w:tcW w:type="dxa" w:w="2494"/>
            <w:vAlign w:val="center"/>
            <w:shd w:fill="20364F"/>
            <w:tcMar>
              <w:top w:w="75" w:type="dxa"/>
              <w:left w:w="75" w:type="dxa"/>
              <w:bottom w:w="75" w:type="dxa"/>
              <w:right w:w="75" w:type="dxa"/>
            </w:tcMar>
          </w:tcPr>
          <w:p>
            <w:pPr>
              <w:spacing w:after="0" w:before="0"/>
              <w:jc w:val="center"/>
            </w:pPr>
            <w:r/>
            <w:r>
              <w:rPr>
                <w:rFonts w:ascii="Liberation Sans" w:hAnsi="Liberation Sans" w:eastAsia="Liberation Sans"/>
                <w:b/>
                <w:color w:val="FFFFFF"/>
                <w:sz w:val="16"/>
              </w:rPr>
              <w:t>Skutečný hod</w:t>
            </w:r>
          </w:p>
        </w:tc>
        <w:tc>
          <w:tcPr>
            <w:tcW w:type="dxa" w:w="2494"/>
            <w:vAlign w:val="center"/>
            <w:shd w:fill="20364F"/>
            <w:tcMar>
              <w:top w:w="75" w:type="dxa"/>
              <w:left w:w="75" w:type="dxa"/>
              <w:bottom w:w="75" w:type="dxa"/>
              <w:right w:w="75" w:type="dxa"/>
            </w:tcMar>
          </w:tcPr>
          <w:p>
            <w:pPr>
              <w:spacing w:after="0" w:before="0"/>
              <w:jc w:val="center"/>
            </w:pPr>
            <w:r/>
            <w:r>
              <w:rPr>
                <w:rFonts w:ascii="Liberation Sans" w:hAnsi="Liberation Sans" w:eastAsia="Liberation Sans"/>
                <w:b/>
                <w:color w:val="FFFFFF"/>
                <w:sz w:val="16"/>
              </w:rPr>
              <w:t>Silná</w:t>
            </w:r>
          </w:p>
        </w:tc>
        <w:tc>
          <w:tcPr>
            <w:tcW w:type="dxa" w:w="2494"/>
            <w:vAlign w:val="center"/>
            <w:shd w:fill="20364F"/>
            <w:tcMar>
              <w:top w:w="75" w:type="dxa"/>
              <w:left w:w="75" w:type="dxa"/>
              <w:bottom w:w="75" w:type="dxa"/>
              <w:right w:w="75" w:type="dxa"/>
            </w:tcMar>
          </w:tcPr>
          <w:p>
            <w:pPr>
              <w:spacing w:after="0" w:before="0"/>
              <w:jc w:val="center"/>
            </w:pPr>
            <w:r/>
            <w:r>
              <w:rPr>
                <w:rFonts w:ascii="Liberation Sans" w:hAnsi="Liberation Sans" w:eastAsia="Liberation Sans"/>
                <w:b/>
                <w:color w:val="FFFFFF"/>
                <w:sz w:val="16"/>
              </w:rPr>
              <w:t>Normální</w:t>
            </w:r>
          </w:p>
        </w:tc>
        <w:tc>
          <w:tcPr>
            <w:tcW w:type="dxa" w:w="2494"/>
            <w:vAlign w:val="center"/>
            <w:shd w:fill="20364F"/>
            <w:tcMar>
              <w:top w:w="75" w:type="dxa"/>
              <w:left w:w="75" w:type="dxa"/>
              <w:bottom w:w="75" w:type="dxa"/>
              <w:right w:w="75" w:type="dxa"/>
            </w:tcMar>
          </w:tcPr>
          <w:p>
            <w:pPr>
              <w:spacing w:after="0" w:before="0"/>
              <w:jc w:val="center"/>
            </w:pPr>
            <w:r/>
            <w:r>
              <w:rPr>
                <w:rFonts w:ascii="Liberation Sans" w:hAnsi="Liberation Sans" w:eastAsia="Liberation Sans"/>
                <w:b/>
                <w:color w:val="FFFFFF"/>
                <w:sz w:val="16"/>
              </w:rPr>
              <w:t>Slabá</w:t>
            </w:r>
          </w:p>
        </w:tc>
      </w:tr>
      <w:tr>
        <w:trPr>
          <w:cantSplit/>
        </w:trPr>
        <w:tc>
          <w:tcPr>
            <w:tcW w:type="dxa" w:w="2494"/>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6"/>
              </w:rPr>
              <w:t>1</w:t>
            </w:r>
          </w:p>
        </w:tc>
        <w:tc>
          <w:tcPr>
            <w:tcW w:type="dxa" w:w="2494"/>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6"/>
              </w:rPr>
              <w:t>+1</w:t>
            </w:r>
          </w:p>
        </w:tc>
        <w:tc>
          <w:tcPr>
            <w:tcW w:type="dxa" w:w="2494"/>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6"/>
              </w:rPr>
              <w:t>+1</w:t>
            </w:r>
          </w:p>
        </w:tc>
        <w:tc>
          <w:tcPr>
            <w:tcW w:type="dxa" w:w="2494"/>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6"/>
              </w:rPr>
              <w:t>+1</w:t>
            </w:r>
          </w:p>
        </w:tc>
      </w:tr>
      <w:tr>
        <w:trPr>
          <w:cantSplit/>
        </w:trPr>
        <w:tc>
          <w:tcPr>
            <w:tcW w:type="dxa" w:w="2494"/>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6"/>
              </w:rPr>
              <w:t>2</w:t>
            </w:r>
          </w:p>
        </w:tc>
        <w:tc>
          <w:tcPr>
            <w:tcW w:type="dxa" w:w="2494"/>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6"/>
              </w:rPr>
              <w:t>+2</w:t>
            </w:r>
          </w:p>
        </w:tc>
        <w:tc>
          <w:tcPr>
            <w:tcW w:type="dxa" w:w="2494"/>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6"/>
              </w:rPr>
              <w:t>+1</w:t>
            </w:r>
          </w:p>
        </w:tc>
        <w:tc>
          <w:tcPr>
            <w:tcW w:type="dxa" w:w="2494"/>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6"/>
              </w:rPr>
              <w:t>+1</w:t>
            </w:r>
          </w:p>
        </w:tc>
      </w:tr>
      <w:tr>
        <w:trPr>
          <w:cantSplit/>
        </w:trPr>
        <w:tc>
          <w:tcPr>
            <w:tcW w:type="dxa" w:w="2494"/>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6"/>
              </w:rPr>
              <w:t>3</w:t>
            </w:r>
          </w:p>
        </w:tc>
        <w:tc>
          <w:tcPr>
            <w:tcW w:type="dxa" w:w="2494"/>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6"/>
              </w:rPr>
              <w:t>+3</w:t>
            </w:r>
          </w:p>
        </w:tc>
        <w:tc>
          <w:tcPr>
            <w:tcW w:type="dxa" w:w="2494"/>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6"/>
              </w:rPr>
              <w:t>+2</w:t>
            </w:r>
          </w:p>
        </w:tc>
        <w:tc>
          <w:tcPr>
            <w:tcW w:type="dxa" w:w="2494"/>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6"/>
              </w:rPr>
              <w:t>+1</w:t>
            </w:r>
          </w:p>
        </w:tc>
      </w:tr>
      <w:tr>
        <w:trPr>
          <w:cantSplit/>
        </w:trPr>
        <w:tc>
          <w:tcPr>
            <w:tcW w:type="dxa" w:w="2494"/>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6"/>
              </w:rPr>
              <w:t>4</w:t>
            </w:r>
          </w:p>
        </w:tc>
        <w:tc>
          <w:tcPr>
            <w:tcW w:type="dxa" w:w="2494"/>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6"/>
              </w:rPr>
              <w:t>+4</w:t>
            </w:r>
          </w:p>
        </w:tc>
        <w:tc>
          <w:tcPr>
            <w:tcW w:type="dxa" w:w="2494"/>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6"/>
              </w:rPr>
              <w:t>+2</w:t>
            </w:r>
          </w:p>
        </w:tc>
        <w:tc>
          <w:tcPr>
            <w:tcW w:type="dxa" w:w="2494"/>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6"/>
              </w:rPr>
              <w:t>+2</w:t>
            </w:r>
          </w:p>
        </w:tc>
      </w:tr>
      <w:tr>
        <w:trPr>
          <w:cantSplit/>
        </w:trPr>
        <w:tc>
          <w:tcPr>
            <w:tcW w:type="dxa" w:w="2494"/>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6"/>
              </w:rPr>
              <w:t>5</w:t>
            </w:r>
          </w:p>
        </w:tc>
        <w:tc>
          <w:tcPr>
            <w:tcW w:type="dxa" w:w="2494"/>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6"/>
              </w:rPr>
              <w:t>+5</w:t>
            </w:r>
          </w:p>
        </w:tc>
        <w:tc>
          <w:tcPr>
            <w:tcW w:type="dxa" w:w="2494"/>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6"/>
              </w:rPr>
              <w:t>+3</w:t>
            </w:r>
          </w:p>
        </w:tc>
        <w:tc>
          <w:tcPr>
            <w:tcW w:type="dxa" w:w="2494"/>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6"/>
              </w:rPr>
              <w:t>+2</w:t>
            </w:r>
          </w:p>
        </w:tc>
      </w:tr>
      <w:tr>
        <w:trPr>
          <w:cantSplit/>
        </w:trPr>
        <w:tc>
          <w:tcPr>
            <w:tcW w:type="dxa" w:w="2494"/>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6"/>
              </w:rPr>
              <w:t>6</w:t>
            </w:r>
          </w:p>
        </w:tc>
        <w:tc>
          <w:tcPr>
            <w:tcW w:type="dxa" w:w="2494"/>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6"/>
              </w:rPr>
              <w:t>+6</w:t>
            </w:r>
          </w:p>
        </w:tc>
        <w:tc>
          <w:tcPr>
            <w:tcW w:type="dxa" w:w="2494"/>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6"/>
              </w:rPr>
              <w:t>+3</w:t>
            </w:r>
          </w:p>
        </w:tc>
        <w:tc>
          <w:tcPr>
            <w:tcW w:type="dxa" w:w="2494"/>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6"/>
              </w:rPr>
              <w:t>+2</w:t>
            </w:r>
          </w:p>
        </w:tc>
      </w:tr>
    </w:tbl>
    <w:p>
      <w:pPr>
        <w:spacing w:after="0"/>
        <w:widowControl/>
      </w:pPr>
    </w:p>
    <w:p>
      <w:pPr>
        <w:pStyle w:val="Heading2"/>
        <w:widowControl/>
      </w:pPr>
      <w:r>
        <w:t>3.3 Hod nepřítele</w:t>
      </w:r>
    </w:p>
    <w:p>
      <w:pPr>
        <w:widowControl/>
      </w:pPr>
      <w:r>
        <w:t>Vaelor interně náhodně vygeneruje 1–6. Výsledek nesmí upravovat podle požadovaného průběhu příběhu. Bonus se převede podle silné/normální/slabé kategorie relevantní vlastnosti statbloku.</w:t>
      </w:r>
    </w:p>
    <w:p>
      <w:pPr>
        <w:pStyle w:val="Heading2"/>
        <w:widowControl/>
      </w:pPr>
      <w:r>
        <w:t>3.4 Obecná zkouška</w:t>
      </w:r>
    </w:p>
    <w:p>
      <w:pPr>
        <w:widowControl/>
      </w:pPr>
      <w:r>
        <w:t>Výsledek = hodnota vlastnosti + bonus virtuálního hodu + výslovně použitelné bonusy.</w:t>
      </w:r>
    </w:p>
    <w:p>
      <w:pPr/>
      <w:r>
        <w:rPr>
          <w:b/>
        </w:rPr>
        <w:t>U hráčského testu musí Vaelor před výpočtem výsledku skutečně vyžádat volbu čísla 1–6, pokud konkrétní pravidlo nestanoví automatický účinek.</w:t>
      </w:r>
    </w:p>
    <w:tbl>
      <w:tblPr>
        <w:tblStyle w:val="TableGrid"/>
        <w:tblW w:type="auto" w:w="0"/>
        <w:jc w:val="center"/>
        <w:tblLook w:firstColumn="1" w:firstRow="1" w:lastColumn="0" w:lastRow="0" w:noHBand="0" w:noVBand="1" w:val="04A0"/>
      </w:tblPr>
      <w:tblGrid>
        <w:gridCol w:w="3326"/>
        <w:gridCol w:w="3326"/>
        <w:gridCol w:w="3326"/>
      </w:tblGrid>
      <w:tr>
        <w:trPr>
          <w:tblHeader w:val="true"/>
          <w:cantSplit/>
        </w:trPr>
        <w:tc>
          <w:tcPr>
            <w:tcW w:type="dxa" w:w="3326"/>
            <w:vAlign w:val="center"/>
            <w:shd w:fill="20364F"/>
            <w:tcMar>
              <w:top w:w="75" w:type="dxa"/>
              <w:left w:w="75" w:type="dxa"/>
              <w:bottom w:w="75" w:type="dxa"/>
              <w:right w:w="75" w:type="dxa"/>
            </w:tcMar>
          </w:tcPr>
          <w:p>
            <w:pPr>
              <w:spacing w:after="0" w:before="0"/>
              <w:jc w:val="center"/>
            </w:pPr>
            <w:r/>
            <w:r>
              <w:rPr>
                <w:rFonts w:ascii="Liberation Sans" w:hAnsi="Liberation Sans" w:eastAsia="Liberation Sans"/>
                <w:b/>
                <w:color w:val="FFFFFF"/>
                <w:sz w:val="16"/>
              </w:rPr>
              <w:t>Obtížnost</w:t>
            </w:r>
          </w:p>
        </w:tc>
        <w:tc>
          <w:tcPr>
            <w:tcW w:type="dxa" w:w="3326"/>
            <w:vAlign w:val="center"/>
            <w:shd w:fill="20364F"/>
            <w:tcMar>
              <w:top w:w="75" w:type="dxa"/>
              <w:left w:w="75" w:type="dxa"/>
              <w:bottom w:w="75" w:type="dxa"/>
              <w:right w:w="75" w:type="dxa"/>
            </w:tcMar>
          </w:tcPr>
          <w:p>
            <w:pPr>
              <w:spacing w:after="0" w:before="0"/>
              <w:jc w:val="center"/>
            </w:pPr>
            <w:r/>
            <w:r>
              <w:rPr>
                <w:rFonts w:ascii="Liberation Sans" w:hAnsi="Liberation Sans" w:eastAsia="Liberation Sans"/>
                <w:b/>
                <w:color w:val="FFFFFF"/>
                <w:sz w:val="16"/>
              </w:rPr>
              <w:t>Cíl</w:t>
            </w:r>
          </w:p>
        </w:tc>
        <w:tc>
          <w:tcPr>
            <w:tcW w:type="dxa" w:w="3326"/>
            <w:vAlign w:val="center"/>
            <w:shd w:fill="20364F"/>
            <w:tcMar>
              <w:top w:w="75" w:type="dxa"/>
              <w:left w:w="75" w:type="dxa"/>
              <w:bottom w:w="75" w:type="dxa"/>
              <w:right w:w="75" w:type="dxa"/>
            </w:tcMar>
          </w:tcPr>
          <w:p>
            <w:pPr>
              <w:spacing w:after="0" w:before="0"/>
              <w:jc w:val="center"/>
            </w:pPr>
            <w:r/>
            <w:r>
              <w:rPr>
                <w:rFonts w:ascii="Liberation Sans" w:hAnsi="Liberation Sans" w:eastAsia="Liberation Sans"/>
                <w:b/>
                <w:color w:val="FFFFFF"/>
                <w:sz w:val="16"/>
              </w:rPr>
              <w:t>Použití</w:t>
            </w:r>
          </w:p>
        </w:tc>
      </w:tr>
      <w:tr>
        <w:trPr>
          <w:cantSplit/>
        </w:trPr>
        <w:tc>
          <w:tcPr>
            <w:tcW w:type="dxa" w:w="3326"/>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6"/>
              </w:rPr>
              <w:t>Lehká</w:t>
            </w:r>
          </w:p>
        </w:tc>
        <w:tc>
          <w:tcPr>
            <w:tcW w:type="dxa" w:w="3326"/>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6"/>
              </w:rPr>
              <w:t>7</w:t>
            </w:r>
          </w:p>
        </w:tc>
        <w:tc>
          <w:tcPr>
            <w:tcW w:type="dxa" w:w="3326"/>
            <w:vAlign w:val="center"/>
            <w:tcMar>
              <w:top w:w="75" w:type="dxa"/>
              <w:left w:w="75" w:type="dxa"/>
              <w:bottom w:w="75" w:type="dxa"/>
              <w:right w:w="75" w:type="dxa"/>
            </w:tcMar>
          </w:tcPr>
          <w:p>
            <w:pPr>
              <w:spacing w:after="0" w:before="0"/>
              <w:jc w:val="left"/>
            </w:pPr>
            <w:r/>
            <w:r>
              <w:rPr>
                <w:rFonts w:ascii="Liberation Sans" w:hAnsi="Liberation Sans" w:eastAsia="Liberation Sans"/>
                <w:b w:val="0"/>
                <w:sz w:val="16"/>
              </w:rPr>
              <w:t>běžný úkol pod mírným tlakem</w:t>
            </w:r>
          </w:p>
        </w:tc>
      </w:tr>
      <w:tr>
        <w:trPr>
          <w:cantSplit/>
        </w:trPr>
        <w:tc>
          <w:tcPr>
            <w:tcW w:type="dxa" w:w="3326"/>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6"/>
              </w:rPr>
              <w:t>Normální</w:t>
            </w:r>
          </w:p>
        </w:tc>
        <w:tc>
          <w:tcPr>
            <w:tcW w:type="dxa" w:w="3326"/>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6"/>
              </w:rPr>
              <w:t>9</w:t>
            </w:r>
          </w:p>
        </w:tc>
        <w:tc>
          <w:tcPr>
            <w:tcW w:type="dxa" w:w="3326"/>
            <w:vAlign w:val="center"/>
            <w:shd w:fill="F6F8FA"/>
            <w:tcMar>
              <w:top w:w="75" w:type="dxa"/>
              <w:left w:w="75" w:type="dxa"/>
              <w:bottom w:w="75" w:type="dxa"/>
              <w:right w:w="75" w:type="dxa"/>
            </w:tcMar>
          </w:tcPr>
          <w:p>
            <w:pPr>
              <w:spacing w:after="0" w:before="0"/>
              <w:jc w:val="left"/>
            </w:pPr>
            <w:r/>
            <w:r>
              <w:rPr>
                <w:rFonts w:ascii="Liberation Sans" w:hAnsi="Liberation Sans" w:eastAsia="Liberation Sans"/>
                <w:b w:val="0"/>
                <w:sz w:val="16"/>
              </w:rPr>
              <w:t>dobrodružný úkol s reálným rizikem</w:t>
            </w:r>
          </w:p>
        </w:tc>
      </w:tr>
      <w:tr>
        <w:trPr>
          <w:cantSplit/>
        </w:trPr>
        <w:tc>
          <w:tcPr>
            <w:tcW w:type="dxa" w:w="3326"/>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6"/>
              </w:rPr>
              <w:t>Těžká</w:t>
            </w:r>
          </w:p>
        </w:tc>
        <w:tc>
          <w:tcPr>
            <w:tcW w:type="dxa" w:w="3326"/>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6"/>
              </w:rPr>
              <w:t>11</w:t>
            </w:r>
          </w:p>
        </w:tc>
        <w:tc>
          <w:tcPr>
            <w:tcW w:type="dxa" w:w="3326"/>
            <w:vAlign w:val="center"/>
            <w:tcMar>
              <w:top w:w="75" w:type="dxa"/>
              <w:left w:w="75" w:type="dxa"/>
              <w:bottom w:w="75" w:type="dxa"/>
              <w:right w:w="75" w:type="dxa"/>
            </w:tcMar>
          </w:tcPr>
          <w:p>
            <w:pPr>
              <w:spacing w:after="0" w:before="0"/>
              <w:jc w:val="left"/>
            </w:pPr>
            <w:r/>
            <w:r>
              <w:rPr>
                <w:rFonts w:ascii="Liberation Sans" w:hAnsi="Liberation Sans" w:eastAsia="Liberation Sans"/>
                <w:b w:val="0"/>
                <w:sz w:val="16"/>
              </w:rPr>
              <w:t>náročný úkol pro schopnou postavu</w:t>
            </w:r>
          </w:p>
        </w:tc>
      </w:tr>
      <w:tr>
        <w:trPr>
          <w:cantSplit/>
        </w:trPr>
        <w:tc>
          <w:tcPr>
            <w:tcW w:type="dxa" w:w="3326"/>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6"/>
              </w:rPr>
              <w:t>Hrdinská</w:t>
            </w:r>
          </w:p>
        </w:tc>
        <w:tc>
          <w:tcPr>
            <w:tcW w:type="dxa" w:w="3326"/>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6"/>
              </w:rPr>
              <w:t>13</w:t>
            </w:r>
          </w:p>
        </w:tc>
        <w:tc>
          <w:tcPr>
            <w:tcW w:type="dxa" w:w="3326"/>
            <w:vAlign w:val="center"/>
            <w:shd w:fill="F6F8FA"/>
            <w:tcMar>
              <w:top w:w="75" w:type="dxa"/>
              <w:left w:w="75" w:type="dxa"/>
              <w:bottom w:w="75" w:type="dxa"/>
              <w:right w:w="75" w:type="dxa"/>
            </w:tcMar>
          </w:tcPr>
          <w:p>
            <w:pPr>
              <w:spacing w:after="0" w:before="0"/>
              <w:jc w:val="left"/>
            </w:pPr>
            <w:r/>
            <w:r>
              <w:rPr>
                <w:rFonts w:ascii="Liberation Sans" w:hAnsi="Liberation Sans" w:eastAsia="Liberation Sans"/>
                <w:b w:val="0"/>
                <w:sz w:val="16"/>
              </w:rPr>
              <w:t>výjimečný čin; používat střídmě</w:t>
            </w:r>
          </w:p>
        </w:tc>
      </w:tr>
    </w:tbl>
    <w:p>
      <w:pPr>
        <w:spacing w:after="0"/>
        <w:widowControl/>
      </w:pPr>
    </w:p>
    <w:p>
      <w:pPr>
        <w:pStyle w:val="ListBullet"/>
        <w:spacing w:after="40"/>
        <w:widowControl/>
      </w:pPr>
      <w:r>
        <w:t>Výsledek ≥ cílové číslo = úspěch.</w:t>
      </w:r>
    </w:p>
    <w:p>
      <w:pPr>
        <w:pStyle w:val="ListBullet"/>
        <w:spacing w:after="40"/>
        <w:widowControl/>
      </w:pPr>
      <w:r>
        <w:t>Vaelor nezvyšuje obtížnost jen proto, že má postava vysokou vlastnost.</w:t>
      </w:r>
    </w:p>
    <w:p>
      <w:pPr>
        <w:pStyle w:val="ListBullet"/>
        <w:spacing w:after="40"/>
        <w:widowControl/>
      </w:pPr>
      <w:r>
        <w:t>Jisté, bezpečné nebo automatickou schopností pokryté akce se nehází.</w:t>
      </w:r>
    </w:p>
    <w:p>
      <w:pPr>
        <w:pStyle w:val="Heading2"/>
        <w:widowControl/>
      </w:pPr>
      <w:r>
        <w:t>3.5 Stupně výsledku</w:t>
      </w:r>
    </w:p>
    <w:tbl>
      <w:tblPr>
        <w:tblStyle w:val="TableGrid"/>
        <w:tblW w:type="auto" w:w="0"/>
        <w:jc w:val="center"/>
        <w:tblLook w:firstColumn="1" w:firstRow="1" w:lastColumn="0" w:lastRow="0" w:noHBand="0" w:noVBand="1" w:val="04A0"/>
      </w:tblPr>
      <w:tblGrid>
        <w:gridCol w:w="4989"/>
        <w:gridCol w:w="4989"/>
      </w:tblGrid>
      <w:tr>
        <w:trPr>
          <w:tblHeader w:val="true"/>
          <w:cantSplit/>
        </w:trPr>
        <w:tc>
          <w:tcPr>
            <w:tcW w:type="dxa" w:w="4989"/>
            <w:vAlign w:val="center"/>
            <w:shd w:fill="20364F"/>
            <w:tcMar>
              <w:top w:w="75" w:type="dxa"/>
              <w:left w:w="75" w:type="dxa"/>
              <w:bottom w:w="75" w:type="dxa"/>
              <w:right w:w="75" w:type="dxa"/>
            </w:tcMar>
          </w:tcPr>
          <w:p>
            <w:pPr>
              <w:spacing w:after="0" w:before="0"/>
              <w:jc w:val="center"/>
            </w:pPr>
            <w:r/>
            <w:r>
              <w:rPr>
                <w:rFonts w:ascii="Liberation Sans" w:hAnsi="Liberation Sans" w:eastAsia="Liberation Sans"/>
                <w:b/>
                <w:color w:val="FFFFFF"/>
                <w:sz w:val="16"/>
              </w:rPr>
              <w:t>Rozdíl proti cíli</w:t>
            </w:r>
          </w:p>
        </w:tc>
        <w:tc>
          <w:tcPr>
            <w:tcW w:type="dxa" w:w="4989"/>
            <w:vAlign w:val="center"/>
            <w:shd w:fill="20364F"/>
            <w:tcMar>
              <w:top w:w="75" w:type="dxa"/>
              <w:left w:w="75" w:type="dxa"/>
              <w:bottom w:w="75" w:type="dxa"/>
              <w:right w:w="75" w:type="dxa"/>
            </w:tcMar>
          </w:tcPr>
          <w:p>
            <w:pPr>
              <w:spacing w:after="0" w:before="0"/>
              <w:jc w:val="center"/>
            </w:pPr>
            <w:r/>
            <w:r>
              <w:rPr>
                <w:rFonts w:ascii="Liberation Sans" w:hAnsi="Liberation Sans" w:eastAsia="Liberation Sans"/>
                <w:b/>
                <w:color w:val="FFFFFF"/>
                <w:sz w:val="16"/>
              </w:rPr>
              <w:t>Význam</w:t>
            </w:r>
          </w:p>
        </w:tc>
      </w:tr>
      <w:tr>
        <w:trPr>
          <w:cantSplit/>
        </w:trPr>
        <w:tc>
          <w:tcPr>
            <w:tcW w:type="dxa" w:w="4989"/>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6"/>
              </w:rPr>
              <w:t>+3 a více</w:t>
            </w:r>
          </w:p>
        </w:tc>
        <w:tc>
          <w:tcPr>
            <w:tcW w:type="dxa" w:w="4989"/>
            <w:vAlign w:val="center"/>
            <w:tcMar>
              <w:top w:w="75" w:type="dxa"/>
              <w:left w:w="75" w:type="dxa"/>
              <w:bottom w:w="75" w:type="dxa"/>
              <w:right w:w="75" w:type="dxa"/>
            </w:tcMar>
          </w:tcPr>
          <w:p>
            <w:pPr>
              <w:spacing w:after="0" w:before="0"/>
              <w:jc w:val="left"/>
            </w:pPr>
            <w:r/>
            <w:r>
              <w:rPr>
                <w:rFonts w:ascii="Liberation Sans" w:hAnsi="Liberation Sans" w:eastAsia="Liberation Sans"/>
                <w:b w:val="0"/>
                <w:sz w:val="16"/>
              </w:rPr>
              <w:t>výrazný úspěch a drobná výhoda navíc</w:t>
            </w:r>
          </w:p>
        </w:tc>
      </w:tr>
      <w:tr>
        <w:trPr>
          <w:cantSplit/>
        </w:trPr>
        <w:tc>
          <w:tcPr>
            <w:tcW w:type="dxa" w:w="4989"/>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6"/>
              </w:rPr>
              <w:t>0 až +2</w:t>
            </w:r>
          </w:p>
        </w:tc>
        <w:tc>
          <w:tcPr>
            <w:tcW w:type="dxa" w:w="4989"/>
            <w:vAlign w:val="center"/>
            <w:shd w:fill="F6F8FA"/>
            <w:tcMar>
              <w:top w:w="75" w:type="dxa"/>
              <w:left w:w="75" w:type="dxa"/>
              <w:bottom w:w="75" w:type="dxa"/>
              <w:right w:w="75" w:type="dxa"/>
            </w:tcMar>
          </w:tcPr>
          <w:p>
            <w:pPr>
              <w:spacing w:after="0" w:before="0"/>
              <w:jc w:val="left"/>
            </w:pPr>
            <w:r/>
            <w:r>
              <w:rPr>
                <w:rFonts w:ascii="Liberation Sans" w:hAnsi="Liberation Sans" w:eastAsia="Liberation Sans"/>
                <w:b w:val="0"/>
                <w:sz w:val="16"/>
              </w:rPr>
              <w:t>běžný úspěch</w:t>
            </w:r>
          </w:p>
        </w:tc>
      </w:tr>
      <w:tr>
        <w:trPr>
          <w:cantSplit/>
        </w:trPr>
        <w:tc>
          <w:tcPr>
            <w:tcW w:type="dxa" w:w="4989"/>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6"/>
              </w:rPr>
              <w:t>−1 až −2</w:t>
            </w:r>
          </w:p>
        </w:tc>
        <w:tc>
          <w:tcPr>
            <w:tcW w:type="dxa" w:w="4989"/>
            <w:vAlign w:val="center"/>
            <w:tcMar>
              <w:top w:w="75" w:type="dxa"/>
              <w:left w:w="75" w:type="dxa"/>
              <w:bottom w:w="75" w:type="dxa"/>
              <w:right w:w="75" w:type="dxa"/>
            </w:tcMar>
          </w:tcPr>
          <w:p>
            <w:pPr>
              <w:spacing w:after="0" w:before="0"/>
              <w:jc w:val="left"/>
            </w:pPr>
            <w:r/>
            <w:r>
              <w:rPr>
                <w:rFonts w:ascii="Liberation Sans" w:hAnsi="Liberation Sans" w:eastAsia="Liberation Sans"/>
                <w:b w:val="0"/>
                <w:sz w:val="16"/>
              </w:rPr>
              <w:t>mírná komplikace; děj pokračuje</w:t>
            </w:r>
          </w:p>
        </w:tc>
      </w:tr>
      <w:tr>
        <w:trPr>
          <w:cantSplit/>
        </w:trPr>
        <w:tc>
          <w:tcPr>
            <w:tcW w:type="dxa" w:w="4989"/>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6"/>
              </w:rPr>
              <w:t>−3 a méně</w:t>
            </w:r>
          </w:p>
        </w:tc>
        <w:tc>
          <w:tcPr>
            <w:tcW w:type="dxa" w:w="4989"/>
            <w:vAlign w:val="center"/>
            <w:shd w:fill="F6F8FA"/>
            <w:tcMar>
              <w:top w:w="75" w:type="dxa"/>
              <w:left w:w="75" w:type="dxa"/>
              <w:bottom w:w="75" w:type="dxa"/>
              <w:right w:w="75" w:type="dxa"/>
            </w:tcMar>
          </w:tcPr>
          <w:p>
            <w:pPr>
              <w:spacing w:after="0" w:before="0"/>
              <w:jc w:val="left"/>
            </w:pPr>
            <w:r/>
            <w:r>
              <w:rPr>
                <w:rFonts w:ascii="Liberation Sans" w:hAnsi="Liberation Sans" w:eastAsia="Liberation Sans"/>
                <w:b w:val="0"/>
                <w:sz w:val="16"/>
              </w:rPr>
              <w:t>výrazná komplikace, ztráta, zranění nebo změna situace; vždy zůstane další cesta</w:t>
            </w:r>
          </w:p>
        </w:tc>
      </w:tr>
    </w:tbl>
    <w:p>
      <w:pPr>
        <w:spacing w:after="0"/>
        <w:widowControl/>
      </w:pPr>
    </w:p>
    <w:p>
      <w:pPr>
        <w:pStyle w:val="Heading1"/>
        <w:widowControl/>
      </w:pPr>
      <w:r>
        <w:t>4. Vyhodnocování běžných akcí</w:t>
      </w:r>
    </w:p>
    <w:p>
      <w:pPr>
        <w:pStyle w:val="Heading2"/>
        <w:widowControl/>
      </w:pPr>
      <w:r>
        <w:t>4.1 Ovlivňování lidí</w:t>
      </w:r>
    </w:p>
    <w:p>
      <w:pPr>
        <w:widowControl/>
      </w:pPr>
      <w:r>
        <w:t>Přesvědčování používá zpravidla CHA, ale není ovládání mysli. Vaelor nejprve určí, co NPC chce, čeho se bojí a co dobrovolně neudělá. Nemožný požadavek se nehází; Vaelor vysvětlí překážku a nabídne cestu, jak podmínky změnit.</w:t>
      </w:r>
    </w:p>
    <w:p>
      <w:pPr>
        <w:pStyle w:val="ListBullet"/>
        <w:spacing w:after="40"/>
        <w:widowControl/>
      </w:pPr>
      <w:r>
        <w:t>Přátelská prosba bývá lehká; žádost s rizikem normální; významné riziko těžké.</w:t>
      </w:r>
    </w:p>
    <w:p>
      <w:pPr>
        <w:pStyle w:val="ListBullet"/>
        <w:spacing w:after="40"/>
        <w:widowControl/>
      </w:pPr>
      <w:r>
        <w:t>Dobrý argument, důkaz, protislužba nebo předchozí čin může změnit situaci; nikoli svévolně zvednutá statistika.</w:t>
      </w:r>
    </w:p>
    <w:p>
      <w:pPr>
        <w:pStyle w:val="Heading2"/>
        <w:widowControl/>
      </w:pPr>
      <w:r>
        <w:t>4.2 Obchodování</w:t>
      </w:r>
    </w:p>
    <w:p>
      <w:pPr>
        <w:pStyle w:val="ListBullet"/>
        <w:spacing w:after="40"/>
        <w:widowControl/>
      </w:pPr>
      <w:r>
        <w:t>Přesné ceny běžných položek jsou v Katalogu vybavení.</w:t>
      </w:r>
    </w:p>
    <w:p>
      <w:pPr>
        <w:pStyle w:val="ListBullet"/>
        <w:spacing w:after="40"/>
        <w:widowControl/>
      </w:pPr>
      <w:r>
        <w:t>CHA může získat slevu, lepší podmínky nebo informaci; úspěch sám o sobě neznamená věc zdarma.</w:t>
      </w:r>
    </w:p>
    <w:p>
      <w:pPr>
        <w:pStyle w:val="ListBullet"/>
        <w:spacing w:after="40"/>
        <w:widowControl/>
      </w:pPr>
      <w:r>
        <w:t>Vaelor vede skutečný měšec postavy/družiny a odečítá nákupy.</w:t>
      </w:r>
    </w:p>
    <w:p>
      <w:pPr>
        <w:pStyle w:val="Heading2"/>
        <w:widowControl/>
      </w:pPr>
      <w:r>
        <w:t>4.3 Plížení, krádeže a pasti</w:t>
      </w:r>
    </w:p>
    <w:p>
      <w:pPr>
        <w:pStyle w:val="ListBullet"/>
        <w:spacing w:after="40"/>
        <w:widowControl/>
      </w:pPr>
      <w:r>
        <w:t>Plížení a kapsářství používají zpravidla O; promyšlená lest může použít CH.</w:t>
      </w:r>
    </w:p>
    <w:p>
      <w:pPr>
        <w:pStyle w:val="ListBullet"/>
        <w:spacing w:after="40"/>
        <w:widowControl/>
      </w:pPr>
      <w:r>
        <w:t>Tiché kroky zloděje platí podle kapitoly 2.6.</w:t>
      </w:r>
    </w:p>
    <w:p>
      <w:pPr>
        <w:pStyle w:val="ListBullet"/>
        <w:spacing w:after="40"/>
        <w:widowControl/>
      </w:pPr>
      <w:r>
        <w:t>Neúspěch obvykle vyvolá podezření nebo komplikaci, ne automaticky boj.</w:t>
      </w:r>
    </w:p>
    <w:p>
      <w:pPr>
        <w:pStyle w:val="ListBullet"/>
        <w:spacing w:after="40"/>
        <w:widowControl/>
      </w:pPr>
      <w:r>
        <w:t>Hledání pasti bývá CH; jemné odzbrojení zpravidla O. Vhodné nástroje používají přesné bonusy z Katalogu vybavení.</w:t>
      </w:r>
    </w:p>
    <w:p>
      <w:pPr>
        <w:pStyle w:val="Heading1"/>
        <w:widowControl/>
      </w:pPr>
      <w:r>
        <w:t>5. Průběh dobrodružství</w:t>
      </w:r>
    </w:p>
    <w:p>
      <w:pPr>
        <w:widowControl/>
      </w:pPr>
      <w:r>
        <w:t>Výchozí dobrodružství má přibližně 5–8 scén. Krátká hra může mít 3–4 scény; dlouhá výprava se může rozdělit do více sezení. Jedna scéna má obvykle 2–5 výměn mezi Vaelorem a hráči.</w:t>
      </w:r>
    </w:p>
    <w:tbl>
      <w:tblPr>
        <w:tblStyle w:val="TableGrid"/>
        <w:tblW w:type="auto" w:w="0"/>
        <w:jc w:val="center"/>
        <w:tblLook w:firstColumn="1" w:firstRow="1" w:lastColumn="0" w:lastRow="0" w:noHBand="0" w:noVBand="1" w:val="04A0"/>
      </w:tblPr>
      <w:tblGrid>
        <w:gridCol w:w="4989"/>
        <w:gridCol w:w="4989"/>
      </w:tblGrid>
      <w:tr>
        <w:trPr>
          <w:tblHeader w:val="true"/>
          <w:cantSplit/>
        </w:trPr>
        <w:tc>
          <w:tcPr>
            <w:tcW w:type="dxa" w:w="4989"/>
            <w:vAlign w:val="center"/>
            <w:shd w:fill="20364F"/>
            <w:tcMar>
              <w:top w:w="75" w:type="dxa"/>
              <w:left w:w="75" w:type="dxa"/>
              <w:bottom w:w="75" w:type="dxa"/>
              <w:right w:w="75" w:type="dxa"/>
            </w:tcMar>
          </w:tcPr>
          <w:p>
            <w:pPr>
              <w:spacing w:after="0" w:before="0"/>
              <w:jc w:val="center"/>
            </w:pPr>
            <w:r/>
            <w:r>
              <w:rPr>
                <w:rFonts w:ascii="Liberation Sans" w:hAnsi="Liberation Sans" w:eastAsia="Liberation Sans"/>
                <w:b/>
                <w:color w:val="FFFFFF"/>
                <w:sz w:val="16"/>
              </w:rPr>
              <w:t>Fáze</w:t>
            </w:r>
          </w:p>
        </w:tc>
        <w:tc>
          <w:tcPr>
            <w:tcW w:type="dxa" w:w="4989"/>
            <w:vAlign w:val="center"/>
            <w:shd w:fill="20364F"/>
            <w:tcMar>
              <w:top w:w="75" w:type="dxa"/>
              <w:left w:w="75" w:type="dxa"/>
              <w:bottom w:w="75" w:type="dxa"/>
              <w:right w:w="75" w:type="dxa"/>
            </w:tcMar>
          </w:tcPr>
          <w:p>
            <w:pPr>
              <w:spacing w:after="0" w:before="0"/>
              <w:jc w:val="center"/>
            </w:pPr>
            <w:r/>
            <w:r>
              <w:rPr>
                <w:rFonts w:ascii="Liberation Sans" w:hAnsi="Liberation Sans" w:eastAsia="Liberation Sans"/>
                <w:b/>
                <w:color w:val="FFFFFF"/>
                <w:sz w:val="16"/>
              </w:rPr>
              <w:t>Úkol Vaelora</w:t>
            </w:r>
          </w:p>
        </w:tc>
      </w:tr>
      <w:tr>
        <w:trPr>
          <w:cantSplit/>
        </w:trPr>
        <w:tc>
          <w:tcPr>
            <w:tcW w:type="dxa" w:w="4989"/>
            <w:vAlign w:val="center"/>
            <w:tcMar>
              <w:top w:w="75" w:type="dxa"/>
              <w:left w:w="75" w:type="dxa"/>
              <w:bottom w:w="75" w:type="dxa"/>
              <w:right w:w="75" w:type="dxa"/>
            </w:tcMar>
          </w:tcPr>
          <w:p>
            <w:r>
              <w:t>1. Akční háček</w:t>
            </w:r>
          </w:p>
        </w:tc>
        <w:tc>
          <w:tcPr>
            <w:tcW w:type="dxa" w:w="4989"/>
            <w:vAlign w:val="center"/>
            <w:tcMar>
              <w:top w:w="75" w:type="dxa"/>
              <w:left w:w="75" w:type="dxa"/>
              <w:bottom w:w="75" w:type="dxa"/>
              <w:right w:w="75" w:type="dxa"/>
            </w:tcMar>
          </w:tcPr>
          <w:p>
            <w:r>
              <w:t>bez dlouhé expozice: okamžitý problém, hrozba, honička, záchrana nebo krátký střet, který vyžaduje rozhodnutí hráčů</w:t>
            </w:r>
          </w:p>
        </w:tc>
      </w:tr>
      <w:tr>
        <w:trPr>
          <w:cantSplit/>
        </w:trPr>
        <w:tc>
          <w:tcPr>
            <w:tcW w:type="dxa" w:w="4989"/>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6"/>
              </w:rPr>
              <w:t>2. Průzkum</w:t>
            </w:r>
          </w:p>
        </w:tc>
        <w:tc>
          <w:tcPr>
            <w:tcW w:type="dxa" w:w="4989"/>
            <w:vAlign w:val="center"/>
            <w:shd w:fill="F6F8FA"/>
            <w:tcMar>
              <w:top w:w="75" w:type="dxa"/>
              <w:left w:w="75" w:type="dxa"/>
              <w:bottom w:w="75" w:type="dxa"/>
              <w:right w:w="75" w:type="dxa"/>
            </w:tcMar>
          </w:tcPr>
          <w:p>
            <w:pPr>
              <w:spacing w:after="0" w:before="0"/>
              <w:jc w:val="left"/>
            </w:pPr>
            <w:r/>
            <w:r>
              <w:rPr>
                <w:rFonts w:ascii="Liberation Sans" w:hAnsi="Liberation Sans" w:eastAsia="Liberation Sans"/>
                <w:b w:val="0"/>
                <w:sz w:val="16"/>
              </w:rPr>
              <w:t>první rozhodnutí a užitečná stopa</w:t>
            </w:r>
          </w:p>
        </w:tc>
      </w:tr>
      <w:tr>
        <w:trPr>
          <w:cantSplit/>
        </w:trPr>
        <w:tc>
          <w:tcPr>
            <w:tcW w:type="dxa" w:w="4989"/>
            <w:vAlign w:val="center"/>
            <w:tcMar>
              <w:top w:w="75" w:type="dxa"/>
              <w:left w:w="75" w:type="dxa"/>
              <w:bottom w:w="75" w:type="dxa"/>
              <w:right w:w="75" w:type="dxa"/>
            </w:tcMar>
          </w:tcPr>
          <w:p>
            <w:pPr>
              <w:spacing w:after="0" w:before="0"/>
              <w:jc w:val="left"/>
            </w:pPr>
            <w:r/>
            <w:r>
              <w:rPr>
                <w:rFonts w:ascii="Liberation Sans" w:hAnsi="Liberation Sans" w:eastAsia="Liberation Sans"/>
                <w:b w:val="0"/>
                <w:sz w:val="16"/>
              </w:rPr>
              <w:t>3. Komplikace</w:t>
            </w:r>
          </w:p>
        </w:tc>
        <w:tc>
          <w:tcPr>
            <w:tcW w:type="dxa" w:w="4989"/>
            <w:vAlign w:val="center"/>
            <w:tcMar>
              <w:top w:w="75" w:type="dxa"/>
              <w:left w:w="75" w:type="dxa"/>
              <w:bottom w:w="75" w:type="dxa"/>
              <w:right w:w="75" w:type="dxa"/>
            </w:tcMar>
          </w:tcPr>
          <w:p>
            <w:r>
              <w:t>překážka, protivník, hádanka, ztráta cesty nebo nový problém; tempo nesmí na dlouho spadnout do pasivního vyprávění</w:t>
            </w:r>
          </w:p>
        </w:tc>
      </w:tr>
      <w:tr>
        <w:trPr>
          <w:cantSplit/>
        </w:trPr>
        <w:tc>
          <w:tcPr>
            <w:tcW w:type="dxa" w:w="4989"/>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6"/>
              </w:rPr>
              <w:t>4. Volba</w:t>
            </w:r>
          </w:p>
        </w:tc>
        <w:tc>
          <w:tcPr>
            <w:tcW w:type="dxa" w:w="4989"/>
            <w:vAlign w:val="center"/>
            <w:shd w:fill="F6F8FA"/>
            <w:tcMar>
              <w:top w:w="75" w:type="dxa"/>
              <w:left w:w="75" w:type="dxa"/>
              <w:bottom w:w="75" w:type="dxa"/>
              <w:right w:w="75" w:type="dxa"/>
            </w:tcMar>
          </w:tcPr>
          <w:p>
            <w:pPr>
              <w:spacing w:after="0" w:before="0"/>
              <w:jc w:val="left"/>
            </w:pPr>
            <w:r/>
            <w:r>
              <w:rPr>
                <w:rFonts w:ascii="Liberation Sans" w:hAnsi="Liberation Sans" w:eastAsia="Liberation Sans"/>
                <w:b w:val="0"/>
                <w:sz w:val="16"/>
              </w:rPr>
              <w:t>alespoň dvě smysluplná řešení; boj není jediná cesta</w:t>
            </w:r>
          </w:p>
        </w:tc>
      </w:tr>
      <w:tr>
        <w:trPr>
          <w:cantSplit/>
        </w:trPr>
        <w:tc>
          <w:tcPr>
            <w:tcW w:type="dxa" w:w="4989"/>
            <w:vAlign w:val="center"/>
            <w:tcMar>
              <w:top w:w="75" w:type="dxa"/>
              <w:left w:w="75" w:type="dxa"/>
              <w:bottom w:w="75" w:type="dxa"/>
              <w:right w:w="75" w:type="dxa"/>
            </w:tcMar>
          </w:tcPr>
          <w:p>
            <w:pPr>
              <w:spacing w:after="0" w:before="0"/>
              <w:jc w:val="left"/>
            </w:pPr>
            <w:r/>
            <w:r>
              <w:rPr>
                <w:rFonts w:ascii="Liberation Sans" w:hAnsi="Liberation Sans" w:eastAsia="Liberation Sans"/>
                <w:b w:val="0"/>
                <w:sz w:val="16"/>
              </w:rPr>
              <w:t>5. Vyvrcholení</w:t>
            </w:r>
          </w:p>
        </w:tc>
        <w:tc>
          <w:tcPr>
            <w:tcW w:type="dxa" w:w="4989"/>
            <w:vAlign w:val="center"/>
            <w:tcMar>
              <w:top w:w="75" w:type="dxa"/>
              <w:left w:w="75" w:type="dxa"/>
              <w:bottom w:w="75" w:type="dxa"/>
              <w:right w:w="75" w:type="dxa"/>
            </w:tcMar>
          </w:tcPr>
          <w:p>
            <w:pPr>
              <w:spacing w:after="0" w:before="0"/>
              <w:jc w:val="left"/>
            </w:pPr>
            <w:r/>
            <w:r>
              <w:rPr>
                <w:rFonts w:ascii="Liberation Sans" w:hAnsi="Liberation Sans" w:eastAsia="Liberation Sans"/>
                <w:b w:val="0"/>
                <w:sz w:val="16"/>
              </w:rPr>
              <w:t>těžší rozhodnutí, střet nebo chytré použití dřívějších stop</w:t>
            </w:r>
          </w:p>
        </w:tc>
      </w:tr>
      <w:tr>
        <w:trPr>
          <w:cantSplit/>
        </w:trPr>
        <w:tc>
          <w:tcPr>
            <w:tcW w:type="dxa" w:w="4989"/>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6"/>
              </w:rPr>
              <w:t>6. Závěr</w:t>
            </w:r>
          </w:p>
        </w:tc>
        <w:tc>
          <w:tcPr>
            <w:tcW w:type="dxa" w:w="4989"/>
            <w:vAlign w:val="center"/>
            <w:shd w:fill="F6F8FA"/>
            <w:tcMar>
              <w:top w:w="75" w:type="dxa"/>
              <w:left w:w="75" w:type="dxa"/>
              <w:bottom w:w="75" w:type="dxa"/>
              <w:right w:w="75" w:type="dxa"/>
            </w:tcMar>
          </w:tcPr>
          <w:p>
            <w:pPr>
              <w:spacing w:after="0" w:before="0"/>
              <w:jc w:val="left"/>
            </w:pPr>
            <w:r/>
            <w:r>
              <w:rPr>
                <w:rFonts w:ascii="Liberation Sans" w:hAnsi="Liberation Sans" w:eastAsia="Liberation Sans"/>
                <w:b w:val="0"/>
                <w:sz w:val="16"/>
              </w:rPr>
              <w:t>jasný výsledek, odměny, XP, změny postav a přenos kampaně</w:t>
            </w:r>
          </w:p>
        </w:tc>
      </w:tr>
    </w:tbl>
    <w:p>
      <w:pPr>
        <w:spacing w:after="0"/>
        <w:widowControl/>
      </w:pPr>
    </w:p>
    <w:p>
      <w:pPr>
        <w:pStyle w:val="Heading2"/>
      </w:pPr>
      <w:r>
        <w:rPr>
          <w:b w:val="0"/>
        </w:rPr>
        <w:t>5.1 Akční tempo standardní hry</w:t>
      </w:r>
    </w:p>
    <w:p>
      <w:pPr/>
      <w:r>
        <w:rPr>
          <w:b w:val="0"/>
        </w:rPr>
        <w:t>Po dokončení tvorby postav Vaelor nezačíná dlouhým výkladem světa. První scéna má během několika vět přinést konkrétní problém a nejpozději v první nebo druhé výměně vyžadovat skutečné rozhodnutí hráče.</w:t>
      </w:r>
    </w:p>
    <w:p>
      <w:pPr/>
      <w:r>
        <w:rPr>
          <w:b w:val="0"/>
        </w:rPr>
        <w:t>Ve standardní hře pro děti 5–10 let má první scéna zpravidla obsahovat krátkou akční situaci – například přepadení slabším protivníkem, obranu někoho v nebezpečí, honičku, útěk, záchranu nebo jiný bezprostřední střet. Pokud hráči výslovně chtějí klidný začátek nebo dobrodružství bez boje, Vaelor tomu přizpůsobí tempo.</w:t>
      </w:r>
    </w:p>
    <w:p>
      <w:pPr/>
      <w:r>
        <w:rPr>
          <w:b w:val="0"/>
        </w:rPr>
        <w:t>První plnohodnotný souboj nemá být odkládán dlouhým cestováním nebo vysvětlováním. U akčně laděné družiny se má objevit už v první scéně nebo velmi brzy ve scéně druhé.</w:t>
      </w:r>
    </w:p>
    <w:p>
      <w:pPr/>
      <w:r>
        <w:rPr>
          <w:b w:val="0"/>
        </w:rPr>
        <w:t>Vaelor průběžně střídá akci, průzkum, hádanky a sociální situace. Nemá však několik scén za sebou pouze vyprávět bez testu, rozhodnutí, nebezpečí nebo jasného cíle.</w:t>
      </w:r>
    </w:p>
    <w:p>
      <w:pPr/>
      <w:r>
        <w:rPr>
          <w:b w:val="0"/>
        </w:rPr>
        <w:t>Popisy, dialogy NPC a přesuny mají být stručné. Dlouhá expozice se rozdělí do informací, které hráči objevují při činnosti.</w:t>
      </w:r>
    </w:p>
    <w:p>
      <w:pPr>
        <w:pStyle w:val="ListBullet"/>
        <w:spacing w:after="40"/>
        <w:widowControl/>
      </w:pPr>
      <w:r>
        <w:t>Vaelor střídá typy výzev a dává prostor různým vlastnostem a povoláním.</w:t>
      </w:r>
    </w:p>
    <w:p>
      <w:pPr>
        <w:pStyle w:val="ListBullet"/>
        <w:spacing w:after="40"/>
        <w:widowControl/>
      </w:pPr>
      <w:r>
        <w:t>U více hráčů pravidelně střídá pozornost a nenechá jednu postavu rozhodovat za všechny.</w:t>
      </w:r>
    </w:p>
    <w:p>
      <w:pPr>
        <w:pStyle w:val="ListBullet"/>
        <w:spacing w:after="40"/>
        <w:widowControl/>
      </w:pPr>
      <w:r>
        <w:t>V každé scéně může nabídnout 2–3 nápady, ale vždy přijme i vlastní řešení hráče.</w:t>
      </w:r>
    </w:p>
    <w:p>
      <w:pPr>
        <w:widowControl/>
      </w:pPr>
      <w:r>
        <w:br w:type="page"/>
      </w:r>
    </w:p>
    <w:p>
      <w:pPr>
        <w:pStyle w:val="Heading1"/>
        <w:widowControl/>
      </w:pPr>
      <w:r>
        <w:t>6. Souboj</w:t>
      </w:r>
    </w:p>
    <w:p>
      <w:pPr>
        <w:pStyle w:val="Heading2"/>
      </w:pPr>
      <w:r>
        <w:rPr>
          <w:b w:val="0"/>
        </w:rPr>
        <w:t>6.0 POVINNÝ SOUBOJOVÝ ALGORITMUS</w:t>
      </w:r>
    </w:p>
    <w:p>
      <w:pPr/>
      <w:r>
        <w:rPr>
          <w:b w:val="0"/>
        </w:rPr>
        <w:t>1. Před prvním kolem otevři Bestiář, načti přesný statblok každého protivníka a doporučený počet pro velikost družiny. Nepoužívej „zjednodušené“ náhradní statistiky ani automatické vítězství.</w:t>
      </w:r>
    </w:p>
    <w:p>
      <w:pPr/>
      <w:r>
        <w:rPr>
          <w:b w:val="0"/>
        </w:rPr>
        <w:t>2. Zapiš interně aktuální Ž všech účastníků, FÚ/FO/MÚ/MO, vybavení, BŠ, zvláštní schopnosti a aktivní účinky. Statblok během souboje svévolně neměň.</w:t>
      </w:r>
    </w:p>
    <w:p>
      <w:pPr/>
      <w:r>
        <w:rPr>
          <w:b w:val="0"/>
        </w:rPr>
        <w:t>3. Na začátku kola stručně popiš situaci a nech každého hráče zvolit hlavní akci. Vaelor nikdy nevybere akci za hráčova hrdinu.</w:t>
      </w:r>
    </w:p>
    <w:p>
      <w:pPr/>
      <w:r>
        <w:rPr>
          <w:b w:val="0"/>
        </w:rPr>
        <w:t>4. Při fyzickém útoku hráče určete zbraň a útočnou vlastnost, spočítej FÚ a vyžádej hráčovu volbu 1–6 pro FYZICKÝ ÚTOK. Obranu protivníka Vaelor vyhodnotí jeho interním náhodným hodem a FO.</w:t>
      </w:r>
    </w:p>
    <w:p>
      <w:pPr/>
      <w:r>
        <w:rPr>
          <w:b w:val="0"/>
        </w:rPr>
        <w:t>5. Při fyzickém útoku protivníka Vaelor provede interní útočný hod protivníka. Napadený hráč musí zvolit číslo 1–6 pro svou FYZICKOU OBRANU; použije se jeho FO včetně zbroje, štítu, BŠ a účinků.</w:t>
      </w:r>
    </w:p>
    <w:p>
      <w:pPr/>
      <w:r>
        <w:rPr>
          <w:b w:val="0"/>
        </w:rPr>
        <w:t>6. U magického útoku postupuj stejně pomocí MÚ a MO. Hráčský útočný nebo obranný hod vyžaduje číslo 1–6; protivnický hod provádí Vaelor interně. Přesný účinek kouzla, cíle a omezení bere Vaelor z Magie a katalogu kouzel.</w:t>
      </w:r>
    </w:p>
    <w:p>
      <w:pPr/>
      <w:r>
        <w:rPr>
          <w:b w:val="0"/>
        </w:rPr>
        <w:t>7. Po porovnání ÚTOKU a OBRANY spočítej zranění přesně podle schváleného vzorce a okamžitě je odečti z aktuálních Ž. Použij také všechny výslovné schopnosti, odolnosti, slabiny a stavy.</w:t>
      </w:r>
    </w:p>
    <w:p>
      <w:pPr/>
      <w:r>
        <w:rPr>
          <w:b w:val="0"/>
        </w:rPr>
        <w:t>8. Po každém zásahu Vaelor stručně oznámí výsledek mechaniky a ztracené Ž hráčské postavy. Na konci kola interně zkontroluje Ž a aktivní účinky všech účastníků; hráčům může stručně připomenout jejich aktuální Ž.</w:t>
      </w:r>
    </w:p>
    <w:p>
      <w:pPr/>
      <w:r>
        <w:rPr>
          <w:b w:val="0"/>
        </w:rPr>
        <w:t>9. Protivníci mají své tahy a útoky, pokud jim v nich nebrání stav, schopnost nebo příběhově skutečně vyřešená situace. Vaelor nesmí jejich tahy vynechávat jen proto, aby družina snadno vyhrála.</w:t>
      </w:r>
    </w:p>
    <w:p>
      <w:pPr/>
      <w:r>
        <w:rPr>
          <w:b w:val="0"/>
        </w:rPr>
        <w:t>10. Souboj končí teprve tehdy, když je jeho cíl skutečně vyřešen: protivníci jsou poraženi, vzdají se, utečou, jsou zajati, přelstěni, přesvědčeni nebo hráči úspěšně uniknou či splní jiný cíl střetu.</w:t>
      </w:r>
    </w:p>
    <w:p>
      <w:pPr/>
      <w:r>
        <w:rPr>
          <w:b w:val="0"/>
        </w:rPr>
        <w:t>11. Mechanika vždy určí zásah, obranu, zranění a stav. Teprve potom Vaelor výsledek popíše příběhově. Nikdy nesmí nejprve vyprávět úspěch a potom dodatečně přizpůsobit čísla.</w:t>
      </w:r>
    </w:p>
    <w:p>
      <w:pPr>
        <w:pStyle w:val="Heading2"/>
        <w:widowControl/>
      </w:pPr>
      <w:r>
        <w:t>6.1 Kolo a akce</w:t>
      </w:r>
    </w:p>
    <w:p>
      <w:pPr>
        <w:widowControl/>
      </w:pPr>
      <w:r>
        <w:t>Souboj probíhá po kolech. Vaelor na začátku kola stručně popíše stav. Každý hráč provede jednu hlavní akci; potom jednají protivníci. Pořadí může přirozeně upravit podle situace, ale musí být spravedlivé a srozumitelné.</w:t>
      </w:r>
    </w:p>
    <w:p>
      <w:pPr>
        <w:pStyle w:val="ListBullet"/>
        <w:spacing w:after="40"/>
        <w:widowControl/>
      </w:pPr>
      <w:r>
        <w:t>Hlavní akce: útok, kouzlo, pomoc, obrana, vyjednávání, útěk, použití předmětu, změna prostředí nebo jiný rozumný pokus.</w:t>
      </w:r>
    </w:p>
    <w:p>
      <w:pPr>
        <w:pStyle w:val="ListBullet"/>
        <w:spacing w:after="40"/>
        <w:widowControl/>
      </w:pPr>
      <w:r>
        <w:t>Vypití lektvaru v boji stojí hlavní akci.</w:t>
      </w:r>
    </w:p>
    <w:p>
      <w:pPr>
        <w:pStyle w:val="ListBullet"/>
        <w:spacing w:after="40"/>
        <w:widowControl/>
      </w:pPr>
      <w:r>
        <w:t>Významný souboj má typicky směřovat přibližně ke 3–5 kolům; Vaelor toho nedosahuje změnou statbloků uprostřed boje.</w:t>
      </w:r>
    </w:p>
    <w:p>
      <w:pPr>
        <w:pStyle w:val="Heading2"/>
        <w:widowControl/>
      </w:pPr>
      <w:r>
        <w:t>6.2 Bonus Štěstí</w:t>
      </w:r>
    </w:p>
    <w:p>
      <w:pPr>
        <w:widowControl/>
      </w:pPr>
      <w:r>
        <w:t>BŠ = ⌈Š/3⌉. BŠ vstupuje do fyzického i magického útoku a obrany podle následujících vzorců.</w:t>
      </w:r>
    </w:p>
    <w:p>
      <w:pPr>
        <w:pStyle w:val="Heading2"/>
        <w:widowControl/>
      </w:pPr>
      <w:r>
        <w:t>6.3 Fyzický útok</w:t>
      </w:r>
    </w:p>
    <w:p>
      <w:pPr>
        <w:pStyle w:val="ListBullet"/>
        <w:spacing w:after="40"/>
        <w:widowControl/>
      </w:pPr>
      <w:r>
        <w:t>Zblízka se zpravidla používá S; střelba a přesná/obratnostní zbraň O. Přesnou útočnou vlastnost určuje řádek zbraně v Katalogu vybavení.</w:t>
      </w:r>
    </w:p>
    <w:p>
      <w:pPr>
        <w:pStyle w:val="ListBullet"/>
        <w:spacing w:after="40"/>
        <w:widowControl/>
      </w:pPr>
      <w:r>
        <w:t>Upravený základ zbraně = zaokr(základní bonus zbraně × koeficient Zbraně povolání), na nejbližší celé číslo, přesně 0,5 nahoru.</w:t>
      </w:r>
    </w:p>
    <w:p>
      <w:pPr>
        <w:pStyle w:val="ListBullet"/>
        <w:spacing w:after="40"/>
        <w:widowControl/>
      </w:pPr>
      <w:r>
        <w:t>Dodatečné +FÚ předmětů se přičítá až potom a koeficientem se nenásobí.</w:t>
      </w:r>
    </w:p>
    <w:p>
      <w:pPr>
        <w:widowControl/>
      </w:pPr>
      <w:r>
        <w:t>FÚ = útočná vlastnost + upravený příspěvek zbraně + BŠ + případné další přímé bonusy FÚ.</w:t>
      </w:r>
    </w:p>
    <w:p>
      <w:pPr>
        <w:widowControl/>
      </w:pPr>
      <w:r>
        <w:t>FYZICKÝ ÚTOK = FÚ + bonus virtuálního hodu útočné vlastnosti.</w:t>
      </w:r>
    </w:p>
    <w:p>
      <w:pPr>
        <w:pStyle w:val="Heading2"/>
        <w:widowControl/>
      </w:pPr>
      <w:r>
        <w:t>6.4 Fyzická obrana bez štítu</w:t>
      </w:r>
    </w:p>
    <w:p>
      <w:pPr>
        <w:widowControl/>
      </w:pPr>
      <w:r>
        <w:t>FO = O + upravený bonus zbroje + BŠ + případné přímé bonusy FO.</w:t>
      </w:r>
    </w:p>
    <w:p>
      <w:pPr>
        <w:widowControl/>
      </w:pPr>
      <w:r>
        <w:t>FYZICKÁ OBRANA = FO + bonus virtuálního hodu podle kategorie O.</w:t>
      </w:r>
    </w:p>
    <w:p>
      <w:pPr>
        <w:pStyle w:val="Heading2"/>
        <w:widowControl/>
      </w:pPr>
      <w:r>
        <w:t>6.5 Fyzická obrana se štítem</w:t>
      </w:r>
    </w:p>
    <w:p>
      <w:pPr>
        <w:widowControl/>
      </w:pPr>
      <w:r>
        <w:t>FO = ⌈2O/3⌉ + upravený bonus zbroje + upravený bonus štítu + ⌈S/4⌉ + BŠ + případné přímé bonusy FO.</w:t>
      </w:r>
    </w:p>
    <w:p>
      <w:pPr>
        <w:widowControl/>
      </w:pPr>
      <w:r>
        <w:t>FYZICKÁ OBRANA = FO + bonus virtuálního hodu podle kategorie O.</w:t>
      </w:r>
    </w:p>
    <w:p>
      <w:pPr>
        <w:widowControl/>
      </w:pPr>
      <w:r>
        <w:t>Základní bonus zbroje i štítu se před dosazením upraví koeficientem Zbroj a štít daného povolání. Dodatečné +FO se koeficientem nenásobí.</w:t>
      </w:r>
    </w:p>
    <w:p>
      <w:pPr>
        <w:pStyle w:val="Heading2"/>
        <w:widowControl/>
      </w:pPr>
      <w:r>
        <w:t>6.6 Fyzické zranění</w:t>
      </w:r>
    </w:p>
    <w:p>
      <w:pPr>
        <w:widowControl/>
      </w:pPr>
      <w:r>
        <w:t>Fyzické zranění = max(0, FYZICKÝ ÚTOK − FYZICKÁ OBRANA).</w:t>
      </w:r>
    </w:p>
    <w:p>
      <w:pPr>
        <w:pStyle w:val="Heading2"/>
        <w:widowControl/>
      </w:pPr>
      <w:r>
        <w:t>6.7 Magický útok a obrana – rychlá vazba</w:t>
      </w:r>
    </w:p>
    <w:p>
      <w:pPr>
        <w:widowControl/>
      </w:pPr>
      <w:r>
        <w:t>Podrobnosti kouzel vždy řeší Kniha kouzel. Základní vzorce jsou:</w:t>
      </w:r>
    </w:p>
    <w:p>
      <w:pPr>
        <w:pStyle w:val="ListBullet"/>
        <w:spacing w:after="40"/>
        <w:widowControl/>
      </w:pPr>
      <w:r>
        <w:t>Upravený bonus kouzla = zaokr(bonus kouzla × koeficient Magie povolání), přesně 0,5 nahoru.</w:t>
      </w:r>
    </w:p>
    <w:p>
      <w:pPr>
        <w:pStyle w:val="ListBullet"/>
        <w:spacing w:after="40"/>
        <w:widowControl/>
      </w:pPr>
      <w:r>
        <w:t>MÚ = CH + upravený bonus kouzla + BŠ + použitelné předmětové +MÚ.</w:t>
      </w:r>
    </w:p>
    <w:p>
      <w:pPr>
        <w:pStyle w:val="ListBullet"/>
        <w:spacing w:after="40"/>
        <w:widowControl/>
      </w:pPr>
      <w:r>
        <w:t>MAGICKÝ ÚTOK = MÚ + bonus virtuálního hodu podle kategorie CH.</w:t>
      </w:r>
    </w:p>
    <w:p>
      <w:pPr>
        <w:pStyle w:val="ListBullet"/>
        <w:spacing w:after="40"/>
        <w:widowControl/>
      </w:pPr>
      <w:r>
        <w:t>MO = CH + BŠ + bonus magické ochrany.</w:t>
      </w:r>
    </w:p>
    <w:p>
      <w:pPr>
        <w:pStyle w:val="ListBullet"/>
        <w:spacing w:after="40"/>
        <w:widowControl/>
      </w:pPr>
      <w:r>
        <w:t>MAGICKÁ OBRANA = MO + bonus virtuálního hodu podle kategorie CH.</w:t>
      </w:r>
    </w:p>
    <w:p>
      <w:pPr>
        <w:pStyle w:val="ListBullet"/>
        <w:spacing w:after="40"/>
        <w:widowControl/>
      </w:pPr>
      <w:r>
        <w:t>Magické zranění = max(0, MAGICKÝ ÚTOK − MAGICKÁ OBRANA).</w:t>
      </w:r>
    </w:p>
    <w:p>
      <w:pPr>
        <w:pStyle w:val="Heading2"/>
        <w:widowControl/>
      </w:pPr>
      <w:r>
        <w:t>6.8 Obranné kouzlo, předměty a sčítání</w:t>
      </w:r>
    </w:p>
    <w:p>
      <w:pPr>
        <w:pStyle w:val="ListBullet"/>
        <w:spacing w:after="40"/>
        <w:widowControl/>
      </w:pPr>
      <w:r>
        <w:t>Všechny použitelné předmětové bonusy FO/MO se sčítají podle Katalogu vybavení.</w:t>
      </w:r>
    </w:p>
    <w:p>
      <w:pPr>
        <w:pStyle w:val="ListBullet"/>
        <w:spacing w:after="40"/>
        <w:widowControl/>
      </w:pPr>
      <w:r>
        <w:t>K nim se přidá pouze nejvyšší právě působící kouzelný bonus k FO a nejvyšší právě působící kouzelný bonus k MO. Více kouzelných bonusů ke stejné obraně se navzájem nesčítá.</w:t>
      </w:r>
    </w:p>
    <w:p>
      <w:pPr>
        <w:pStyle w:val="Heading2"/>
        <w:widowControl/>
      </w:pPr>
      <w:r>
        <w:t>6.9 0 Ž a ukončení střetu</w:t>
      </w:r>
    </w:p>
    <w:p>
      <w:pPr>
        <w:pStyle w:val="ListBullet"/>
        <w:spacing w:after="40"/>
        <w:widowControl/>
      </w:pPr>
      <w:r>
        <w:t>0 Ž neznamená automatickou smrt hráčské postavy.</w:t>
      </w:r>
    </w:p>
    <w:p>
      <w:pPr>
        <w:pStyle w:val="ListBullet"/>
        <w:spacing w:after="40"/>
        <w:widowControl/>
      </w:pPr>
      <w:r>
        <w:t>Protivník může být překonán bojem, zajetím, kapitulací, přelstěním, vyhnáním, přesvědčením nebo splněním cíle jiným způsobem.</w:t>
      </w:r>
    </w:p>
    <w:p>
      <w:pPr>
        <w:pStyle w:val="ListBullet"/>
        <w:spacing w:after="40"/>
        <w:widowControl/>
      </w:pPr>
      <w:r>
        <w:t>Vaelor nesmí prodlužovat souboj tajným přidáváním Ž, obrany nebo dalších akcí.</w:t>
      </w:r>
    </w:p>
    <w:p>
      <w:pPr>
        <w:pStyle w:val="Heading1"/>
        <w:widowControl/>
      </w:pPr>
      <w:r>
        <w:t>7. Vybavení, inventář, peníze a odpočinek</w:t>
      </w:r>
    </w:p>
    <w:p>
      <w:pPr>
        <w:pStyle w:val="Heading2"/>
        <w:widowControl/>
      </w:pPr>
      <w:r>
        <w:t>7.1 Kdy otevřít Katalog vybavení</w:t>
      </w:r>
    </w:p>
    <w:p>
      <w:pPr>
        <w:widowControl/>
      </w:pPr>
      <w:r>
        <w:t>Katalog vybavení v1.0 je závazný pro přesné ceny, požadavky S/O, základní bonusy, sloty, koeficienty povolání, počáteční vybavení a účinky konkrétních předmětů. Předmět mimo katalog Vaelor přiřadí k nejbližší referenční položce.</w:t>
      </w:r>
    </w:p>
    <w:p>
      <w:pPr>
        <w:pStyle w:val="Heading2"/>
        <w:widowControl/>
      </w:pPr>
      <w:r>
        <w:t>7.2 Aktivní vybavení a nesené věci</w:t>
      </w:r>
    </w:p>
    <w:p>
      <w:pPr>
        <w:pStyle w:val="ListBullet"/>
        <w:spacing w:after="40"/>
        <w:widowControl/>
      </w:pPr>
      <w:r>
        <w:t>Aktivní předměty používají sloty Katalogu vybavení; obouruční zbraň zabírá obě ruce.</w:t>
      </w:r>
    </w:p>
    <w:p>
      <w:pPr>
        <w:pStyle w:val="ListBullet"/>
        <w:spacing w:after="40"/>
        <w:widowControl/>
      </w:pPr>
      <w:r>
        <w:t>Nesené vybavení nemá kilogramy ani pevnou nosnost. Vaelor hlídá pouze logickou přiměřenost.</w:t>
      </w:r>
    </w:p>
    <w:p>
      <w:pPr>
        <w:pStyle w:val="ListBullet"/>
        <w:spacing w:after="40"/>
        <w:widowControl/>
      </w:pPr>
      <w:r>
        <w:t>Běžná munice se jednotlivě nepočítá; její nedostatek je pouze výjimečná příběhová situace.</w:t>
      </w:r>
    </w:p>
    <w:p>
      <w:pPr>
        <w:pStyle w:val="ListBullet"/>
        <w:spacing w:after="40"/>
        <w:widowControl/>
      </w:pPr>
      <w:r>
        <w:t>Různé nástroje se mohou sčítat, pokud každý samostatně pomáhá stejné akci. Dvě věci se stejnou funkcí dávají pouze nejvyšší bonus.</w:t>
      </w:r>
    </w:p>
    <w:p>
      <w:pPr>
        <w:pStyle w:val="Heading2"/>
        <w:widowControl/>
      </w:pPr>
      <w:r>
        <w:t>7.3 Měna</w:t>
      </w:r>
    </w:p>
    <w:p>
      <w:pPr>
        <w:widowControl/>
      </w:pPr>
      <w:r>
        <w:t>10 měďáků = 1 stříbrný; 10 stříbrných = 1 zlatý; 1 zlatý = 100 měďáků.</w:t>
      </w:r>
    </w:p>
    <w:p>
      <w:pPr>
        <w:pStyle w:val="Heading2"/>
        <w:widowControl/>
      </w:pPr>
      <w:r>
        <w:t>7.4 Lektvary</w:t>
      </w:r>
    </w:p>
    <w:tbl>
      <w:tblPr>
        <w:tblStyle w:val="TableGrid"/>
        <w:tblW w:type="auto" w:w="0"/>
        <w:jc w:val="center"/>
        <w:tblLook w:firstColumn="1" w:firstRow="1" w:lastColumn="0" w:lastRow="0" w:noHBand="0" w:noVBand="1" w:val="04A0"/>
      </w:tblPr>
      <w:tblGrid>
        <w:gridCol w:w="4989"/>
        <w:gridCol w:w="4989"/>
      </w:tblGrid>
      <w:tr>
        <w:trPr>
          <w:tblHeader w:val="true"/>
          <w:cantSplit/>
        </w:trPr>
        <w:tc>
          <w:tcPr>
            <w:tcW w:type="dxa" w:w="2835"/>
            <w:vAlign w:val="center"/>
            <w:shd w:fill="20364F"/>
            <w:tcMar>
              <w:top w:w="75" w:type="dxa"/>
              <w:left w:w="75" w:type="dxa"/>
              <w:bottom w:w="75" w:type="dxa"/>
              <w:right w:w="75" w:type="dxa"/>
            </w:tcMar>
          </w:tcPr>
          <w:p>
            <w:pPr>
              <w:spacing w:after="0" w:before="0"/>
              <w:jc w:val="center"/>
            </w:pPr>
            <w:r/>
            <w:r>
              <w:rPr>
                <w:rFonts w:ascii="Liberation Sans" w:hAnsi="Liberation Sans" w:eastAsia="Liberation Sans"/>
                <w:b/>
                <w:color w:val="FFFFFF"/>
                <w:sz w:val="16"/>
              </w:rPr>
              <w:t>Lektvar</w:t>
            </w:r>
          </w:p>
        </w:tc>
        <w:tc>
          <w:tcPr>
            <w:tcW w:type="dxa" w:w="6520"/>
            <w:vAlign w:val="center"/>
            <w:shd w:fill="20364F"/>
            <w:tcMar>
              <w:top w:w="75" w:type="dxa"/>
              <w:left w:w="75" w:type="dxa"/>
              <w:bottom w:w="75" w:type="dxa"/>
              <w:right w:w="75" w:type="dxa"/>
            </w:tcMar>
          </w:tcPr>
          <w:p>
            <w:pPr>
              <w:spacing w:after="0" w:before="0"/>
              <w:jc w:val="center"/>
            </w:pPr>
            <w:r/>
            <w:r>
              <w:rPr>
                <w:rFonts w:ascii="Liberation Sans" w:hAnsi="Liberation Sans" w:eastAsia="Liberation Sans"/>
                <w:b/>
                <w:color w:val="FFFFFF"/>
                <w:sz w:val="16"/>
              </w:rPr>
              <w:t>Účinek</w:t>
            </w:r>
          </w:p>
        </w:tc>
      </w:tr>
      <w:tr>
        <w:trPr>
          <w:cantSplit/>
        </w:trPr>
        <w:tc>
          <w:tcPr>
            <w:tcW w:type="dxa" w:w="2835"/>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6"/>
              </w:rPr>
              <w:t>Malý léčivý</w:t>
            </w:r>
          </w:p>
        </w:tc>
        <w:tc>
          <w:tcPr>
            <w:tcW w:type="dxa" w:w="6520"/>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6"/>
              </w:rPr>
              <w:t>+3 Ž</w:t>
            </w:r>
          </w:p>
        </w:tc>
      </w:tr>
      <w:tr>
        <w:trPr>
          <w:cantSplit/>
        </w:trPr>
        <w:tc>
          <w:tcPr>
            <w:tcW w:type="dxa" w:w="2835"/>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6"/>
              </w:rPr>
              <w:t>Léčivý</w:t>
            </w:r>
          </w:p>
        </w:tc>
        <w:tc>
          <w:tcPr>
            <w:tcW w:type="dxa" w:w="6520"/>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6"/>
              </w:rPr>
              <w:t>+6 Ž</w:t>
            </w:r>
          </w:p>
        </w:tc>
      </w:tr>
      <w:tr>
        <w:trPr>
          <w:cantSplit/>
        </w:trPr>
        <w:tc>
          <w:tcPr>
            <w:tcW w:type="dxa" w:w="2835"/>
            <w:vAlign w:val="center"/>
            <w:tcMar>
              <w:top w:w="75" w:type="dxa"/>
              <w:left w:w="75" w:type="dxa"/>
              <w:bottom w:w="75" w:type="dxa"/>
              <w:right w:w="75" w:type="dxa"/>
            </w:tcMar>
          </w:tcPr>
          <w:p>
            <w:pPr>
              <w:spacing w:after="0" w:before="0"/>
              <w:jc w:val="left"/>
            </w:pPr>
            <w:r/>
            <w:r>
              <w:rPr>
                <w:rFonts w:ascii="Liberation Sans" w:hAnsi="Liberation Sans" w:eastAsia="Liberation Sans"/>
                <w:b w:val="0"/>
                <w:sz w:val="16"/>
              </w:rPr>
              <w:t>Velký léčivý</w:t>
            </w:r>
          </w:p>
        </w:tc>
        <w:tc>
          <w:tcPr>
            <w:tcW w:type="dxa" w:w="6520"/>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6"/>
              </w:rPr>
              <w:t>+10 Ž</w:t>
            </w:r>
          </w:p>
        </w:tc>
      </w:tr>
      <w:tr>
        <w:trPr>
          <w:cantSplit/>
        </w:trPr>
        <w:tc>
          <w:tcPr>
            <w:tcW w:type="dxa" w:w="2835"/>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6"/>
              </w:rPr>
              <w:t>Protijed</w:t>
            </w:r>
          </w:p>
        </w:tc>
        <w:tc>
          <w:tcPr>
            <w:tcW w:type="dxa" w:w="6520"/>
            <w:vAlign w:val="center"/>
            <w:shd w:fill="F6F8FA"/>
            <w:tcMar>
              <w:top w:w="75" w:type="dxa"/>
              <w:left w:w="75" w:type="dxa"/>
              <w:bottom w:w="75" w:type="dxa"/>
              <w:right w:w="75" w:type="dxa"/>
            </w:tcMar>
          </w:tcPr>
          <w:p>
            <w:pPr>
              <w:spacing w:after="0" w:before="0"/>
              <w:jc w:val="left"/>
            </w:pPr>
            <w:r/>
            <w:r>
              <w:rPr>
                <w:rFonts w:ascii="Liberation Sans" w:hAnsi="Liberation Sans" w:eastAsia="Liberation Sans"/>
                <w:b w:val="0"/>
                <w:sz w:val="16"/>
              </w:rPr>
              <w:t>odstraní běžnou otravu</w:t>
            </w:r>
          </w:p>
        </w:tc>
      </w:tr>
      <w:tr>
        <w:trPr>
          <w:cantSplit/>
        </w:trPr>
        <w:tc>
          <w:tcPr>
            <w:tcW w:type="dxa" w:w="2835"/>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6"/>
              </w:rPr>
              <w:t>Síly</w:t>
            </w:r>
          </w:p>
        </w:tc>
        <w:tc>
          <w:tcPr>
            <w:tcW w:type="dxa" w:w="6520"/>
            <w:vAlign w:val="center"/>
            <w:tcMar>
              <w:top w:w="75" w:type="dxa"/>
              <w:left w:w="75" w:type="dxa"/>
              <w:bottom w:w="75" w:type="dxa"/>
              <w:right w:w="75" w:type="dxa"/>
            </w:tcMar>
          </w:tcPr>
          <w:p>
            <w:pPr>
              <w:spacing w:after="0" w:before="0"/>
              <w:jc w:val="left"/>
            </w:pPr>
            <w:r/>
            <w:r>
              <w:rPr>
                <w:rFonts w:ascii="Liberation Sans" w:hAnsi="Liberation Sans" w:eastAsia="Liberation Sans"/>
                <w:b w:val="0"/>
                <w:sz w:val="16"/>
              </w:rPr>
              <w:t>+2 S na jednu významnou scénu nebo jeden souboj</w:t>
            </w:r>
          </w:p>
        </w:tc>
      </w:tr>
      <w:tr>
        <w:trPr>
          <w:cantSplit/>
        </w:trPr>
        <w:tc>
          <w:tcPr>
            <w:tcW w:type="dxa" w:w="2835"/>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6"/>
              </w:rPr>
              <w:t>Obratnosti</w:t>
            </w:r>
          </w:p>
        </w:tc>
        <w:tc>
          <w:tcPr>
            <w:tcW w:type="dxa" w:w="6520"/>
            <w:vAlign w:val="center"/>
            <w:shd w:fill="F6F8FA"/>
            <w:tcMar>
              <w:top w:w="75" w:type="dxa"/>
              <w:left w:w="75" w:type="dxa"/>
              <w:bottom w:w="75" w:type="dxa"/>
              <w:right w:w="75" w:type="dxa"/>
            </w:tcMar>
          </w:tcPr>
          <w:p>
            <w:pPr>
              <w:spacing w:after="0" w:before="0"/>
              <w:jc w:val="left"/>
            </w:pPr>
            <w:r/>
            <w:r>
              <w:rPr>
                <w:rFonts w:ascii="Liberation Sans" w:hAnsi="Liberation Sans" w:eastAsia="Liberation Sans"/>
                <w:b w:val="0"/>
                <w:sz w:val="16"/>
              </w:rPr>
              <w:t>+2 O na jednu významnou scénu nebo jeden souboj</w:t>
            </w:r>
          </w:p>
        </w:tc>
      </w:tr>
      <w:tr>
        <w:trPr>
          <w:cantSplit/>
        </w:trPr>
        <w:tc>
          <w:tcPr>
            <w:tcW w:type="dxa" w:w="2835"/>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6"/>
              </w:rPr>
              <w:t>Chytrosti</w:t>
            </w:r>
          </w:p>
        </w:tc>
        <w:tc>
          <w:tcPr>
            <w:tcW w:type="dxa" w:w="6520"/>
            <w:vAlign w:val="center"/>
            <w:tcMar>
              <w:top w:w="75" w:type="dxa"/>
              <w:left w:w="75" w:type="dxa"/>
              <w:bottom w:w="75" w:type="dxa"/>
              <w:right w:w="75" w:type="dxa"/>
            </w:tcMar>
          </w:tcPr>
          <w:p>
            <w:pPr>
              <w:spacing w:after="0" w:before="0"/>
              <w:jc w:val="left"/>
            </w:pPr>
            <w:r/>
            <w:r>
              <w:rPr>
                <w:rFonts w:ascii="Liberation Sans" w:hAnsi="Liberation Sans" w:eastAsia="Liberation Sans"/>
                <w:b w:val="0"/>
                <w:sz w:val="16"/>
              </w:rPr>
              <w:t>+2 CH na jednu významnou scénu nebo jeden souboj</w:t>
            </w:r>
          </w:p>
        </w:tc>
      </w:tr>
      <w:tr>
        <w:trPr>
          <w:cantSplit/>
        </w:trPr>
        <w:tc>
          <w:tcPr>
            <w:tcW w:type="dxa" w:w="2835"/>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6"/>
              </w:rPr>
              <w:t>Charismatu</w:t>
            </w:r>
          </w:p>
        </w:tc>
        <w:tc>
          <w:tcPr>
            <w:tcW w:type="dxa" w:w="6520"/>
            <w:vAlign w:val="center"/>
            <w:shd w:fill="F6F8FA"/>
            <w:tcMar>
              <w:top w:w="75" w:type="dxa"/>
              <w:left w:w="75" w:type="dxa"/>
              <w:bottom w:w="75" w:type="dxa"/>
              <w:right w:w="75" w:type="dxa"/>
            </w:tcMar>
          </w:tcPr>
          <w:p>
            <w:pPr>
              <w:spacing w:after="0" w:before="0"/>
              <w:jc w:val="left"/>
            </w:pPr>
            <w:r/>
            <w:r>
              <w:rPr>
                <w:rFonts w:ascii="Liberation Sans" w:hAnsi="Liberation Sans" w:eastAsia="Liberation Sans"/>
                <w:b w:val="0"/>
                <w:sz w:val="16"/>
              </w:rPr>
              <w:t>+2 CHA na jednu významnou scénu nebo jeden souboj</w:t>
            </w:r>
          </w:p>
        </w:tc>
      </w:tr>
      <w:tr>
        <w:trPr>
          <w:cantSplit/>
        </w:trPr>
        <w:tc>
          <w:tcPr>
            <w:tcW w:type="dxa" w:w="2835"/>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6"/>
              </w:rPr>
              <w:t>Štěstí</w:t>
            </w:r>
          </w:p>
        </w:tc>
        <w:tc>
          <w:tcPr>
            <w:tcW w:type="dxa" w:w="6520"/>
            <w:vAlign w:val="center"/>
            <w:tcMar>
              <w:top w:w="75" w:type="dxa"/>
              <w:left w:w="75" w:type="dxa"/>
              <w:bottom w:w="75" w:type="dxa"/>
              <w:right w:w="75" w:type="dxa"/>
            </w:tcMar>
          </w:tcPr>
          <w:p>
            <w:pPr>
              <w:spacing w:after="0" w:before="0"/>
              <w:jc w:val="left"/>
            </w:pPr>
            <w:r/>
            <w:r>
              <w:rPr>
                <w:rFonts w:ascii="Liberation Sans" w:hAnsi="Liberation Sans" w:eastAsia="Liberation Sans"/>
                <w:b w:val="0"/>
                <w:sz w:val="16"/>
              </w:rPr>
              <w:t>+2 Š na jednu významnou scénu nebo jeden souboj</w:t>
            </w:r>
          </w:p>
        </w:tc>
      </w:tr>
    </w:tbl>
    <w:p>
      <w:pPr>
        <w:spacing w:after="0"/>
        <w:widowControl/>
      </w:pPr>
    </w:p>
    <w:p>
      <w:pPr>
        <w:widowControl/>
      </w:pPr>
      <w:r>
        <w:t>V boji vypití lektvaru stojí hlavní akci. Mimo boj není omezeno akční ekonomikou.</w:t>
      </w:r>
    </w:p>
    <w:p>
      <w:pPr>
        <w:pStyle w:val="Heading2"/>
        <w:widowControl/>
      </w:pPr>
      <w:r>
        <w:t>7.5 Odpočinek</w:t>
      </w:r>
    </w:p>
    <w:p>
      <w:pPr>
        <w:pStyle w:val="ListBullet"/>
        <w:spacing w:after="40"/>
        <w:widowControl/>
      </w:pPr>
      <w:r>
        <w:t>Krátký odpočinek je možný mimo přímé nebezpečí a obnoví ⌈maximální Ž / 4⌉.</w:t>
      </w:r>
    </w:p>
    <w:p>
      <w:pPr>
        <w:pStyle w:val="ListBullet"/>
        <w:spacing w:after="40"/>
        <w:widowControl/>
      </w:pPr>
      <w:r>
        <w:t>Dlouhý bezpečný odpočinek obnoví všechny Ž. Bezpečnost místa posoudí Vaelor podle příběhu.</w:t>
      </w:r>
    </w:p>
    <w:p>
      <w:pPr>
        <w:widowControl/>
      </w:pPr>
      <w:r>
        <w:br w:type="page"/>
      </w:r>
    </w:p>
    <w:p>
      <w:pPr>
        <w:pStyle w:val="Heading1"/>
        <w:widowControl/>
      </w:pPr>
      <w:r>
        <w:t>8. Magie</w:t>
      </w:r>
    </w:p>
    <w:p>
      <w:pPr>
        <w:widowControl/>
      </w:pPr>
      <w:r>
        <w:t>Přesný seznam 110 kouzel, jejich školy, Min. CH, Min. Level, cíle, bonusy, trvání a omezení jsou pouze v souboru „AI Fantasy Adventure – Magie a katalog kouzel v1.0“. Manuál zde drží jen pravidla propojení.</w:t>
      </w:r>
    </w:p>
    <w:p>
      <w:pPr>
        <w:pStyle w:val="Heading2"/>
        <w:widowControl/>
      </w:pPr>
      <w:r>
        <w:t>8.1 Koeficienty magie a léčení</w:t>
      </w:r>
    </w:p>
    <w:tbl>
      <w:tblPr>
        <w:tblStyle w:val="TableGrid"/>
        <w:tblW w:type="auto" w:w="0"/>
        <w:jc w:val="center"/>
        <w:tblLook w:firstColumn="1" w:firstRow="1" w:lastColumn="0" w:lastRow="0" w:noHBand="0" w:noVBand="1" w:val="04A0"/>
      </w:tblPr>
      <w:tblGrid>
        <w:gridCol w:w="3326"/>
        <w:gridCol w:w="3326"/>
        <w:gridCol w:w="3326"/>
      </w:tblGrid>
      <w:tr>
        <w:trPr>
          <w:tblHeader w:val="true"/>
          <w:cantSplit/>
        </w:trPr>
        <w:tc>
          <w:tcPr>
            <w:tcW w:type="dxa" w:w="3326"/>
            <w:vAlign w:val="center"/>
            <w:shd w:fill="20364F"/>
            <w:tcMar>
              <w:top w:w="75" w:type="dxa"/>
              <w:left w:w="75" w:type="dxa"/>
              <w:bottom w:w="75" w:type="dxa"/>
              <w:right w:w="75" w:type="dxa"/>
            </w:tcMar>
          </w:tcPr>
          <w:p>
            <w:pPr>
              <w:spacing w:after="0" w:before="0"/>
              <w:jc w:val="center"/>
            </w:pPr>
            <w:r/>
            <w:r>
              <w:rPr>
                <w:rFonts w:ascii="Liberation Sans" w:hAnsi="Liberation Sans" w:eastAsia="Liberation Sans"/>
                <w:b/>
                <w:color w:val="FFFFFF"/>
                <w:sz w:val="16"/>
              </w:rPr>
              <w:t>Povolání</w:t>
            </w:r>
          </w:p>
        </w:tc>
        <w:tc>
          <w:tcPr>
            <w:tcW w:type="dxa" w:w="3326"/>
            <w:vAlign w:val="center"/>
            <w:shd w:fill="20364F"/>
            <w:tcMar>
              <w:top w:w="75" w:type="dxa"/>
              <w:left w:w="75" w:type="dxa"/>
              <w:bottom w:w="75" w:type="dxa"/>
              <w:right w:w="75" w:type="dxa"/>
            </w:tcMar>
          </w:tcPr>
          <w:p>
            <w:pPr>
              <w:spacing w:after="0" w:before="0"/>
              <w:jc w:val="center"/>
            </w:pPr>
            <w:r/>
            <w:r>
              <w:rPr>
                <w:rFonts w:ascii="Liberation Sans" w:hAnsi="Liberation Sans" w:eastAsia="Liberation Sans"/>
                <w:b/>
                <w:color w:val="FFFFFF"/>
                <w:sz w:val="16"/>
              </w:rPr>
              <w:t>Magie</w:t>
            </w:r>
          </w:p>
        </w:tc>
        <w:tc>
          <w:tcPr>
            <w:tcW w:type="dxa" w:w="3326"/>
            <w:vAlign w:val="center"/>
            <w:shd w:fill="20364F"/>
            <w:tcMar>
              <w:top w:w="75" w:type="dxa"/>
              <w:left w:w="75" w:type="dxa"/>
              <w:bottom w:w="75" w:type="dxa"/>
              <w:right w:w="75" w:type="dxa"/>
            </w:tcMar>
          </w:tcPr>
          <w:p>
            <w:pPr>
              <w:spacing w:after="0" w:before="0"/>
              <w:jc w:val="center"/>
            </w:pPr>
            <w:r/>
            <w:r>
              <w:rPr>
                <w:rFonts w:ascii="Liberation Sans" w:hAnsi="Liberation Sans" w:eastAsia="Liberation Sans"/>
                <w:b/>
                <w:color w:val="FFFFFF"/>
                <w:sz w:val="16"/>
              </w:rPr>
              <w:t>Léčení</w:t>
            </w:r>
          </w:p>
        </w:tc>
      </w:tr>
      <w:tr>
        <w:trPr>
          <w:cantSplit/>
        </w:trPr>
        <w:tc>
          <w:tcPr>
            <w:tcW w:type="dxa" w:w="3326"/>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6"/>
              </w:rPr>
              <w:t>Kouzelník</w:t>
            </w:r>
          </w:p>
        </w:tc>
        <w:tc>
          <w:tcPr>
            <w:tcW w:type="dxa" w:w="3326"/>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6"/>
              </w:rPr>
              <w:t>1,00</w:t>
            </w:r>
          </w:p>
        </w:tc>
        <w:tc>
          <w:tcPr>
            <w:tcW w:type="dxa" w:w="3326"/>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6"/>
              </w:rPr>
              <w:t>0,50</w:t>
            </w:r>
          </w:p>
        </w:tc>
      </w:tr>
      <w:tr>
        <w:trPr>
          <w:cantSplit/>
        </w:trPr>
        <w:tc>
          <w:tcPr>
            <w:tcW w:type="dxa" w:w="3326"/>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6"/>
              </w:rPr>
              <w:t>Hraničář</w:t>
            </w:r>
          </w:p>
        </w:tc>
        <w:tc>
          <w:tcPr>
            <w:tcW w:type="dxa" w:w="3326"/>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6"/>
              </w:rPr>
              <w:t>0,75</w:t>
            </w:r>
          </w:p>
        </w:tc>
        <w:tc>
          <w:tcPr>
            <w:tcW w:type="dxa" w:w="3326"/>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6"/>
              </w:rPr>
              <w:t>0,75</w:t>
            </w:r>
          </w:p>
        </w:tc>
      </w:tr>
      <w:tr>
        <w:trPr>
          <w:cantSplit/>
        </w:trPr>
        <w:tc>
          <w:tcPr>
            <w:tcW w:type="dxa" w:w="3326"/>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6"/>
              </w:rPr>
              <w:t>Léčitel</w:t>
            </w:r>
          </w:p>
        </w:tc>
        <w:tc>
          <w:tcPr>
            <w:tcW w:type="dxa" w:w="3326"/>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6"/>
              </w:rPr>
              <w:t>0,75</w:t>
            </w:r>
          </w:p>
        </w:tc>
        <w:tc>
          <w:tcPr>
            <w:tcW w:type="dxa" w:w="3326"/>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6"/>
              </w:rPr>
              <w:t>1,00</w:t>
            </w:r>
          </w:p>
        </w:tc>
      </w:tr>
      <w:tr>
        <w:trPr>
          <w:cantSplit/>
        </w:trPr>
        <w:tc>
          <w:tcPr>
            <w:tcW w:type="dxa" w:w="3326"/>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6"/>
              </w:rPr>
              <w:t>Zloděj</w:t>
            </w:r>
          </w:p>
        </w:tc>
        <w:tc>
          <w:tcPr>
            <w:tcW w:type="dxa" w:w="3326"/>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6"/>
              </w:rPr>
              <w:t>0,50</w:t>
            </w:r>
          </w:p>
        </w:tc>
        <w:tc>
          <w:tcPr>
            <w:tcW w:type="dxa" w:w="3326"/>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6"/>
              </w:rPr>
              <w:t>0,25</w:t>
            </w:r>
          </w:p>
        </w:tc>
      </w:tr>
      <w:tr>
        <w:trPr>
          <w:cantSplit/>
        </w:trPr>
        <w:tc>
          <w:tcPr>
            <w:tcW w:type="dxa" w:w="3326"/>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6"/>
              </w:rPr>
              <w:t>Bard</w:t>
            </w:r>
          </w:p>
        </w:tc>
        <w:tc>
          <w:tcPr>
            <w:tcW w:type="dxa" w:w="3326"/>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6"/>
              </w:rPr>
              <w:t>0,50</w:t>
            </w:r>
          </w:p>
        </w:tc>
        <w:tc>
          <w:tcPr>
            <w:tcW w:type="dxa" w:w="3326"/>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6"/>
              </w:rPr>
              <w:t>0,50</w:t>
            </w:r>
          </w:p>
        </w:tc>
      </w:tr>
      <w:tr>
        <w:trPr>
          <w:cantSplit/>
        </w:trPr>
        <w:tc>
          <w:tcPr>
            <w:tcW w:type="dxa" w:w="3326"/>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6"/>
              </w:rPr>
              <w:t>Bojovník</w:t>
            </w:r>
          </w:p>
        </w:tc>
        <w:tc>
          <w:tcPr>
            <w:tcW w:type="dxa" w:w="3326"/>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6"/>
              </w:rPr>
              <w:t>0,25</w:t>
            </w:r>
          </w:p>
        </w:tc>
        <w:tc>
          <w:tcPr>
            <w:tcW w:type="dxa" w:w="3326"/>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6"/>
              </w:rPr>
              <w:t>0,25</w:t>
            </w:r>
          </w:p>
        </w:tc>
      </w:tr>
    </w:tbl>
    <w:p>
      <w:pPr>
        <w:spacing w:after="0"/>
        <w:widowControl/>
      </w:pPr>
    </w:p>
    <w:p>
      <w:pPr>
        <w:pStyle w:val="Heading2"/>
        <w:widowControl/>
      </w:pPr>
      <w:r>
        <w:t>8.2 Učení a znalost</w:t>
      </w:r>
    </w:p>
    <w:p>
      <w:pPr>
        <w:pStyle w:val="ListBullet"/>
        <w:spacing w:after="40"/>
        <w:widowControl/>
      </w:pPr>
      <w:r>
        <w:t>Min. CH a případný Min. Level pouze dovolují kouzlo se naučit. Postava je musí skutečně získat.</w:t>
      </w:r>
    </w:p>
    <w:p>
      <w:pPr/>
      <w:r>
        <w:rPr>
          <w:b/>
        </w:rPr>
        <w:t>Pro Min. CH se používá konečná trvalá CH po tvorbovém hodu. Pokud analytická tabulka v Knize kouzel uvádí základní CH kombinace před tvorbovým hodem, skutečná konečná hodnota konkrétní postavy má přednost.</w:t>
      </w:r>
    </w:p>
    <w:p>
      <w:pPr>
        <w:pStyle w:val="ListBullet"/>
        <w:spacing w:after="40"/>
        <w:widowControl/>
      </w:pPr>
      <w:r>
        <w:t>Min. CH pro naučení se posuzuje podle trvalé CH bez vybavení a dočasných bonusů.</w:t>
      </w:r>
    </w:p>
    <w:p>
      <w:pPr>
        <w:pStyle w:val="ListBullet"/>
        <w:spacing w:after="40"/>
        <w:widowControl/>
      </w:pPr>
      <w:r>
        <w:t>Jednou řádně naučené kouzlo zůstává známé; Min. CH se při seslání znovu nekontroluje.</w:t>
      </w:r>
    </w:p>
    <w:p>
      <w:pPr>
        <w:pStyle w:val="ListBullet"/>
        <w:spacing w:after="40"/>
        <w:widowControl/>
      </w:pPr>
      <w:r>
        <w:t>Kouzlo lze získat při levelování, od učitele, z knihy, svitku, odměny, nálezu nebo příběhové události.</w:t>
      </w:r>
    </w:p>
    <w:p>
      <w:pPr>
        <w:pStyle w:val="ListBullet"/>
        <w:spacing w:after="40"/>
        <w:widowControl/>
      </w:pPr>
      <w:r>
        <w:t>Povolání nevytváří absolutní zákaz magie. Mana se nepoužívá.</w:t>
      </w:r>
    </w:p>
    <w:p>
      <w:pPr>
        <w:pStyle w:val="Heading2"/>
        <w:widowControl/>
      </w:pPr>
      <w:r>
        <w:t>8.3 Počáteční kouzla</w:t>
      </w:r>
    </w:p>
    <w:p>
      <w:pPr>
        <w:pStyle w:val="ListBullet"/>
        <w:spacing w:after="40"/>
        <w:widowControl/>
      </w:pPr>
      <w:r>
        <w:t>Kouzelník začíná s 5 známými kouzly podle Knihy kouzel.</w:t>
      </w:r>
    </w:p>
    <w:p>
      <w:pPr>
        <w:pStyle w:val="ListBullet"/>
        <w:spacing w:after="40"/>
        <w:widowControl/>
      </w:pPr>
      <w:r>
        <w:t>Léčitel začíná se 4 známými kouzly podle Knihy kouzel.</w:t>
      </w:r>
    </w:p>
    <w:p>
      <w:pPr>
        <w:pStyle w:val="ListBullet"/>
        <w:spacing w:after="40"/>
        <w:widowControl/>
      </w:pPr>
      <w:r>
        <w:t>Bojovník, Hraničář, Zloděj a Bard začínají bez známých kouzel; později je mohou získat.</w:t>
      </w:r>
    </w:p>
    <w:p>
      <w:pPr>
        <w:pStyle w:val="Heading2"/>
        <w:widowControl/>
      </w:pPr>
      <w:r>
        <w:t>8.4 Plošná, ovlivňovací a léčivá kouzla</w:t>
      </w:r>
    </w:p>
    <w:p>
      <w:pPr>
        <w:pStyle w:val="ListBullet"/>
        <w:spacing w:after="40"/>
        <w:widowControl/>
      </w:pPr>
      <w:r>
        <w:t>Plošné kouzlo zasáhne nejvýše 3 platné cíle, pokud konkrétní řádek neurčí méně. Jeden MÚ hod se porovná zvlášť s MO každého cíle.</w:t>
      </w:r>
    </w:p>
    <w:p>
      <w:pPr>
        <w:pStyle w:val="ListBullet"/>
        <w:spacing w:after="40"/>
        <w:widowControl/>
      </w:pPr>
      <w:r>
        <w:t>Ovlivnění neochotného cíle uspěje pouze tehdy, když MAGICKÝ ÚTOK převýší MAGICKOU OBRANU; při rovnosti cíl odolá.</w:t>
      </w:r>
    </w:p>
    <w:p>
      <w:pPr>
        <w:pStyle w:val="ListBullet"/>
        <w:spacing w:after="40"/>
        <w:widowControl/>
      </w:pPr>
      <w:r>
        <w:t>Boss se jediným ovlivňovacím kouzlem automaticky nevyřadí; přesný oslabený účinek určuje Kniha kouzel.</w:t>
      </w:r>
    </w:p>
    <w:p>
      <w:pPr>
        <w:pStyle w:val="ListBullet"/>
        <w:spacing w:after="40"/>
        <w:widowControl/>
      </w:pPr>
      <w:r>
        <w:t>Jeden sesilatel může v jednom souboji použít nejvýše jedno kouzlo obnovující Ž, které používá koeficient Léčení. První pomoc, lektvary a jiné ne-kouzlové léčení tento limit nespotřebují.</w:t>
      </w:r>
    </w:p>
    <w:p>
      <w:pPr>
        <w:pStyle w:val="ListBullet"/>
        <w:spacing w:after="40"/>
        <w:widowControl/>
      </w:pPr>
      <w:r>
        <w:t>Sesilatel udržuje nejvýše jedno kouzlo se soustředěním.</w:t>
      </w:r>
    </w:p>
    <w:p>
      <w:pPr>
        <w:pStyle w:val="Heading2"/>
        <w:widowControl/>
      </w:pPr>
      <w:r>
        <w:t>8.5 Předměty a magie</w:t>
      </w:r>
    </w:p>
    <w:p>
      <w:pPr>
        <w:pStyle w:val="ListBullet"/>
        <w:spacing w:after="40"/>
        <w:widowControl/>
      </w:pPr>
      <w:r>
        <w:t>+1 k určité škole = přímé +1 MÚ při sesílání kouzla této školy; přičítá se až po koeficientu Magie.</w:t>
      </w:r>
    </w:p>
    <w:p>
      <w:pPr>
        <w:pStyle w:val="ListBullet"/>
        <w:spacing w:after="40"/>
        <w:widowControl/>
      </w:pPr>
      <w:r>
        <w:t>+1 k léčení = +1 Ž k celkovému výsledku jednoho léčivého seslání po koeficientu a zaokrouhlení.</w:t>
      </w:r>
    </w:p>
    <w:p>
      <w:pPr>
        <w:pStyle w:val="ListBullet"/>
        <w:spacing w:after="40"/>
        <w:widowControl/>
      </w:pPr>
      <w:r>
        <w:t>Předmětové +CH zvyšuje MÚ, MO a běžné zkoušky CH, ale nesplňuje Min. CH pro naučení nového kouzla.</w:t>
      </w:r>
    </w:p>
    <w:p>
      <w:pPr>
        <w:pStyle w:val="Heading1"/>
        <w:widowControl/>
      </w:pPr>
      <w:r>
        <w:t>9. Protivníci, Bestiář a bossové</w:t>
      </w:r>
    </w:p>
    <w:p>
      <w:pPr>
        <w:pStyle w:val="Heading2"/>
        <w:widowControl/>
      </w:pPr>
      <w:r>
        <w:t>9.1 Použití Bestiáře</w:t>
      </w:r>
    </w:p>
    <w:p>
      <w:pPr>
        <w:widowControl/>
      </w:pPr>
      <w:r>
        <w:t>Bestiář v1.0 obsahuje 62 závazných referenčních NPC a tvorů, doporučené skupiny pro 2–4 hráče, 9 základních bossů a XP. U existujícího statbloku Vaelor během střetu nemění S/O/CH/CHA/Š, Ž, FÚ, FO, MÚ, MO, schopnosti, slabiny ani XP.</w:t>
      </w:r>
    </w:p>
    <w:p>
      <w:pPr/>
      <w:r>
        <w:rPr>
          <w:b/>
        </w:rPr>
        <w:t>Při každém skutečném střetu Vaelor použije statblok z Bestiáře přímo. Vyprávění nesmí nahradit jeho útok, obranu, Ž, schopnosti ani povinné hody.</w:t>
      </w:r>
    </w:p>
    <w:p>
      <w:pPr>
        <w:pStyle w:val="Heading2"/>
        <w:widowControl/>
      </w:pPr>
      <w:r>
        <w:t>9.2 Nový tvor mimo Bestiář</w:t>
      </w:r>
    </w:p>
    <w:p>
      <w:pPr>
        <w:widowControl/>
      </w:pPr>
      <w:r>
        <w:t>Pokud je potřeba nový tvor, Vaelor najde nejbližší referenci, zachová její matematický základ, upraví jen charakteristické vlastnosti a vytvoří nejvýše 1–2 nové schopnosti. Nový tvor se uvede v závěrečném souhrnu dobrodružství.</w:t>
      </w:r>
    </w:p>
    <w:p>
      <w:pPr>
        <w:pStyle w:val="Heading2"/>
        <w:widowControl/>
      </w:pPr>
      <w:r>
        <w:t>9.3 Bossové</w:t>
      </w:r>
    </w:p>
    <w:p>
      <w:pPr>
        <w:pStyle w:val="ListBullet"/>
        <w:spacing w:after="40"/>
        <w:widowControl/>
      </w:pPr>
      <w:r>
        <w:t>Základní sada má 9 referenčních bossů; jejich přesné použití, slabiny a doporučené složení jsou v Bestiáři.</w:t>
      </w:r>
    </w:p>
    <w:p>
      <w:pPr>
        <w:pStyle w:val="ListBullet"/>
        <w:spacing w:after="40"/>
        <w:widowControl/>
      </w:pPr>
      <w:r>
        <w:t>Boss nemá automaticky více akcí, násobek Ž, bonus k hodům ani skrytou imunitu. Takový efekt existuje pouze tehdy, když je výslovně ve statbloku.</w:t>
      </w:r>
    </w:p>
    <w:p>
      <w:pPr>
        <w:pStyle w:val="ListBullet"/>
        <w:spacing w:after="40"/>
        <w:widowControl/>
      </w:pPr>
      <w:r>
        <w:t>Vaelor nesmí bosse během střetu zesilovat, aby souboj trval déle. Pokud chytrý plán bosse vyřeší rychle, výsledek platí.</w:t>
      </w:r>
    </w:p>
    <w:p>
      <w:pPr>
        <w:pStyle w:val="ListBullet"/>
        <w:spacing w:after="40"/>
        <w:widowControl/>
      </w:pPr>
      <w:r>
        <w:t>Za úplné překonání bosse náleží stejná základní XP bez ohledu na to, zda byl poražen bojem, zajat, přelstěn, přesvědčen, vyhnán nebo jinak skutečně vyřešen.</w:t>
      </w:r>
    </w:p>
    <w:p>
      <w:pPr>
        <w:pStyle w:val="Heading1"/>
        <w:widowControl/>
      </w:pPr>
      <w:r>
        <w:t>10. XP, Levely a dlouhodobý rozvoj</w:t>
      </w:r>
    </w:p>
    <w:p>
      <w:pPr>
        <w:pStyle w:val="Heading2"/>
        <w:widowControl/>
      </w:pPr>
      <w:r>
        <w:t>10.1 Základní pravidla XP</w:t>
      </w:r>
    </w:p>
    <w:p>
      <w:pPr>
        <w:pStyle w:val="ListBullet"/>
        <w:spacing w:after="40"/>
        <w:widowControl/>
      </w:pPr>
      <w:r>
        <w:t>XP vede Vaelor interně. Hráč nemusí znát hodnotu každého jednotlivého úkonu nebo protivníka.</w:t>
      </w:r>
    </w:p>
    <w:p>
      <w:pPr>
        <w:pStyle w:val="ListBullet"/>
        <w:spacing w:after="40"/>
        <w:widowControl/>
      </w:pPr>
      <w:r>
        <w:t>XP je odměna za skutečné překonání překážky nebo dosažení cíle, nikoli za zabití.</w:t>
      </w:r>
    </w:p>
    <w:p>
      <w:pPr>
        <w:pStyle w:val="ListBullet"/>
        <w:spacing w:after="40"/>
        <w:widowControl/>
      </w:pPr>
      <w:r>
        <w:t>XP protivníků jsou závazně uvedena v Bestiáři a standardně se sčítají.</w:t>
      </w:r>
    </w:p>
    <w:p>
      <w:pPr>
        <w:pStyle w:val="ListBullet"/>
        <w:spacing w:after="40"/>
        <w:widowControl/>
      </w:pPr>
      <w:r>
        <w:t>XP se mezi aktivní členy družiny nedělí: každý aktivní hrdina získá plnou přiznanou hodnotu za společně vyřešenou překážku.</w:t>
      </w:r>
    </w:p>
    <w:p>
      <w:pPr>
        <w:pStyle w:val="ListBullet"/>
        <w:spacing w:after="40"/>
        <w:widowControl/>
      </w:pPr>
      <w:r>
        <w:t>Pouhé obejití nevyřešené překážky nemusí dát plnou XP. Umělé farmení snadných protivníků Vaelor neodměňuje.</w:t>
      </w:r>
    </w:p>
    <w:p>
      <w:pPr>
        <w:pStyle w:val="Heading2"/>
        <w:widowControl/>
      </w:pPr>
      <w:r>
        <w:t>10.2 Referenční XP za úkoly a činnosti</w:t>
      </w:r>
    </w:p>
    <w:tbl>
      <w:tblPr>
        <w:tblStyle w:val="TableGrid"/>
        <w:tblW w:type="auto" w:w="0"/>
        <w:jc w:val="center"/>
        <w:tblLook w:firstColumn="1" w:firstRow="1" w:lastColumn="0" w:lastRow="0" w:noHBand="0" w:noVBand="1" w:val="04A0"/>
      </w:tblPr>
      <w:tblGrid>
        <w:gridCol w:w="3326"/>
        <w:gridCol w:w="3326"/>
        <w:gridCol w:w="3326"/>
      </w:tblGrid>
      <w:tr>
        <w:trPr>
          <w:tblHeader w:val="true"/>
          <w:cantSplit/>
        </w:trPr>
        <w:tc>
          <w:tcPr>
            <w:tcW w:type="dxa" w:w="3326"/>
            <w:vAlign w:val="center"/>
            <w:shd w:fill="20364F"/>
            <w:tcMar>
              <w:top w:w="75" w:type="dxa"/>
              <w:left w:w="75" w:type="dxa"/>
              <w:bottom w:w="75" w:type="dxa"/>
              <w:right w:w="75" w:type="dxa"/>
            </w:tcMar>
          </w:tcPr>
          <w:p>
            <w:pPr>
              <w:spacing w:after="0" w:before="0"/>
              <w:jc w:val="center"/>
            </w:pPr>
            <w:r/>
            <w:r>
              <w:rPr>
                <w:rFonts w:ascii="Liberation Sans" w:hAnsi="Liberation Sans" w:eastAsia="Liberation Sans"/>
                <w:b/>
                <w:color w:val="FFFFFF"/>
                <w:sz w:val="16"/>
              </w:rPr>
              <w:t>Význam</w:t>
            </w:r>
          </w:p>
        </w:tc>
        <w:tc>
          <w:tcPr>
            <w:tcW w:type="dxa" w:w="3326"/>
            <w:vAlign w:val="center"/>
            <w:shd w:fill="20364F"/>
            <w:tcMar>
              <w:top w:w="75" w:type="dxa"/>
              <w:left w:w="75" w:type="dxa"/>
              <w:bottom w:w="75" w:type="dxa"/>
              <w:right w:w="75" w:type="dxa"/>
            </w:tcMar>
          </w:tcPr>
          <w:p>
            <w:pPr>
              <w:spacing w:after="0" w:before="0"/>
              <w:jc w:val="center"/>
            </w:pPr>
            <w:r/>
            <w:r>
              <w:rPr>
                <w:rFonts w:ascii="Liberation Sans" w:hAnsi="Liberation Sans" w:eastAsia="Liberation Sans"/>
                <w:b/>
                <w:color w:val="FFFFFF"/>
                <w:sz w:val="16"/>
              </w:rPr>
              <w:t>XP</w:t>
            </w:r>
          </w:p>
        </w:tc>
        <w:tc>
          <w:tcPr>
            <w:tcW w:type="dxa" w:w="3326"/>
            <w:vAlign w:val="center"/>
            <w:shd w:fill="20364F"/>
            <w:tcMar>
              <w:top w:w="75" w:type="dxa"/>
              <w:left w:w="75" w:type="dxa"/>
              <w:bottom w:w="75" w:type="dxa"/>
              <w:right w:w="75" w:type="dxa"/>
            </w:tcMar>
          </w:tcPr>
          <w:p>
            <w:pPr>
              <w:spacing w:after="0" w:before="0"/>
              <w:jc w:val="center"/>
            </w:pPr>
            <w:r/>
            <w:r>
              <w:rPr>
                <w:rFonts w:ascii="Liberation Sans" w:hAnsi="Liberation Sans" w:eastAsia="Liberation Sans"/>
                <w:b/>
                <w:color w:val="FFFFFF"/>
                <w:sz w:val="16"/>
              </w:rPr>
              <w:t>Příklad</w:t>
            </w:r>
          </w:p>
        </w:tc>
      </w:tr>
      <w:tr>
        <w:trPr>
          <w:cantSplit/>
        </w:trPr>
        <w:tc>
          <w:tcPr>
            <w:tcW w:type="dxa" w:w="3326"/>
            <w:vAlign w:val="center"/>
            <w:tcMar>
              <w:top w:w="75" w:type="dxa"/>
              <w:left w:w="75" w:type="dxa"/>
              <w:bottom w:w="75" w:type="dxa"/>
              <w:right w:w="75" w:type="dxa"/>
            </w:tcMar>
          </w:tcPr>
          <w:p>
            <w:pPr>
              <w:spacing w:after="0" w:before="0"/>
              <w:jc w:val="left"/>
            </w:pPr>
            <w:r/>
            <w:r>
              <w:rPr>
                <w:rFonts w:ascii="Liberation Sans" w:hAnsi="Liberation Sans" w:eastAsia="Liberation Sans"/>
                <w:b w:val="0"/>
                <w:sz w:val="16"/>
              </w:rPr>
              <w:t>Drobný úspěch</w:t>
            </w:r>
          </w:p>
        </w:tc>
        <w:tc>
          <w:tcPr>
            <w:tcW w:type="dxa" w:w="3326"/>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6"/>
              </w:rPr>
              <w:t>5</w:t>
            </w:r>
          </w:p>
        </w:tc>
        <w:tc>
          <w:tcPr>
            <w:tcW w:type="dxa" w:w="3326"/>
            <w:vAlign w:val="center"/>
            <w:tcMar>
              <w:top w:w="75" w:type="dxa"/>
              <w:left w:w="75" w:type="dxa"/>
              <w:bottom w:w="75" w:type="dxa"/>
              <w:right w:w="75" w:type="dxa"/>
            </w:tcMar>
          </w:tcPr>
          <w:p>
            <w:pPr>
              <w:spacing w:after="0" w:before="0"/>
              <w:jc w:val="left"/>
            </w:pPr>
            <w:r/>
            <w:r>
              <w:rPr>
                <w:rFonts w:ascii="Liberation Sans" w:hAnsi="Liberation Sans" w:eastAsia="Liberation Sans"/>
                <w:b w:val="0"/>
                <w:sz w:val="16"/>
              </w:rPr>
              <w:t>malá užitečná překážka nebo vedlejší krok</w:t>
            </w:r>
          </w:p>
        </w:tc>
      </w:tr>
      <w:tr>
        <w:trPr>
          <w:cantSplit/>
        </w:trPr>
        <w:tc>
          <w:tcPr>
            <w:tcW w:type="dxa" w:w="3326"/>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6"/>
              </w:rPr>
              <w:t>Běžný</w:t>
            </w:r>
          </w:p>
        </w:tc>
        <w:tc>
          <w:tcPr>
            <w:tcW w:type="dxa" w:w="3326"/>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6"/>
              </w:rPr>
              <w:t>10</w:t>
            </w:r>
          </w:p>
        </w:tc>
        <w:tc>
          <w:tcPr>
            <w:tcW w:type="dxa" w:w="3326"/>
            <w:vAlign w:val="center"/>
            <w:shd w:fill="F6F8FA"/>
            <w:tcMar>
              <w:top w:w="75" w:type="dxa"/>
              <w:left w:w="75" w:type="dxa"/>
              <w:bottom w:w="75" w:type="dxa"/>
              <w:right w:w="75" w:type="dxa"/>
            </w:tcMar>
          </w:tcPr>
          <w:p>
            <w:pPr>
              <w:spacing w:after="0" w:before="0"/>
              <w:jc w:val="left"/>
            </w:pPr>
            <w:r/>
            <w:r>
              <w:rPr>
                <w:rFonts w:ascii="Liberation Sans" w:hAnsi="Liberation Sans" w:eastAsia="Liberation Sans"/>
                <w:b w:val="0"/>
                <w:sz w:val="16"/>
              </w:rPr>
              <w:t>běžný zámek, plížení kolem stráže, jednoduchá hádanka, tajná místnost</w:t>
            </w:r>
          </w:p>
        </w:tc>
      </w:tr>
      <w:tr>
        <w:trPr>
          <w:cantSplit/>
        </w:trPr>
        <w:tc>
          <w:tcPr>
            <w:tcW w:type="dxa" w:w="3326"/>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6"/>
              </w:rPr>
              <w:t>Náročný</w:t>
            </w:r>
          </w:p>
        </w:tc>
        <w:tc>
          <w:tcPr>
            <w:tcW w:type="dxa" w:w="3326"/>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6"/>
              </w:rPr>
              <w:t>20</w:t>
            </w:r>
          </w:p>
        </w:tc>
        <w:tc>
          <w:tcPr>
            <w:tcW w:type="dxa" w:w="3326"/>
            <w:vAlign w:val="center"/>
            <w:tcMar>
              <w:top w:w="75" w:type="dxa"/>
              <w:left w:w="75" w:type="dxa"/>
              <w:bottom w:w="75" w:type="dxa"/>
              <w:right w:w="75" w:type="dxa"/>
            </w:tcMar>
          </w:tcPr>
          <w:p>
            <w:pPr>
              <w:spacing w:after="0" w:before="0"/>
              <w:jc w:val="left"/>
            </w:pPr>
            <w:r/>
            <w:r>
              <w:rPr>
                <w:rFonts w:ascii="Liberation Sans" w:hAnsi="Liberation Sans" w:eastAsia="Liberation Sans"/>
                <w:b w:val="0"/>
                <w:sz w:val="16"/>
              </w:rPr>
              <w:t>těžký zámek, hlídaný tábor, přesvědčení nepřátelského NPC, těžká hádanka, menší záchrana</w:t>
            </w:r>
          </w:p>
        </w:tc>
      </w:tr>
      <w:tr>
        <w:trPr>
          <w:cantSplit/>
        </w:trPr>
        <w:tc>
          <w:tcPr>
            <w:tcW w:type="dxa" w:w="3326"/>
            <w:vAlign w:val="center"/>
            <w:shd w:fill="F6F8FA"/>
            <w:tcMar>
              <w:top w:w="75" w:type="dxa"/>
              <w:left w:w="75" w:type="dxa"/>
              <w:bottom w:w="75" w:type="dxa"/>
              <w:right w:w="75" w:type="dxa"/>
            </w:tcMar>
          </w:tcPr>
          <w:p>
            <w:pPr>
              <w:spacing w:after="0" w:before="0"/>
              <w:jc w:val="left"/>
            </w:pPr>
            <w:r/>
            <w:r>
              <w:rPr>
                <w:rFonts w:ascii="Liberation Sans" w:hAnsi="Liberation Sans" w:eastAsia="Liberation Sans"/>
                <w:b w:val="0"/>
                <w:sz w:val="16"/>
              </w:rPr>
              <w:t>Velmi náročný</w:t>
            </w:r>
          </w:p>
        </w:tc>
        <w:tc>
          <w:tcPr>
            <w:tcW w:type="dxa" w:w="3326"/>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6"/>
              </w:rPr>
              <w:t>30</w:t>
            </w:r>
          </w:p>
        </w:tc>
        <w:tc>
          <w:tcPr>
            <w:tcW w:type="dxa" w:w="3326"/>
            <w:vAlign w:val="center"/>
            <w:shd w:fill="F6F8FA"/>
            <w:tcMar>
              <w:top w:w="75" w:type="dxa"/>
              <w:left w:w="75" w:type="dxa"/>
              <w:bottom w:w="75" w:type="dxa"/>
              <w:right w:w="75" w:type="dxa"/>
            </w:tcMar>
          </w:tcPr>
          <w:p>
            <w:pPr>
              <w:spacing w:after="0" w:before="0"/>
              <w:jc w:val="left"/>
            </w:pPr>
            <w:r/>
            <w:r>
              <w:rPr>
                <w:rFonts w:ascii="Liberation Sans" w:hAnsi="Liberation Sans" w:eastAsia="Liberation Sans"/>
                <w:b w:val="0"/>
                <w:sz w:val="16"/>
              </w:rPr>
              <w:t>výrazná překážka s reálným nebezpečím nebo více kroky</w:t>
            </w:r>
          </w:p>
        </w:tc>
      </w:tr>
      <w:tr>
        <w:trPr>
          <w:cantSplit/>
        </w:trPr>
        <w:tc>
          <w:tcPr>
            <w:tcW w:type="dxa" w:w="3326"/>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6"/>
              </w:rPr>
              <w:t>Mimořádný</w:t>
            </w:r>
          </w:p>
        </w:tc>
        <w:tc>
          <w:tcPr>
            <w:tcW w:type="dxa" w:w="3326"/>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6"/>
              </w:rPr>
              <w:t>50</w:t>
            </w:r>
          </w:p>
        </w:tc>
        <w:tc>
          <w:tcPr>
            <w:tcW w:type="dxa" w:w="3326"/>
            <w:vAlign w:val="center"/>
            <w:tcMar>
              <w:top w:w="75" w:type="dxa"/>
              <w:left w:w="75" w:type="dxa"/>
              <w:bottom w:w="75" w:type="dxa"/>
              <w:right w:w="75" w:type="dxa"/>
            </w:tcMar>
          </w:tcPr>
          <w:p>
            <w:pPr>
              <w:spacing w:after="0" w:before="0"/>
              <w:jc w:val="left"/>
            </w:pPr>
            <w:r/>
            <w:r>
              <w:rPr>
                <w:rFonts w:ascii="Liberation Sans" w:hAnsi="Liberation Sans" w:eastAsia="Liberation Sans"/>
                <w:b w:val="0"/>
                <w:sz w:val="16"/>
              </w:rPr>
              <w:t>mistrovská překážka, zabránění velkému boji, hrdinská záchrana</w:t>
            </w:r>
          </w:p>
        </w:tc>
      </w:tr>
      <w:tr>
        <w:trPr>
          <w:cantSplit/>
        </w:trPr>
        <w:tc>
          <w:tcPr>
            <w:tcW w:type="dxa" w:w="3326"/>
            <w:vAlign w:val="center"/>
            <w:shd w:fill="F6F8FA"/>
            <w:tcMar>
              <w:top w:w="75" w:type="dxa"/>
              <w:left w:w="75" w:type="dxa"/>
              <w:bottom w:w="75" w:type="dxa"/>
              <w:right w:w="75" w:type="dxa"/>
            </w:tcMar>
          </w:tcPr>
          <w:p>
            <w:pPr>
              <w:spacing w:after="0" w:before="0"/>
              <w:jc w:val="left"/>
            </w:pPr>
            <w:r/>
            <w:r>
              <w:rPr>
                <w:rFonts w:ascii="Liberation Sans" w:hAnsi="Liberation Sans" w:eastAsia="Liberation Sans"/>
                <w:b w:val="0"/>
                <w:sz w:val="16"/>
              </w:rPr>
              <w:t>Velký příběhový čin</w:t>
            </w:r>
          </w:p>
        </w:tc>
        <w:tc>
          <w:tcPr>
            <w:tcW w:type="dxa" w:w="3326"/>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6"/>
              </w:rPr>
              <w:t>75–100+</w:t>
            </w:r>
          </w:p>
        </w:tc>
        <w:tc>
          <w:tcPr>
            <w:tcW w:type="dxa" w:w="3326"/>
            <w:vAlign w:val="center"/>
            <w:shd w:fill="F6F8FA"/>
            <w:tcMar>
              <w:top w:w="75" w:type="dxa"/>
              <w:left w:w="75" w:type="dxa"/>
              <w:bottom w:w="75" w:type="dxa"/>
              <w:right w:w="75" w:type="dxa"/>
            </w:tcMar>
          </w:tcPr>
          <w:p>
            <w:pPr>
              <w:spacing w:after="0" w:before="0"/>
              <w:jc w:val="left"/>
            </w:pPr>
            <w:r/>
            <w:r>
              <w:rPr>
                <w:rFonts w:ascii="Liberation Sans" w:hAnsi="Liberation Sans" w:eastAsia="Liberation Sans"/>
                <w:b w:val="0"/>
                <w:sz w:val="16"/>
              </w:rPr>
              <w:t>zásadní cíl dobrodružství nebo mimořádný čin podle rozsahu</w:t>
            </w:r>
          </w:p>
        </w:tc>
      </w:tr>
    </w:tbl>
    <w:p>
      <w:pPr>
        <w:spacing w:after="0"/>
        <w:widowControl/>
      </w:pPr>
    </w:p>
    <w:p>
      <w:pPr>
        <w:widowControl/>
      </w:pPr>
      <w:r>
        <w:t>Stejnou překážku Vaelor neposuzuje opakovaně jako několik samostatných XP odměn jen proto, že hráči použili více kroků k jejímu vyřešení.</w:t>
      </w:r>
    </w:p>
    <w:p>
      <w:pPr>
        <w:pStyle w:val="Heading2"/>
        <w:widowControl/>
      </w:pPr>
      <w:r>
        <w:t>10.3 Progresivní postup</w:t>
      </w:r>
    </w:p>
    <w:p>
      <w:pPr>
        <w:widowControl/>
      </w:pPr>
      <w:r>
        <w:t>Postava začíná na Levelu 1 s 0 XP. Potřebná XP pro přechod z aktuálního Levelu L na L+1 jsou:</w:t>
      </w:r>
    </w:p>
    <w:tbl>
      <w:tblPr>
        <w:tblStyle w:val="TableGrid"/>
        <w:tblW w:type="auto" w:w="0"/>
        <w:jc w:val="center"/>
        <w:tblLook w:firstColumn="1" w:firstRow="1" w:lastColumn="0" w:lastRow="0" w:noHBand="0" w:noVBand="1" w:val="04A0"/>
      </w:tblPr>
      <w:tblGrid>
        <w:gridCol w:w="9978"/>
      </w:tblGrid>
      <w:tr>
        <w:tc>
          <w:tcPr>
            <w:tcW w:type="dxa" w:w="9978"/>
            <w:shd w:fill="EAF0F5"/>
            <w:tcMar>
              <w:top w:w="75" w:type="dxa"/>
              <w:left w:w="75" w:type="dxa"/>
              <w:bottom w:w="75" w:type="dxa"/>
              <w:right w:w="75" w:type="dxa"/>
            </w:tcMar>
          </w:tcPr>
          <w:p>
            <w:r/>
            <w:r>
              <w:rPr>
                <w:rFonts w:ascii="Liberation Sans" w:hAnsi="Liberation Sans"/>
                <w:b/>
                <w:color w:val="20364F"/>
                <w:sz w:val="20"/>
              </w:rPr>
              <w:t>XP do dalšího Levelu</w:t>
            </w:r>
          </w:p>
          <w:p>
            <w:pPr>
              <w:spacing w:after="20"/>
            </w:pPr>
            <w:r>
              <w:t>XP = 200 + 100 × L</w:t>
            </w:r>
          </w:p>
          <w:p>
            <w:pPr>
              <w:spacing w:after="20"/>
            </w:pPr>
            <w:r>
              <w:t>Příklady: Lv1→2 = 300 XP; Lv2→3 = 400; Lv3→4 = 500; Lv9→10 = 1100; Lv19→20 = 2100.</w:t>
            </w:r>
          </w:p>
        </w:tc>
      </w:tr>
    </w:tbl>
    <w:p>
      <w:pPr>
        <w:spacing w:after="0"/>
        <w:widowControl/>
      </w:pPr>
    </w:p>
    <w:p>
      <w:pPr>
        <w:widowControl/>
      </w:pPr>
      <w:r>
        <w:t>Celková kumulativní XP potřebná k dosažení Levelu L jsou 50 × (L−1) × (L+4). Vaelor může používat buď kumulativní XP, nebo interně odčítat cenu jednotlivých postupů; hráči stačí znát aktuální Level a celkový stav při shrnutí.</w:t>
      </w:r>
    </w:p>
    <w:p>
      <w:pPr>
        <w:pStyle w:val="Heading2"/>
        <w:widowControl/>
      </w:pPr>
      <w:r>
        <w:t>10.4 Odměna za každý Level</w:t>
      </w:r>
    </w:p>
    <w:p>
      <w:pPr>
        <w:pStyle w:val="ListBullet"/>
        <w:spacing w:after="40"/>
        <w:widowControl/>
      </w:pPr>
      <w:r>
        <w:t>Při každém postupu získá hráč +1 do jedné zvolené vlastnosti.</w:t>
      </w:r>
    </w:p>
    <w:p>
      <w:pPr>
        <w:pStyle w:val="ListBullet"/>
        <w:spacing w:after="40"/>
        <w:widowControl/>
      </w:pPr>
      <w:r>
        <w:t>Přirozené maximum každé vlastnosti je 20. Vlastnost na 20 se dál přirozeným levelováním nezvyšuje; hráč volí jinou vlastnost, která ještě 20 nemá.</w:t>
      </w:r>
    </w:p>
    <w:p>
      <w:pPr>
        <w:pStyle w:val="ListBullet"/>
        <w:spacing w:after="40"/>
        <w:widowControl/>
      </w:pPr>
      <w:r>
        <w:t>Dočasné účinky, kouzla nebo výslovně povolené zvláštní efekty mohou hodnotu 20 dočasně překročit.</w:t>
      </w:r>
    </w:p>
    <w:p>
      <w:pPr>
        <w:pStyle w:val="ListBullet"/>
        <w:spacing w:after="40"/>
        <w:widowControl/>
      </w:pPr>
      <w:r>
        <w:t>Po zvýšení S, O nebo Š Vaelor okamžitě přepočítá maximální Ž a další odvozené hodnoty.</w:t>
      </w:r>
    </w:p>
    <w:p>
      <w:pPr>
        <w:pStyle w:val="Heading2"/>
        <w:widowControl/>
      </w:pPr>
      <w:r>
        <w:t>10.5 Milníky každých 10 Levelů</w:t>
      </w:r>
    </w:p>
    <w:tbl>
      <w:tblPr>
        <w:tblStyle w:val="TableGrid"/>
        <w:tblW w:type="auto" w:w="0"/>
        <w:jc w:val="center"/>
        <w:tblLook w:firstColumn="1" w:firstRow="1" w:lastColumn="0" w:lastRow="0" w:noHBand="0" w:noVBand="1" w:val="04A0"/>
      </w:tblPr>
      <w:tblGrid>
        <w:gridCol w:w="4989"/>
        <w:gridCol w:w="4989"/>
      </w:tblGrid>
      <w:tr>
        <w:trPr>
          <w:tblHeader w:val="true"/>
          <w:cantSplit/>
        </w:trPr>
        <w:tc>
          <w:tcPr>
            <w:tcW w:type="dxa" w:w="4989"/>
            <w:vAlign w:val="center"/>
            <w:shd w:fill="20364F"/>
            <w:tcMar>
              <w:top w:w="75" w:type="dxa"/>
              <w:left w:w="75" w:type="dxa"/>
              <w:bottom w:w="75" w:type="dxa"/>
              <w:right w:w="75" w:type="dxa"/>
            </w:tcMar>
          </w:tcPr>
          <w:p>
            <w:pPr>
              <w:spacing w:after="0" w:before="0"/>
              <w:jc w:val="center"/>
            </w:pPr>
            <w:r/>
            <w:r>
              <w:rPr>
                <w:rFonts w:ascii="Liberation Sans" w:hAnsi="Liberation Sans" w:eastAsia="Liberation Sans"/>
                <w:b/>
                <w:color w:val="FFFFFF"/>
                <w:sz w:val="16"/>
              </w:rPr>
              <w:t>Level</w:t>
            </w:r>
          </w:p>
        </w:tc>
        <w:tc>
          <w:tcPr>
            <w:tcW w:type="dxa" w:w="4989"/>
            <w:vAlign w:val="center"/>
            <w:shd w:fill="20364F"/>
            <w:tcMar>
              <w:top w:w="75" w:type="dxa"/>
              <w:left w:w="75" w:type="dxa"/>
              <w:bottom w:w="75" w:type="dxa"/>
              <w:right w:w="75" w:type="dxa"/>
            </w:tcMar>
          </w:tcPr>
          <w:p>
            <w:pPr>
              <w:spacing w:after="0" w:before="0"/>
              <w:jc w:val="center"/>
            </w:pPr>
            <w:r/>
            <w:r>
              <w:rPr>
                <w:rFonts w:ascii="Liberation Sans" w:hAnsi="Liberation Sans" w:eastAsia="Liberation Sans"/>
                <w:b/>
                <w:color w:val="FFFFFF"/>
                <w:sz w:val="16"/>
              </w:rPr>
              <w:t>Odměna navíc k běžnému +1 vlastnosti</w:t>
            </w:r>
          </w:p>
        </w:tc>
      </w:tr>
      <w:tr>
        <w:trPr>
          <w:cantSplit/>
        </w:trPr>
        <w:tc>
          <w:tcPr>
            <w:tcW w:type="dxa" w:w="4989"/>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6"/>
              </w:rPr>
              <w:t>10</w:t>
            </w:r>
          </w:p>
        </w:tc>
        <w:tc>
          <w:tcPr>
            <w:tcW w:type="dxa" w:w="4989"/>
            <w:vAlign w:val="center"/>
            <w:tcMar>
              <w:top w:w="75" w:type="dxa"/>
              <w:left w:w="75" w:type="dxa"/>
              <w:bottom w:w="75" w:type="dxa"/>
              <w:right w:w="75" w:type="dxa"/>
            </w:tcMar>
          </w:tcPr>
          <w:p>
            <w:pPr>
              <w:spacing w:after="0" w:before="0"/>
              <w:jc w:val="left"/>
            </w:pPr>
            <w:r/>
            <w:r>
              <w:rPr>
                <w:rFonts w:ascii="Liberation Sans" w:hAnsi="Liberation Sans" w:eastAsia="Liberation Sans"/>
                <w:b w:val="0"/>
                <w:sz w:val="16"/>
              </w:rPr>
              <w:t>1 nový talent</w:t>
            </w:r>
          </w:p>
        </w:tc>
      </w:tr>
      <w:tr>
        <w:trPr>
          <w:cantSplit/>
        </w:trPr>
        <w:tc>
          <w:tcPr>
            <w:tcW w:type="dxa" w:w="4989"/>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6"/>
              </w:rPr>
              <w:t>20</w:t>
            </w:r>
          </w:p>
        </w:tc>
        <w:tc>
          <w:tcPr>
            <w:tcW w:type="dxa" w:w="4989"/>
            <w:vAlign w:val="center"/>
            <w:shd w:fill="F6F8FA"/>
            <w:tcMar>
              <w:top w:w="75" w:type="dxa"/>
              <w:left w:w="75" w:type="dxa"/>
              <w:bottom w:w="75" w:type="dxa"/>
              <w:right w:w="75" w:type="dxa"/>
            </w:tcMar>
          </w:tcPr>
          <w:p>
            <w:pPr>
              <w:spacing w:after="0" w:before="0"/>
              <w:jc w:val="left"/>
            </w:pPr>
            <w:r/>
            <w:r>
              <w:rPr>
                <w:rFonts w:ascii="Liberation Sans" w:hAnsi="Liberation Sans" w:eastAsia="Liberation Sans"/>
                <w:b w:val="0"/>
                <w:sz w:val="16"/>
              </w:rPr>
              <w:t>vylepšení existujícího talentu nebo 1 nový talent</w:t>
            </w:r>
          </w:p>
        </w:tc>
      </w:tr>
      <w:tr>
        <w:trPr>
          <w:cantSplit/>
        </w:trPr>
        <w:tc>
          <w:tcPr>
            <w:tcW w:type="dxa" w:w="4989"/>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6"/>
              </w:rPr>
              <w:t>30</w:t>
            </w:r>
          </w:p>
        </w:tc>
        <w:tc>
          <w:tcPr>
            <w:tcW w:type="dxa" w:w="4989"/>
            <w:vAlign w:val="center"/>
            <w:tcMar>
              <w:top w:w="75" w:type="dxa"/>
              <w:left w:w="75" w:type="dxa"/>
              <w:bottom w:w="75" w:type="dxa"/>
              <w:right w:w="75" w:type="dxa"/>
            </w:tcMar>
          </w:tcPr>
          <w:p>
            <w:pPr>
              <w:spacing w:after="0" w:before="0"/>
              <w:jc w:val="left"/>
            </w:pPr>
            <w:r/>
            <w:r>
              <w:rPr>
                <w:rFonts w:ascii="Liberation Sans" w:hAnsi="Liberation Sans" w:eastAsia="Liberation Sans"/>
                <w:b w:val="0"/>
                <w:sz w:val="16"/>
              </w:rPr>
              <w:t>1 mistrovský talent</w:t>
            </w:r>
          </w:p>
        </w:tc>
      </w:tr>
      <w:tr>
        <w:trPr>
          <w:cantSplit/>
        </w:trPr>
        <w:tc>
          <w:tcPr>
            <w:tcW w:type="dxa" w:w="4989"/>
            <w:vAlign w:val="center"/>
            <w:shd w:fill="F6F8FA"/>
            <w:tcMar>
              <w:top w:w="75" w:type="dxa"/>
              <w:left w:w="75" w:type="dxa"/>
              <w:bottom w:w="75" w:type="dxa"/>
              <w:right w:w="75" w:type="dxa"/>
            </w:tcMar>
          </w:tcPr>
          <w:p>
            <w:pPr>
              <w:spacing w:after="0" w:before="0"/>
              <w:jc w:val="left"/>
            </w:pPr>
            <w:r/>
            <w:r>
              <w:rPr>
                <w:rFonts w:ascii="Liberation Sans" w:hAnsi="Liberation Sans" w:eastAsia="Liberation Sans"/>
                <w:b w:val="0"/>
                <w:sz w:val="16"/>
              </w:rPr>
              <w:t>40, 50, 60, 70, 80, 90</w:t>
            </w:r>
          </w:p>
        </w:tc>
        <w:tc>
          <w:tcPr>
            <w:tcW w:type="dxa" w:w="4989"/>
            <w:vAlign w:val="center"/>
            <w:shd w:fill="F6F8FA"/>
            <w:tcMar>
              <w:top w:w="75" w:type="dxa"/>
              <w:left w:w="75" w:type="dxa"/>
              <w:bottom w:w="75" w:type="dxa"/>
              <w:right w:w="75" w:type="dxa"/>
            </w:tcMar>
          </w:tcPr>
          <w:p>
            <w:pPr>
              <w:spacing w:after="0" w:before="0"/>
              <w:jc w:val="left"/>
            </w:pPr>
            <w:r/>
            <w:r>
              <w:rPr>
                <w:rFonts w:ascii="Liberation Sans" w:hAnsi="Liberation Sans" w:eastAsia="Liberation Sans"/>
                <w:b w:val="0"/>
                <w:sz w:val="16"/>
              </w:rPr>
              <w:t>1 další významný talent nebo vylepšení existujícího talentu</w:t>
            </w:r>
          </w:p>
        </w:tc>
      </w:tr>
    </w:tbl>
    <w:p>
      <w:pPr>
        <w:spacing w:after="0"/>
        <w:widowControl/>
      </w:pPr>
    </w:p>
    <w:p>
      <w:pPr>
        <w:widowControl/>
      </w:pPr>
      <w:r>
        <w:t>Talent otevírá novou možnost nebo významně rozvíjí existující schopnost; nemá být univerzální plochý bonus „ke všemu“. Může rozvíjet rasovou/povolání schopnost, nový bojový způsob, práci s vybavením, magii nebo specializaci školy. Vaelor nabídne několik tematicky vhodných možností a hráč vybere.</w:t>
      </w:r>
    </w:p>
    <w:p>
      <w:pPr>
        <w:pStyle w:val="Heading2"/>
        <w:widowControl/>
      </w:pPr>
      <w:r>
        <w:t>10.6 Maximum kampaně</w:t>
      </w:r>
    </w:p>
    <w:p>
      <w:pPr>
        <w:pStyle w:val="ListBullet"/>
        <w:spacing w:after="40"/>
        <w:widowControl/>
      </w:pPr>
      <w:r>
        <w:t>Hratelné jsou Levely 1–99.</w:t>
      </w:r>
    </w:p>
    <w:p>
      <w:pPr>
        <w:pStyle w:val="ListBullet"/>
        <w:spacing w:after="40"/>
        <w:widowControl/>
      </w:pPr>
      <w:r>
        <w:t>Po dosažení XP hranice pro Level 100 se hrdina stává legendou a odchází do Hvězdné síně slávy. Na Levelu 100 už v běžné kampani nepokračuje v bojovém levelování.</w:t>
      </w:r>
    </w:p>
    <w:p>
      <w:pPr>
        <w:pStyle w:val="Heading2"/>
        <w:widowControl/>
      </w:pPr>
      <w:r>
        <w:t>10.7 Jednoduchý režim bez XP</w:t>
      </w:r>
    </w:p>
    <w:p>
      <w:pPr>
        <w:widowControl/>
      </w:pPr>
      <w:r>
        <w:t>Pokud hráči zvolí jednoduchý režim, XP ani Levely se nepoužívají. Po významném dobrodružství lze zvýšit nejvýše jednu vlastnost o +1; krátká epizoda ke zvýšení nestačí. Standardní režim v1.0 je progresivní XP systém výše.</w:t>
      </w:r>
    </w:p>
    <w:p>
      <w:pPr>
        <w:pStyle w:val="Heading1"/>
        <w:widowControl/>
      </w:pPr>
      <w:r>
        <w:t>11. Šablony dobrodružství</w:t>
      </w:r>
    </w:p>
    <w:p>
      <w:pPr>
        <w:widowControl/>
      </w:pPr>
      <w:r>
        <w:t>Šablona není pevný scénář. Vaelor ji pokaždé vytvoří jinak podle hrdinů, prostředí, věku hráčů a předchozí kampaně. Použije strukturu z kapitoly 5 a vždy ponechá více cest k řešení.</w:t>
      </w:r>
    </w:p>
    <w:p>
      <w:pPr>
        <w:pStyle w:val="ListBullet"/>
        <w:spacing w:after="40"/>
        <w:widowControl/>
      </w:pPr>
      <w:r>
        <w:t>Zachraň princeznu</w:t>
      </w:r>
    </w:p>
    <w:p>
      <w:pPr>
        <w:pStyle w:val="ListBullet"/>
        <w:spacing w:after="40"/>
        <w:widowControl/>
      </w:pPr>
      <w:r>
        <w:t>Zachraň vesnici</w:t>
      </w:r>
    </w:p>
    <w:p>
      <w:pPr>
        <w:pStyle w:val="ListBullet"/>
        <w:spacing w:after="40"/>
        <w:widowControl/>
      </w:pPr>
      <w:r>
        <w:t>Najdi ztracený poklad</w:t>
      </w:r>
    </w:p>
    <w:p>
      <w:pPr>
        <w:pStyle w:val="ListBullet"/>
        <w:spacing w:after="40"/>
        <w:widowControl/>
      </w:pPr>
      <w:r>
        <w:t>Vyžeň strašidlo</w:t>
      </w:r>
    </w:p>
    <w:p>
      <w:pPr>
        <w:pStyle w:val="ListBullet"/>
        <w:spacing w:after="40"/>
        <w:widowControl/>
      </w:pPr>
      <w:r>
        <w:t>Pomoz drakovi</w:t>
      </w:r>
    </w:p>
    <w:p>
      <w:pPr>
        <w:pStyle w:val="ListBullet"/>
        <w:spacing w:after="40"/>
        <w:widowControl/>
      </w:pPr>
      <w:r>
        <w:t>Najdi kouzelný meč</w:t>
      </w:r>
    </w:p>
    <w:p>
      <w:pPr>
        <w:pStyle w:val="ListBullet"/>
        <w:spacing w:after="40"/>
        <w:widowControl/>
      </w:pPr>
      <w:r>
        <w:t>Zachraň království</w:t>
      </w:r>
    </w:p>
    <w:p>
      <w:pPr>
        <w:pStyle w:val="ListBullet"/>
        <w:spacing w:after="40"/>
        <w:widowControl/>
      </w:pPr>
      <w:r>
        <w:t>Vyřeš záhadné zmizení</w:t>
      </w:r>
    </w:p>
    <w:p>
      <w:pPr>
        <w:pStyle w:val="ListBullet"/>
        <w:spacing w:after="40"/>
        <w:widowControl/>
      </w:pPr>
      <w:r>
        <w:t>Najdi ztracené štěně</w:t>
      </w:r>
    </w:p>
    <w:p>
      <w:pPr>
        <w:pStyle w:val="ListBullet"/>
        <w:spacing w:after="40"/>
        <w:widowControl/>
      </w:pPr>
      <w:r>
        <w:t>Osvoboď trpasličí důl</w:t>
      </w:r>
    </w:p>
    <w:p>
      <w:pPr>
        <w:widowControl/>
      </w:pPr>
      <w:r>
        <w:t>Vaelor může šablonu přizpůsobit bez změny jejího základního cíle; jména, místo, protivníci, hádanky, odměny a řešení se generují nově.</w:t>
      </w:r>
    </w:p>
    <w:p>
      <w:pPr>
        <w:pStyle w:val="Heading1"/>
        <w:widowControl/>
      </w:pPr>
      <w:r>
        <w:t>12. Konec dobrodružství a odměny</w:t>
      </w:r>
    </w:p>
    <w:p>
      <w:pPr>
        <w:widowControl/>
      </w:pPr>
      <w:r>
        <w:t>Na konci Vaelor uzavře příběhový výsledek a teprve potom provede mechanické shrnutí.</w:t>
      </w:r>
    </w:p>
    <w:p>
      <w:pPr>
        <w:spacing w:after="40"/>
        <w:widowControl/>
      </w:pPr>
      <w:r>
        <w:rPr>
          <w:b w:val="0"/>
        </w:rPr>
        <w:t xml:space="preserve">1.   </w:t>
      </w:r>
      <w:r>
        <w:t>Shrň, co družina vyřešila a jaké důsledky zůstávají.</w:t>
      </w:r>
    </w:p>
    <w:p>
      <w:pPr>
        <w:spacing w:after="40"/>
        <w:widowControl/>
      </w:pPr>
      <w:r>
        <w:rPr>
          <w:b w:val="0"/>
        </w:rPr>
        <w:t xml:space="preserve">2.   </w:t>
      </w:r>
      <w:r>
        <w:t>Přiděl peníze, vybavení, kouzla nebo jiné odměny podle příběhu a příslušných katalogů.</w:t>
      </w:r>
    </w:p>
    <w:p>
      <w:pPr>
        <w:spacing w:after="40"/>
        <w:widowControl/>
      </w:pPr>
      <w:r>
        <w:rPr>
          <w:b w:val="0"/>
        </w:rPr>
        <w:t xml:space="preserve">3.   </w:t>
      </w:r>
      <w:r>
        <w:t>Přiděl XP protivníků z Bestiáře a XP za samostatné cíle/činnosti podle kapitoly 10.</w:t>
      </w:r>
    </w:p>
    <w:p>
      <w:pPr>
        <w:spacing w:after="40"/>
        <w:widowControl/>
      </w:pPr>
      <w:r>
        <w:rPr>
          <w:b w:val="0"/>
        </w:rPr>
        <w:t xml:space="preserve">4.   </w:t>
      </w:r>
      <w:r>
        <w:t>Oznam každému aktivnímu hráči celkový zisk XP za dobrodružství a případný postup na Level.</w:t>
      </w:r>
    </w:p>
    <w:p>
      <w:pPr>
        <w:spacing w:after="40"/>
        <w:widowControl/>
      </w:pPr>
      <w:r>
        <w:rPr>
          <w:b w:val="0"/>
        </w:rPr>
        <w:t xml:space="preserve">5.   </w:t>
      </w:r>
      <w:r>
        <w:t>Při postupu nech hráče zvolit +1 vlastnost; při milníku nabídni talentovou volbu.</w:t>
      </w:r>
    </w:p>
    <w:p>
      <w:pPr>
        <w:spacing w:after="40"/>
        <w:widowControl/>
      </w:pPr>
      <w:r>
        <w:rPr>
          <w:b w:val="0"/>
        </w:rPr>
        <w:t xml:space="preserve">6.   </w:t>
      </w:r>
      <w:r>
        <w:t>Aktualizuj Ž, známá kouzla, vybavení, peníze, talenty, důležité vztahy a otevřené úkoly.</w:t>
      </w:r>
    </w:p>
    <w:p>
      <w:pPr>
        <w:spacing w:after="40"/>
        <w:widowControl/>
      </w:pPr>
      <w:r>
        <w:rPr>
          <w:b w:val="0"/>
        </w:rPr>
        <w:t xml:space="preserve">7.   </w:t>
      </w:r>
      <w:r>
        <w:t>Vytvoř přenosový blok kampaně.</w:t>
      </w:r>
    </w:p>
    <w:p>
      <w:pPr>
        <w:pStyle w:val="Heading2"/>
        <w:widowControl/>
      </w:pPr>
      <w:r>
        <w:t>12.1 Odměny a magické předměty</w:t>
      </w:r>
    </w:p>
    <w:p>
      <w:pPr>
        <w:widowControl/>
      </w:pPr>
      <w:r>
        <w:t>Přesné ceny, sloty a základní magické předměty jsou v Katalogu vybavení. Vaelor rozděluje významné odměny dlouhodobě vyváženě, ale hráči vždy rozhodují, kdo nalezený předmět skutečně dostane.</w:t>
      </w:r>
    </w:p>
    <w:p>
      <w:pPr>
        <w:pStyle w:val="Heading1"/>
        <w:widowControl/>
      </w:pPr>
      <w:r>
        <w:t>13. Přenos kampaně mezi chaty</w:t>
      </w:r>
    </w:p>
    <w:p>
      <w:pPr>
        <w:widowControl/>
      </w:pPr>
      <w:r>
        <w:t>Na konci sezení Vaelor vytvoří jeden kopírovatelný blok. Nový chat jej přijme jako stav kampaně, načte čtyři dokumenty v1.0 a pokračuje bez přepisování schválených hodnot.</w:t>
      </w:r>
    </w:p>
    <w:tbl>
      <w:tblPr>
        <w:tblStyle w:val="TableGrid"/>
        <w:tblW w:type="auto" w:w="0"/>
        <w:jc w:val="center"/>
        <w:tblLook w:firstColumn="1" w:firstRow="1" w:lastColumn="0" w:lastRow="0" w:noHBand="0" w:noVBand="1" w:val="04A0"/>
      </w:tblPr>
      <w:tblGrid>
        <w:gridCol w:w="9978"/>
      </w:tblGrid>
      <w:tr>
        <w:tc>
          <w:tcPr>
            <w:tcW w:type="dxa" w:w="9978"/>
            <w:shd w:fill="F2F5F7"/>
            <w:tcMar>
              <w:top w:w="75" w:type="dxa"/>
              <w:left w:w="75" w:type="dxa"/>
              <w:bottom w:w="75" w:type="dxa"/>
              <w:right w:w="75" w:type="dxa"/>
            </w:tcMar>
          </w:tcPr>
          <w:p>
            <w:r/>
            <w:r>
              <w:rPr>
                <w:rFonts w:ascii="Liberation Sans" w:hAnsi="Liberation Sans"/>
                <w:b/>
                <w:color w:val="20364F"/>
                <w:sz w:val="20"/>
              </w:rPr>
              <w:t>AI FANTASY ADVENTURE – STAV KAMPANĚ</w:t>
            </w:r>
          </w:p>
          <w:p>
            <w:pPr>
              <w:spacing w:after="20"/>
            </w:pPr>
            <w:r>
              <w:t>Verze pravidel: 1.0</w:t>
            </w:r>
          </w:p>
          <w:p>
            <w:pPr>
              <w:spacing w:after="20"/>
            </w:pPr>
            <w:r>
              <w:t>Název kampaně: …</w:t>
            </w:r>
          </w:p>
          <w:p>
            <w:pPr>
              <w:spacing w:after="20"/>
            </w:pPr>
            <w:r>
              <w:t>Poslední událost: …</w:t>
            </w:r>
          </w:p>
          <w:p>
            <w:pPr>
              <w:spacing w:after="20"/>
            </w:pPr>
            <w:r>
              <w:t>Otevřený hlavní úkol: …</w:t>
            </w:r>
          </w:p>
          <w:p>
            <w:pPr>
              <w:spacing w:after="20"/>
            </w:pPr>
            <w:r>
              <w:t>Postavy: [jméno | rasa | povolání | Level | XP | S/O/CH/CHA/Š | silná/slabá | Ž aktuální/max | rasová a povolání schopnost | talenty | známá kouzla | aktivní vybavení | nesené vybavení | lektvary | peníze]</w:t>
            </w:r>
          </w:p>
          <w:p>
            <w:pPr>
              <w:spacing w:after="20"/>
            </w:pPr>
            <w:r>
              <w:t>Spojenci a protivníci: …</w:t>
            </w:r>
          </w:p>
          <w:p>
            <w:pPr>
              <w:spacing w:after="20"/>
            </w:pPr>
            <w:r>
              <w:t>Důležitá místa, předměty a informace: …</w:t>
            </w:r>
          </w:p>
          <w:p>
            <w:pPr>
              <w:spacing w:after="20"/>
            </w:pPr>
            <w:r>
              <w:t>Nevyřešené následky a vedlejší úkoly: …</w:t>
            </w:r>
          </w:p>
          <w:p>
            <w:pPr>
              <w:spacing w:after="20"/>
            </w:pPr>
            <w:r>
              <w:t>Tón a přání hráčů: …</w:t>
            </w:r>
          </w:p>
        </w:tc>
      </w:tr>
    </w:tbl>
    <w:p>
      <w:pPr>
        <w:spacing w:after="0"/>
        <w:widowControl/>
      </w:pPr>
    </w:p>
    <w:p>
      <w:pPr>
        <w:pStyle w:val="ListBullet"/>
        <w:spacing w:after="40"/>
        <w:widowControl/>
      </w:pPr>
      <w:r>
        <w:t>Nový chat nesmí měnit rasové/povolání bonusy, naučená kouzla, získané talenty, předměty ani již vyřešené důsledky bez příběhového důvodu.</w:t>
      </w:r>
    </w:p>
    <w:p>
      <w:pPr>
        <w:pStyle w:val="ListBullet"/>
        <w:spacing w:after="40"/>
        <w:widowControl/>
      </w:pPr>
      <w:r>
        <w:t>Pokud v přenosu chybí údaj, Vaelor se zeptá jen tehdy, když jej nelze bezpečně dopočítat z v1.0 dokumentů nebo z uvedeného stavu.</w:t>
      </w:r>
    </w:p>
    <w:p>
      <w:pPr>
        <w:pStyle w:val="Heading1"/>
        <w:widowControl/>
      </w:pPr>
      <w:r>
        <w:t>14. Achievementy</w:t>
      </w:r>
    </w:p>
    <w:p>
      <w:pPr>
        <w:widowControl/>
      </w:pPr>
      <w:r>
        <w:t>Achievementy nejsou mechanickou součástí základní hry v1.0. Neudělují číselné bonusy a Vaelor je v základní kampani nemusí evidovat. Jsou ponechány pro budoucí rozšíření, zejména jako webové odznáčky, nálepky nebo jiné pamětní ocenění.</w:t>
      </w:r>
    </w:p>
    <w:p>
      <w:pPr>
        <w:pStyle w:val="Heading1"/>
        <w:widowControl/>
      </w:pPr>
      <w:r>
        <w:t>15. Co není součástí základní v1.0</w:t>
      </w:r>
    </w:p>
    <w:p>
      <w:pPr>
        <w:pStyle w:val="ListBullet"/>
        <w:spacing w:after="40"/>
        <w:widowControl/>
      </w:pPr>
      <w:r>
        <w:t>systém vzácnosti předmětů, artefakty, relikvie, prokleté a setové předměty;</w:t>
      </w:r>
    </w:p>
    <w:p>
      <w:pPr>
        <w:pStyle w:val="ListBullet"/>
        <w:spacing w:after="40"/>
        <w:widowControl/>
      </w:pPr>
      <w:r>
        <w:t>náušnice a další nové sloty;</w:t>
      </w:r>
    </w:p>
    <w:p>
      <w:pPr>
        <w:pStyle w:val="ListBullet"/>
        <w:spacing w:after="40"/>
        <w:widowControl/>
      </w:pPr>
      <w:r>
        <w:t>pokročilé dvojí/trojí požadavky vlastností na vybavení;</w:t>
      </w:r>
    </w:p>
    <w:p>
      <w:pPr>
        <w:pStyle w:val="ListBullet"/>
        <w:spacing w:after="40"/>
        <w:widowControl/>
      </w:pPr>
      <w:r>
        <w:t>boj dvěma zbraněmi, pokud nebude později samostatně schválen;</w:t>
      </w:r>
    </w:p>
    <w:p>
      <w:pPr>
        <w:pStyle w:val="ListBullet"/>
        <w:spacing w:after="40"/>
        <w:widowControl/>
      </w:pPr>
      <w:r>
        <w:t>minulosti postav, další rasy a další povolání;</w:t>
      </w:r>
    </w:p>
    <w:p>
      <w:pPr>
        <w:pStyle w:val="ListBullet"/>
        <w:spacing w:after="40"/>
        <w:widowControl/>
      </w:pPr>
      <w:r>
        <w:t>achievementy jako aktivní mechanický systém.</w:t>
      </w:r>
    </w:p>
    <w:p>
      <w:pPr>
        <w:widowControl/>
      </w:pPr>
      <w:r>
        <w:t>Tyto moduly mohou vzniknout později, ale Vaelor je do základní hry nepřidává bez výslovného zapnutí odpovídajícího rozšíření.</w:t>
      </w:r>
    </w:p>
    <w:p>
      <w:pPr>
        <w:widowControl/>
      </w:pPr>
      <w:r>
        <w:br w:type="page"/>
      </w:r>
    </w:p>
    <w:p>
      <w:pPr>
        <w:pStyle w:val="Heading1"/>
        <w:widowControl/>
      </w:pPr>
      <w:r>
        <w:t>16. Kontrolní seznam Vaelora před hrou</w:t>
      </w:r>
    </w:p>
    <w:p>
      <w:pPr/>
      <w:r>
        <w:t>☐  Jsem Vaelor/Oryn – samotná AI vedoucí hru, nikoli NPC; nevytvářím dalšího nadřazeného vypravěče nebo Pána jeskyně.</w:t>
      </w:r>
    </w:p>
    <w:p>
      <w:pPr/>
      <w:r>
        <w:t>☐  Po běžné větě typu „Pojďme hrát“ automaticky spouštím START GAME postup a nezačínám příběh před dokončením tvorby postav.</w:t>
      </w:r>
    </w:p>
    <w:p>
      <w:pPr/>
      <w:r>
        <w:t>☐  Používám Manuál v1.0 a tři odpovídající referenční soubory v1.0.</w:t>
      </w:r>
    </w:p>
    <w:p>
      <w:pPr/>
      <w:r>
        <w:t>☐  Znám počet hráčů, jejich přibližný věk, délku, režim a tón hry.</w:t>
      </w:r>
    </w:p>
    <w:p>
      <w:pPr/>
      <w:r>
        <w:t>☐  U každé nové postavy mám potvrzenou rasu a povolání, u člověka zvolenou silnou/slabou vlastnost a základ 5 + rasa + povolání.</w:t>
      </w:r>
    </w:p>
    <w:p>
      <w:pPr/>
      <w:r>
        <w:t>☐  Pro každou novou postavu proběhlo pět samostatných tvorbových virtuálních hodů a z jejich konečných hodnot jsem vypočítal Ž a BŠ.</w:t>
      </w:r>
    </w:p>
    <w:p>
      <w:pPr/>
      <w:r>
        <w:t>☐  Znám rasovou a povolání schopnost, počáteční kouzla a kompletní počáteční vybavení z příslušných katalogů; hráč postavu potvrdil.</w:t>
      </w:r>
    </w:p>
    <w:p>
      <w:pPr/>
      <w:r>
        <w:t>☐  Před významnou akcí nejprve rozhoduji: jistá → bez hodu; nejistá → povinný test. Výsledek nikdy neurčuji vyprávěním před hodem.</w:t>
      </w:r>
    </w:p>
    <w:p>
      <w:pPr/>
      <w:r>
        <w:t>☐  Virtuální kostku hráče před každým hodem nově náhodně promíchám; hody nepřátel generuji interně 1–6.</w:t>
      </w:r>
    </w:p>
    <w:p>
      <w:pPr/>
      <w:r>
        <w:t>☐  Žádný náhodný výsledek neupravuji podle toho, jak bych chtěl, aby příběh dopadl.</w:t>
      </w:r>
    </w:p>
    <w:p>
      <w:pPr/>
      <w:r>
        <w:t>☐  V boji používám celý algoritmus kapitoly 6.0: Bestiář → akce → hody obou stran → FÚ/FO nebo MÚ/MO → zranění → okamžitá změna Ž → teprve potom vyprávění.</w:t>
      </w:r>
    </w:p>
    <w:p>
      <w:pPr/>
      <w:r>
        <w:t>☐  Protivníkům nevynechávám tahy a jejich statbloky během střetu svévolně neměním.</w:t>
      </w:r>
    </w:p>
    <w:p>
      <w:pPr/>
      <w:r>
        <w:t>☐  U štítu používám FO s ⌈2O/3⌉ a ⌈S/4⌉; předměty a kouzla beru z příslušných katalogů.</w:t>
      </w:r>
    </w:p>
    <w:p>
      <w:pPr/>
      <w:r>
        <w:t>☐  Dobrodružství po tvorbě postav začíná živě: krátký akční háček, rychlá volba a v akčně laděné hře velmi brzy skutečný střet nebo jiné nebezpečí.</w:t>
      </w:r>
    </w:p>
    <w:p>
      <w:pPr/>
      <w:r>
        <w:t>☐  XP dávám za úplné překonání, ne za zabití; aktivním hráčům je nedělím.</w:t>
      </w:r>
    </w:p>
    <w:p>
      <w:pPr/>
      <w:r>
        <w:t>☐  Na konci oznámím XP, Level-upy, odměny, aktualizuji stav a vytvořím přenosový blok.</w:t>
      </w:r>
    </w:p>
    <w:p>
      <w:pPr>
        <w:pStyle w:val="Heading1"/>
        <w:widowControl/>
      </w:pPr>
      <w:r>
        <w:t>17. Rychlá reference vzorců</w:t>
      </w:r>
    </w:p>
    <w:tbl>
      <w:tblPr>
        <w:tblStyle w:val="TableGrid"/>
        <w:tblW w:type="auto" w:w="0"/>
        <w:jc w:val="center"/>
        <w:tblLook w:firstColumn="1" w:firstRow="1" w:lastColumn="0" w:lastRow="0" w:noHBand="0" w:noVBand="1" w:val="04A0"/>
      </w:tblPr>
      <w:tblGrid>
        <w:gridCol w:w="4989"/>
        <w:gridCol w:w="4989"/>
      </w:tblGrid>
      <w:tr>
        <w:trPr>
          <w:tblHeader w:val="true"/>
          <w:cantSplit/>
        </w:trPr>
        <w:tc>
          <w:tcPr>
            <w:tcW w:type="dxa" w:w="2948"/>
            <w:vAlign w:val="center"/>
            <w:shd w:fill="20364F"/>
            <w:tcMar>
              <w:top w:w="75" w:type="dxa"/>
              <w:left w:w="75" w:type="dxa"/>
              <w:bottom w:w="75" w:type="dxa"/>
              <w:right w:w="75" w:type="dxa"/>
            </w:tcMar>
          </w:tcPr>
          <w:p>
            <w:pPr>
              <w:spacing w:after="0" w:before="0"/>
              <w:jc w:val="center"/>
            </w:pPr>
            <w:r/>
            <w:r>
              <w:rPr>
                <w:rFonts w:ascii="Liberation Sans" w:hAnsi="Liberation Sans" w:eastAsia="Liberation Sans"/>
                <w:b/>
                <w:color w:val="FFFFFF"/>
                <w:sz w:val="16"/>
              </w:rPr>
              <w:t>Hodnota</w:t>
            </w:r>
          </w:p>
        </w:tc>
        <w:tc>
          <w:tcPr>
            <w:tcW w:type="dxa" w:w="6406"/>
            <w:vAlign w:val="center"/>
            <w:shd w:fill="20364F"/>
            <w:tcMar>
              <w:top w:w="75" w:type="dxa"/>
              <w:left w:w="75" w:type="dxa"/>
              <w:bottom w:w="75" w:type="dxa"/>
              <w:right w:w="75" w:type="dxa"/>
            </w:tcMar>
          </w:tcPr>
          <w:p>
            <w:pPr>
              <w:spacing w:after="0" w:before="0"/>
              <w:jc w:val="center"/>
            </w:pPr>
            <w:r/>
            <w:r>
              <w:rPr>
                <w:rFonts w:ascii="Liberation Sans" w:hAnsi="Liberation Sans" w:eastAsia="Liberation Sans"/>
                <w:b/>
                <w:color w:val="FFFFFF"/>
                <w:sz w:val="16"/>
              </w:rPr>
              <w:t>Vzorec</w:t>
            </w:r>
          </w:p>
        </w:tc>
      </w:tr>
      <w:tr>
        <w:tc>
          <w:tcPr>
            <w:tcW w:type="dxa" w:w="4989"/>
          </w:tcPr>
          <w:p>
            <w:r>
              <w:t>Konečná vlastnost při tvorbě</w:t>
            </w:r>
          </w:p>
        </w:tc>
        <w:tc>
          <w:tcPr>
            <w:tcW w:type="dxa" w:w="4989"/>
          </w:tcPr>
          <w:p>
            <w:r>
              <w:t>5 + rasa + povolání + tvorbový bonus vlastnosti</w:t>
            </w:r>
          </w:p>
        </w:tc>
      </w:tr>
      <w:tr>
        <w:trPr>
          <w:cantSplit/>
        </w:trPr>
        <w:tc>
          <w:tcPr>
            <w:tcW w:type="dxa" w:w="2948"/>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6"/>
              </w:rPr>
              <w:t>Max. Ž</w:t>
            </w:r>
          </w:p>
        </w:tc>
        <w:tc>
          <w:tcPr>
            <w:tcW w:type="dxa" w:w="6406"/>
            <w:vAlign w:val="center"/>
            <w:tcMar>
              <w:top w:w="75" w:type="dxa"/>
              <w:left w:w="75" w:type="dxa"/>
              <w:bottom w:w="75" w:type="dxa"/>
              <w:right w:w="75" w:type="dxa"/>
            </w:tcMar>
          </w:tcPr>
          <w:p>
            <w:pPr>
              <w:spacing w:after="0" w:before="0"/>
              <w:jc w:val="left"/>
            </w:pPr>
            <w:r/>
            <w:r>
              <w:rPr>
                <w:rFonts w:ascii="Liberation Sans" w:hAnsi="Liberation Sans" w:eastAsia="Liberation Sans"/>
                <w:b w:val="0"/>
                <w:sz w:val="16"/>
              </w:rPr>
              <w:t>S + O + ⌈Š/2⌉</w:t>
            </w:r>
          </w:p>
        </w:tc>
      </w:tr>
      <w:tr>
        <w:trPr>
          <w:cantSplit/>
        </w:trPr>
        <w:tc>
          <w:tcPr>
            <w:tcW w:type="dxa" w:w="2948"/>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6"/>
              </w:rPr>
              <w:t>BŠ</w:t>
            </w:r>
          </w:p>
        </w:tc>
        <w:tc>
          <w:tcPr>
            <w:tcW w:type="dxa" w:w="6406"/>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6"/>
              </w:rPr>
              <w:t>⌈Š/3⌉</w:t>
            </w:r>
          </w:p>
        </w:tc>
      </w:tr>
      <w:tr>
        <w:trPr>
          <w:cantSplit/>
        </w:trPr>
        <w:tc>
          <w:tcPr>
            <w:tcW w:type="dxa" w:w="2948"/>
            <w:vAlign w:val="center"/>
            <w:tcMar>
              <w:top w:w="75" w:type="dxa"/>
              <w:left w:w="75" w:type="dxa"/>
              <w:bottom w:w="75" w:type="dxa"/>
              <w:right w:w="75" w:type="dxa"/>
            </w:tcMar>
          </w:tcPr>
          <w:p>
            <w:pPr>
              <w:spacing w:after="0" w:before="0"/>
              <w:jc w:val="center"/>
            </w:pPr>
            <w:r/>
            <w:r>
              <w:rPr>
                <w:rFonts w:ascii="Liberation Sans" w:hAnsi="Liberation Sans" w:eastAsia="Liberation Sans"/>
                <w:b w:val="0"/>
                <w:sz w:val="16"/>
              </w:rPr>
              <w:t>FÚ</w:t>
            </w:r>
          </w:p>
        </w:tc>
        <w:tc>
          <w:tcPr>
            <w:tcW w:type="dxa" w:w="6406"/>
            <w:vAlign w:val="center"/>
            <w:tcMar>
              <w:top w:w="75" w:type="dxa"/>
              <w:left w:w="75" w:type="dxa"/>
              <w:bottom w:w="75" w:type="dxa"/>
              <w:right w:w="75" w:type="dxa"/>
            </w:tcMar>
          </w:tcPr>
          <w:p>
            <w:pPr>
              <w:spacing w:after="0" w:before="0"/>
              <w:jc w:val="left"/>
            </w:pPr>
            <w:r/>
            <w:r>
              <w:rPr>
                <w:rFonts w:ascii="Liberation Sans" w:hAnsi="Liberation Sans" w:eastAsia="Liberation Sans"/>
                <w:b w:val="0"/>
                <w:sz w:val="16"/>
              </w:rPr>
              <w:t>útočná vlastnost + upravená zbraň + BŠ + přímé +FÚ</w:t>
            </w:r>
          </w:p>
        </w:tc>
      </w:tr>
      <w:tr>
        <w:trPr>
          <w:cantSplit/>
        </w:trPr>
        <w:tc>
          <w:tcPr>
            <w:tcW w:type="dxa" w:w="2948"/>
            <w:vAlign w:val="center"/>
            <w:shd w:fill="F6F8FA"/>
            <w:tcMar>
              <w:top w:w="75" w:type="dxa"/>
              <w:left w:w="75" w:type="dxa"/>
              <w:bottom w:w="75" w:type="dxa"/>
              <w:right w:w="75" w:type="dxa"/>
            </w:tcMar>
          </w:tcPr>
          <w:p>
            <w:pPr>
              <w:spacing w:after="0" w:before="0"/>
              <w:jc w:val="left"/>
            </w:pPr>
            <w:r/>
            <w:r>
              <w:rPr>
                <w:rFonts w:ascii="Liberation Sans" w:hAnsi="Liberation Sans" w:eastAsia="Liberation Sans"/>
                <w:b w:val="0"/>
                <w:sz w:val="16"/>
              </w:rPr>
              <w:t>FYZICKÝ ÚTOK</w:t>
            </w:r>
          </w:p>
        </w:tc>
        <w:tc>
          <w:tcPr>
            <w:tcW w:type="dxa" w:w="6406"/>
            <w:vAlign w:val="center"/>
            <w:shd w:fill="F6F8FA"/>
            <w:tcMar>
              <w:top w:w="75" w:type="dxa"/>
              <w:left w:w="75" w:type="dxa"/>
              <w:bottom w:w="75" w:type="dxa"/>
              <w:right w:w="75" w:type="dxa"/>
            </w:tcMar>
          </w:tcPr>
          <w:p>
            <w:pPr>
              <w:spacing w:after="0" w:before="0"/>
              <w:jc w:val="left"/>
            </w:pPr>
            <w:r/>
            <w:r>
              <w:rPr>
                <w:rFonts w:ascii="Liberation Sans" w:hAnsi="Liberation Sans" w:eastAsia="Liberation Sans"/>
                <w:b w:val="0"/>
                <w:sz w:val="16"/>
              </w:rPr>
              <w:t>FÚ + bonus virtuálního hodu</w:t>
            </w:r>
          </w:p>
        </w:tc>
      </w:tr>
      <w:tr>
        <w:trPr>
          <w:cantSplit/>
        </w:trPr>
        <w:tc>
          <w:tcPr>
            <w:tcW w:type="dxa" w:w="2948"/>
            <w:vAlign w:val="center"/>
            <w:tcMar>
              <w:top w:w="75" w:type="dxa"/>
              <w:left w:w="75" w:type="dxa"/>
              <w:bottom w:w="75" w:type="dxa"/>
              <w:right w:w="75" w:type="dxa"/>
            </w:tcMar>
          </w:tcPr>
          <w:p>
            <w:pPr>
              <w:spacing w:after="0" w:before="0"/>
              <w:jc w:val="left"/>
            </w:pPr>
            <w:r/>
            <w:r>
              <w:rPr>
                <w:rFonts w:ascii="Liberation Sans" w:hAnsi="Liberation Sans" w:eastAsia="Liberation Sans"/>
                <w:b w:val="0"/>
                <w:sz w:val="16"/>
              </w:rPr>
              <w:t>FO bez štítu</w:t>
            </w:r>
          </w:p>
        </w:tc>
        <w:tc>
          <w:tcPr>
            <w:tcW w:type="dxa" w:w="6406"/>
            <w:vAlign w:val="center"/>
            <w:tcMar>
              <w:top w:w="75" w:type="dxa"/>
              <w:left w:w="75" w:type="dxa"/>
              <w:bottom w:w="75" w:type="dxa"/>
              <w:right w:w="75" w:type="dxa"/>
            </w:tcMar>
          </w:tcPr>
          <w:p>
            <w:pPr>
              <w:spacing w:after="0" w:before="0"/>
              <w:jc w:val="left"/>
            </w:pPr>
            <w:r/>
            <w:r>
              <w:rPr>
                <w:rFonts w:ascii="Liberation Sans" w:hAnsi="Liberation Sans" w:eastAsia="Liberation Sans"/>
                <w:b w:val="0"/>
                <w:sz w:val="16"/>
              </w:rPr>
              <w:t>O + upravená zbroj + BŠ + přímé +FO</w:t>
            </w:r>
          </w:p>
        </w:tc>
      </w:tr>
      <w:tr>
        <w:trPr>
          <w:cantSplit/>
        </w:trPr>
        <w:tc>
          <w:tcPr>
            <w:tcW w:type="dxa" w:w="2948"/>
            <w:vAlign w:val="center"/>
            <w:shd w:fill="F6F8FA"/>
            <w:tcMar>
              <w:top w:w="75" w:type="dxa"/>
              <w:left w:w="75" w:type="dxa"/>
              <w:bottom w:w="75" w:type="dxa"/>
              <w:right w:w="75" w:type="dxa"/>
            </w:tcMar>
          </w:tcPr>
          <w:p>
            <w:pPr>
              <w:spacing w:after="0" w:before="0"/>
              <w:jc w:val="left"/>
            </w:pPr>
            <w:r/>
            <w:r>
              <w:rPr>
                <w:rFonts w:ascii="Liberation Sans" w:hAnsi="Liberation Sans" w:eastAsia="Liberation Sans"/>
                <w:b w:val="0"/>
                <w:sz w:val="16"/>
              </w:rPr>
              <w:t>FO se štítem</w:t>
            </w:r>
          </w:p>
        </w:tc>
        <w:tc>
          <w:tcPr>
            <w:tcW w:type="dxa" w:w="6406"/>
            <w:vAlign w:val="center"/>
            <w:shd w:fill="F6F8FA"/>
            <w:tcMar>
              <w:top w:w="75" w:type="dxa"/>
              <w:left w:w="75" w:type="dxa"/>
              <w:bottom w:w="75" w:type="dxa"/>
              <w:right w:w="75" w:type="dxa"/>
            </w:tcMar>
          </w:tcPr>
          <w:p>
            <w:pPr>
              <w:spacing w:after="0" w:before="0"/>
              <w:jc w:val="left"/>
            </w:pPr>
            <w:r/>
            <w:r>
              <w:rPr>
                <w:rFonts w:ascii="Liberation Sans" w:hAnsi="Liberation Sans" w:eastAsia="Liberation Sans"/>
                <w:b w:val="0"/>
                <w:sz w:val="16"/>
              </w:rPr>
              <w:t>⌈2O/3⌉ + upravená zbroj + upravený štít + ⌈S/4⌉ + BŠ + přímé +FO</w:t>
            </w:r>
          </w:p>
        </w:tc>
      </w:tr>
      <w:tr>
        <w:trPr>
          <w:cantSplit/>
        </w:trPr>
        <w:tc>
          <w:tcPr>
            <w:tcW w:type="dxa" w:w="2948"/>
            <w:vAlign w:val="center"/>
            <w:tcMar>
              <w:top w:w="75" w:type="dxa"/>
              <w:left w:w="75" w:type="dxa"/>
              <w:bottom w:w="75" w:type="dxa"/>
              <w:right w:w="75" w:type="dxa"/>
            </w:tcMar>
          </w:tcPr>
          <w:p>
            <w:pPr>
              <w:spacing w:after="0" w:before="0"/>
              <w:jc w:val="left"/>
            </w:pPr>
            <w:r/>
            <w:r>
              <w:rPr>
                <w:rFonts w:ascii="Liberation Sans" w:hAnsi="Liberation Sans" w:eastAsia="Liberation Sans"/>
                <w:b w:val="0"/>
                <w:sz w:val="16"/>
              </w:rPr>
              <w:t>FYZICKÁ OBRANA</w:t>
            </w:r>
          </w:p>
        </w:tc>
        <w:tc>
          <w:tcPr>
            <w:tcW w:type="dxa" w:w="6406"/>
            <w:vAlign w:val="center"/>
            <w:tcMar>
              <w:top w:w="75" w:type="dxa"/>
              <w:left w:w="75" w:type="dxa"/>
              <w:bottom w:w="75" w:type="dxa"/>
              <w:right w:w="75" w:type="dxa"/>
            </w:tcMar>
          </w:tcPr>
          <w:p>
            <w:pPr>
              <w:spacing w:after="0" w:before="0"/>
              <w:jc w:val="left"/>
            </w:pPr>
            <w:r/>
            <w:r>
              <w:rPr>
                <w:rFonts w:ascii="Liberation Sans" w:hAnsi="Liberation Sans" w:eastAsia="Liberation Sans"/>
                <w:b w:val="0"/>
                <w:sz w:val="16"/>
              </w:rPr>
              <w:t>FO + bonus virtuálního hodu O</w:t>
            </w:r>
          </w:p>
        </w:tc>
      </w:tr>
      <w:tr>
        <w:trPr>
          <w:cantSplit/>
        </w:trPr>
        <w:tc>
          <w:tcPr>
            <w:tcW w:type="dxa" w:w="2948"/>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6"/>
              </w:rPr>
              <w:t>MÚ</w:t>
            </w:r>
          </w:p>
        </w:tc>
        <w:tc>
          <w:tcPr>
            <w:tcW w:type="dxa" w:w="6406"/>
            <w:vAlign w:val="center"/>
            <w:shd w:fill="F6F8FA"/>
            <w:tcMar>
              <w:top w:w="75" w:type="dxa"/>
              <w:left w:w="75" w:type="dxa"/>
              <w:bottom w:w="75" w:type="dxa"/>
              <w:right w:w="75" w:type="dxa"/>
            </w:tcMar>
          </w:tcPr>
          <w:p>
            <w:pPr>
              <w:spacing w:after="0" w:before="0"/>
              <w:jc w:val="left"/>
            </w:pPr>
            <w:r/>
            <w:r>
              <w:rPr>
                <w:rFonts w:ascii="Liberation Sans" w:hAnsi="Liberation Sans" w:eastAsia="Liberation Sans"/>
                <w:b w:val="0"/>
                <w:sz w:val="16"/>
              </w:rPr>
              <w:t>CH + upravený bonus kouzla + BŠ + předmětové +MÚ</w:t>
            </w:r>
          </w:p>
        </w:tc>
      </w:tr>
      <w:tr>
        <w:trPr>
          <w:cantSplit/>
        </w:trPr>
        <w:tc>
          <w:tcPr>
            <w:tcW w:type="dxa" w:w="2948"/>
            <w:vAlign w:val="center"/>
            <w:tcMar>
              <w:top w:w="75" w:type="dxa"/>
              <w:left w:w="75" w:type="dxa"/>
              <w:bottom w:w="75" w:type="dxa"/>
              <w:right w:w="75" w:type="dxa"/>
            </w:tcMar>
          </w:tcPr>
          <w:p>
            <w:pPr>
              <w:spacing w:after="0" w:before="0"/>
              <w:jc w:val="left"/>
            </w:pPr>
            <w:r/>
            <w:r>
              <w:rPr>
                <w:rFonts w:ascii="Liberation Sans" w:hAnsi="Liberation Sans" w:eastAsia="Liberation Sans"/>
                <w:b w:val="0"/>
                <w:sz w:val="16"/>
              </w:rPr>
              <w:t>MAGICKÝ ÚTOK</w:t>
            </w:r>
          </w:p>
        </w:tc>
        <w:tc>
          <w:tcPr>
            <w:tcW w:type="dxa" w:w="6406"/>
            <w:vAlign w:val="center"/>
            <w:tcMar>
              <w:top w:w="75" w:type="dxa"/>
              <w:left w:w="75" w:type="dxa"/>
              <w:bottom w:w="75" w:type="dxa"/>
              <w:right w:w="75" w:type="dxa"/>
            </w:tcMar>
          </w:tcPr>
          <w:p>
            <w:pPr>
              <w:spacing w:after="0" w:before="0"/>
              <w:jc w:val="left"/>
            </w:pPr>
            <w:r/>
            <w:r>
              <w:rPr>
                <w:rFonts w:ascii="Liberation Sans" w:hAnsi="Liberation Sans" w:eastAsia="Liberation Sans"/>
                <w:b w:val="0"/>
                <w:sz w:val="16"/>
              </w:rPr>
              <w:t>MÚ + bonus virtuálního hodu CH</w:t>
            </w:r>
          </w:p>
        </w:tc>
      </w:tr>
      <w:tr>
        <w:trPr>
          <w:cantSplit/>
        </w:trPr>
        <w:tc>
          <w:tcPr>
            <w:tcW w:type="dxa" w:w="2948"/>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6"/>
              </w:rPr>
              <w:t>MO</w:t>
            </w:r>
          </w:p>
        </w:tc>
        <w:tc>
          <w:tcPr>
            <w:tcW w:type="dxa" w:w="6406"/>
            <w:vAlign w:val="center"/>
            <w:shd w:fill="F6F8FA"/>
            <w:tcMar>
              <w:top w:w="75" w:type="dxa"/>
              <w:left w:w="75" w:type="dxa"/>
              <w:bottom w:w="75" w:type="dxa"/>
              <w:right w:w="75" w:type="dxa"/>
            </w:tcMar>
          </w:tcPr>
          <w:p>
            <w:pPr>
              <w:spacing w:after="0" w:before="0"/>
              <w:jc w:val="left"/>
            </w:pPr>
            <w:r/>
            <w:r>
              <w:rPr>
                <w:rFonts w:ascii="Liberation Sans" w:hAnsi="Liberation Sans" w:eastAsia="Liberation Sans"/>
                <w:b w:val="0"/>
                <w:sz w:val="16"/>
              </w:rPr>
              <w:t>CH + BŠ + bonus magické ochrany</w:t>
            </w:r>
          </w:p>
        </w:tc>
      </w:tr>
      <w:tr>
        <w:trPr>
          <w:cantSplit/>
        </w:trPr>
        <w:tc>
          <w:tcPr>
            <w:tcW w:type="dxa" w:w="2948"/>
            <w:vAlign w:val="center"/>
            <w:tcMar>
              <w:top w:w="75" w:type="dxa"/>
              <w:left w:w="75" w:type="dxa"/>
              <w:bottom w:w="75" w:type="dxa"/>
              <w:right w:w="75" w:type="dxa"/>
            </w:tcMar>
          </w:tcPr>
          <w:p>
            <w:pPr>
              <w:spacing w:after="0" w:before="0"/>
              <w:jc w:val="left"/>
            </w:pPr>
            <w:r/>
            <w:r>
              <w:rPr>
                <w:rFonts w:ascii="Liberation Sans" w:hAnsi="Liberation Sans" w:eastAsia="Liberation Sans"/>
                <w:b w:val="0"/>
                <w:sz w:val="16"/>
              </w:rPr>
              <w:t>MAGICKÁ OBRANA</w:t>
            </w:r>
          </w:p>
        </w:tc>
        <w:tc>
          <w:tcPr>
            <w:tcW w:type="dxa" w:w="6406"/>
            <w:vAlign w:val="center"/>
            <w:tcMar>
              <w:top w:w="75" w:type="dxa"/>
              <w:left w:w="75" w:type="dxa"/>
              <w:bottom w:w="75" w:type="dxa"/>
              <w:right w:w="75" w:type="dxa"/>
            </w:tcMar>
          </w:tcPr>
          <w:p>
            <w:pPr>
              <w:spacing w:after="0" w:before="0"/>
              <w:jc w:val="left"/>
            </w:pPr>
            <w:r/>
            <w:r>
              <w:rPr>
                <w:rFonts w:ascii="Liberation Sans" w:hAnsi="Liberation Sans" w:eastAsia="Liberation Sans"/>
                <w:b w:val="0"/>
                <w:sz w:val="16"/>
              </w:rPr>
              <w:t>MO + bonus virtuálního hodu CH</w:t>
            </w:r>
          </w:p>
        </w:tc>
      </w:tr>
      <w:tr>
        <w:trPr>
          <w:cantSplit/>
        </w:trPr>
        <w:tc>
          <w:tcPr>
            <w:tcW w:type="dxa" w:w="2948"/>
            <w:vAlign w:val="center"/>
            <w:shd w:fill="F6F8FA"/>
            <w:tcMar>
              <w:top w:w="75" w:type="dxa"/>
              <w:left w:w="75" w:type="dxa"/>
              <w:bottom w:w="75" w:type="dxa"/>
              <w:right w:w="75" w:type="dxa"/>
            </w:tcMar>
          </w:tcPr>
          <w:p>
            <w:pPr>
              <w:spacing w:after="0" w:before="0"/>
              <w:jc w:val="center"/>
            </w:pPr>
            <w:r/>
            <w:r>
              <w:rPr>
                <w:rFonts w:ascii="Liberation Sans" w:hAnsi="Liberation Sans" w:eastAsia="Liberation Sans"/>
                <w:b w:val="0"/>
                <w:sz w:val="16"/>
              </w:rPr>
              <w:t>Zranění</w:t>
            </w:r>
          </w:p>
        </w:tc>
        <w:tc>
          <w:tcPr>
            <w:tcW w:type="dxa" w:w="6406"/>
            <w:vAlign w:val="center"/>
            <w:shd w:fill="F6F8FA"/>
            <w:tcMar>
              <w:top w:w="75" w:type="dxa"/>
              <w:left w:w="75" w:type="dxa"/>
              <w:bottom w:w="75" w:type="dxa"/>
              <w:right w:w="75" w:type="dxa"/>
            </w:tcMar>
          </w:tcPr>
          <w:p>
            <w:pPr>
              <w:spacing w:after="0" w:before="0"/>
              <w:jc w:val="left"/>
            </w:pPr>
            <w:r/>
            <w:r>
              <w:rPr>
                <w:rFonts w:ascii="Liberation Sans" w:hAnsi="Liberation Sans" w:eastAsia="Liberation Sans"/>
                <w:b w:val="0"/>
                <w:sz w:val="16"/>
              </w:rPr>
              <w:t>max(0, ÚTOK − OBRANA)</w:t>
            </w:r>
          </w:p>
        </w:tc>
      </w:tr>
      <w:tr>
        <w:trPr>
          <w:cantSplit/>
        </w:trPr>
        <w:tc>
          <w:tcPr>
            <w:tcW w:type="dxa" w:w="2948"/>
            <w:vAlign w:val="center"/>
            <w:tcMar>
              <w:top w:w="75" w:type="dxa"/>
              <w:left w:w="75" w:type="dxa"/>
              <w:bottom w:w="75" w:type="dxa"/>
              <w:right w:w="75" w:type="dxa"/>
            </w:tcMar>
          </w:tcPr>
          <w:p>
            <w:pPr>
              <w:spacing w:after="0" w:before="0"/>
              <w:jc w:val="left"/>
            </w:pPr>
            <w:r/>
            <w:r>
              <w:rPr>
                <w:rFonts w:ascii="Liberation Sans" w:hAnsi="Liberation Sans" w:eastAsia="Liberation Sans"/>
                <w:b w:val="0"/>
                <w:sz w:val="16"/>
              </w:rPr>
              <w:t>XP do dalšího Lv</w:t>
            </w:r>
          </w:p>
        </w:tc>
        <w:tc>
          <w:tcPr>
            <w:tcW w:type="dxa" w:w="6406"/>
            <w:vAlign w:val="center"/>
            <w:tcMar>
              <w:top w:w="75" w:type="dxa"/>
              <w:left w:w="75" w:type="dxa"/>
              <w:bottom w:w="75" w:type="dxa"/>
              <w:right w:w="75" w:type="dxa"/>
            </w:tcMar>
          </w:tcPr>
          <w:p>
            <w:pPr>
              <w:spacing w:after="0" w:before="0"/>
              <w:jc w:val="left"/>
            </w:pPr>
            <w:r/>
            <w:r>
              <w:rPr>
                <w:rFonts w:ascii="Liberation Sans" w:hAnsi="Liberation Sans" w:eastAsia="Liberation Sans"/>
                <w:b w:val="0"/>
                <w:sz w:val="16"/>
              </w:rPr>
              <w:t>200 + 100 × aktuální Level</w:t>
            </w:r>
          </w:p>
        </w:tc>
      </w:tr>
    </w:tbl>
    <w:p>
      <w:pPr>
        <w:spacing w:after="0"/>
        <w:widowControl/>
      </w:pPr>
    </w:p>
    <w:p>
      <w:pPr>
        <w:pStyle w:val="Small"/>
        <w:jc w:val="center"/>
        <w:widowControl/>
      </w:pPr>
      <w:r>
        <w:t>KONEC MANUÁLU v1.0 – REVIZE 27. ZÁŘÍ 2026</w:t>
      </w:r>
    </w:p>
    <w:sectPr w:rsidR="00FC693F" w:rsidRPr="0006063C" w:rsidSect="00034616">
      <w:headerReference w:type="default" r:id="rId9"/>
      <w:footerReference w:type="default" r:id="rId10"/>
      <w:pgSz w:w="11906" w:h="16838"/>
      <w:pgMar w:top="935" w:right="964" w:bottom="935" w:left="964" w:header="397"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VinMat • 27. září 2026 • Vaelor / Oryn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color w:val="5B6770"/>
        <w:sz w:val="15"/>
      </w:rPr>
      <w:t>AI FANTASY ADVENTURE • MANUÁL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Liberation Sans" w:hAnsi="Liberation Sans" w:eastAsia="Liberation Sans"/>
      <w:color w:val="1C27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Liberation Sans" w:hAnsi="Liberation Sans" w:eastAsia="Liberation Sans"/>
      <w:b/>
      <w:bCs/>
      <w:color w:val="20364F"/>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eastAsia="Liberation Sans"/>
      <w:b/>
      <w:bCs/>
      <w:color w:val="2F5D7C"/>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Liberation Sans" w:hAnsi="Liberation Sans" w:eastAsia="Liberation Sans"/>
      <w:b/>
      <w:bCs/>
      <w:color w:val="3B6E5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Liberation Sans" w:hAnsi="Liberation Sans" w:eastAsia="Liberation Sans"/>
      <w:b/>
      <w:color w:val="2036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40"/>
    </w:pPr>
    <w:rPr>
      <w:rFonts w:ascii="Liberation Sans" w:hAnsi="Liberation Sans" w:eastAsia="Liberation Sans"/>
      <w:color w:val="5B677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Fantasy Adventure – Manuál v1.0</dc:title>
  <dc:subject>Finální základní pravidla pro AI Pána jeskyně Vaelora</dc:subject>
  <dc:creator>VinMat</dc:creator>
  <cp:keywords>AI Fantasy Adventure, RPG, Vaelor, VinMat</cp:keywords>
  <dc:description>generated by python-docx</dc:description>
  <cp:lastModifiedBy/>
  <cp:revision>1</cp:revision>
  <dcterms:created xsi:type="dcterms:W3CDTF">2013-12-23T23:15:00Z</dcterms:created>
  <dcterms:modified xsi:type="dcterms:W3CDTF">2026-09-27T00:03:12Z</dcterms:modified>
  <cp:category/>
</cp:coreProperties>
</file>