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Técnico — Sistema de Predição de Risco Clínico com Machine Learning</w:t>
      </w:r>
    </w:p>
    <w:p>
      <w:pPr>
        <w:pStyle w:val="Heading1"/>
      </w:pPr>
      <w:r>
        <w:t>1. Arquitetura do Sistema</w:t>
      </w:r>
    </w:p>
    <w:p>
      <w:r>
        <w:t>O sistema segue uma arquitetura em camadas:</w:t>
      </w:r>
    </w:p>
    <w:p>
      <w:r>
        <w:t>- Camada de Apresentação: Interface de entrada e saída de dados.</w:t>
      </w:r>
    </w:p>
    <w:p>
      <w:r>
        <w:t>- Camada de Aplicação: Validação e processamento dos dados.</w:t>
      </w:r>
    </w:p>
    <w:p>
      <w:r>
        <w:t>- Camada de Machine Learning: Modelo responsável pela predição.</w:t>
      </w:r>
    </w:p>
    <w:p>
      <w:r>
        <w:t>- Camada de Dados: Armazenamento de dataset.</w:t>
      </w:r>
    </w:p>
    <w:p>
      <w:r>
        <w:br/>
        <w:t>Fluxo: Entrada de dados → Processamento → Predição → Exibição do resultado.</w:t>
      </w:r>
    </w:p>
    <w:p>
      <w:pPr>
        <w:pStyle w:val="Heading1"/>
      </w:pPr>
      <w:r>
        <w:t>2. UML — Caso de Uso</w:t>
      </w:r>
    </w:p>
    <w:p>
      <w:r>
        <w:t>Ator: Profissional de saúde (médico/enfermeiro)</w:t>
      </w:r>
    </w:p>
    <w:p>
      <w:r>
        <w:t>Caso de uso principal: Avaliar risco clínico do paciente</w:t>
      </w:r>
    </w:p>
    <w:p>
      <w:r>
        <w:t>Fluxo:</w:t>
      </w:r>
    </w:p>
    <w:p>
      <w:r>
        <w:t>1. Inserir dados do paciente</w:t>
      </w:r>
    </w:p>
    <w:p>
      <w:r>
        <w:t>2. Confirmar envio</w:t>
      </w:r>
    </w:p>
    <w:p>
      <w:r>
        <w:t>3. Sistema processa os dados</w:t>
      </w:r>
    </w:p>
    <w:p>
      <w:r>
        <w:t>4. Sistema retorna o risco</w:t>
      </w:r>
    </w:p>
    <w:p>
      <w:r>
        <w:t>Fluxo alternativo: Dados inválidos → solicitar correção</w:t>
      </w:r>
    </w:p>
    <w:p>
      <w:pPr>
        <w:pStyle w:val="Heading1"/>
      </w:pPr>
      <w:r>
        <w:t>3. Especificação Funcional</w:t>
      </w:r>
    </w:p>
    <w:p>
      <w:r>
        <w:t>Funcionalidades principais:</w:t>
      </w:r>
    </w:p>
    <w:p>
      <w:r>
        <w:t>- Cadastro de dados do paciente (nome, idade, glicose, pressão, IMC, colesterol)</w:t>
      </w:r>
    </w:p>
    <w:p>
      <w:r>
        <w:t>- Processamento e predição via modelo de Machine Learning</w:t>
      </w:r>
    </w:p>
    <w:p>
      <w:r>
        <w:t>- Exibição do resultado (probabilidade e classificação)</w:t>
      </w:r>
    </w:p>
    <w:p>
      <w:r>
        <w:t>- Avaliação do modelo (acurácia, precisão, recall, F1-score)</w:t>
      </w:r>
    </w:p>
    <w:p>
      <w:pPr>
        <w:pStyle w:val="Heading1"/>
      </w:pPr>
      <w:r>
        <w:t>4. Modelo de Dados</w:t>
      </w:r>
    </w:p>
    <w:p>
      <w:r>
        <w:t>Campos:</w:t>
      </w:r>
    </w:p>
    <w:p>
      <w:r>
        <w:t>id, nome, idade, glicose, pressao_arterial, imc, colesterol, risco</w:t>
      </w:r>
    </w:p>
    <w:p>
      <w:r>
        <w:br/>
        <w:t>Exemplo:</w:t>
      </w:r>
    </w:p>
    <w:p>
      <w:r>
        <w:t>id: 1</w:t>
      </w:r>
    </w:p>
    <w:p>
      <w:r>
        <w:t>nome: João Silva</w:t>
      </w:r>
    </w:p>
    <w:p>
      <w:r>
        <w:t>idade: 52</w:t>
      </w:r>
    </w:p>
    <w:p>
      <w:r>
        <w:t>glicose: 180</w:t>
      </w:r>
    </w:p>
    <w:p>
      <w:r>
        <w:t>pressao_arterial: 140</w:t>
      </w:r>
    </w:p>
    <w:p>
      <w:r>
        <w:t>imc: 31.2</w:t>
      </w:r>
    </w:p>
    <w:p>
      <w:r>
        <w:t>colesterol: 240</w:t>
      </w:r>
    </w:p>
    <w:p>
      <w:r>
        <w:t>risco: Alto</w:t>
      </w:r>
    </w:p>
    <w:p>
      <w:pPr>
        <w:pStyle w:val="Heading1"/>
      </w:pPr>
      <w:r>
        <w:t>5. Tecnologias</w:t>
      </w:r>
    </w:p>
    <w:p>
      <w:r>
        <w:t>Python 3.10+, pandas, numpy, scikit-learn, matplotlib, seaborn, joblib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