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FD8" w:rsidRPr="00B254F7" w:rsidRDefault="005F1FD8" w:rsidP="005F1FD8">
      <w:pPr>
        <w:jc w:val="center"/>
        <w:rPr>
          <w:rFonts w:ascii="Times New Roman" w:hAnsi="Times New Roman" w:cs="Times New Roman"/>
          <w:sz w:val="24"/>
        </w:rPr>
      </w:pPr>
      <w:r w:rsidRPr="00B254F7">
        <w:rPr>
          <w:rFonts w:ascii="Times New Roman" w:hAnsi="Times New Roman" w:cs="Times New Roman"/>
          <w:sz w:val="24"/>
        </w:rPr>
        <w:t>UNIVERSIDAD PANAMERICANA</w:t>
      </w: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sz w:val="24"/>
        </w:rPr>
      </w:pPr>
      <w:r w:rsidRPr="00B254F7">
        <w:rPr>
          <w:rFonts w:ascii="Times New Roman" w:hAnsi="Times New Roman" w:cs="Times New Roman"/>
          <w:sz w:val="24"/>
        </w:rPr>
        <w:t>Facultad de Ingeniería y Ciencias Aplicadas</w:t>
      </w: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sz w:val="24"/>
        </w:rPr>
      </w:pPr>
      <w:r w:rsidRPr="00B254F7">
        <w:rPr>
          <w:rFonts w:ascii="Times New Roman" w:hAnsi="Times New Roman" w:cs="Times New Roman"/>
          <w:sz w:val="24"/>
        </w:rPr>
        <w:t xml:space="preserve">Ingeniería en sistemas y tecnologías de la información y comunicaciones </w:t>
      </w: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  <w:r w:rsidRPr="00B254F7">
        <w:rPr>
          <w:rFonts w:ascii="Times New Roman" w:hAnsi="Times New Roman" w:cs="Times New Roman"/>
          <w:b/>
          <w:noProof/>
          <w:sz w:val="28"/>
          <w:lang w:val="es-GT" w:eastAsia="es-GT"/>
        </w:rPr>
        <w:drawing>
          <wp:anchor distT="0" distB="0" distL="114300" distR="114300" simplePos="0" relativeHeight="251659264" behindDoc="1" locked="0" layoutInCell="1" allowOverlap="1" wp14:anchorId="1E2ACF62" wp14:editId="6B629686">
            <wp:simplePos x="0" y="0"/>
            <wp:positionH relativeFrom="margin">
              <wp:align>center</wp:align>
            </wp:positionH>
            <wp:positionV relativeFrom="paragraph">
              <wp:posOffset>8780</wp:posOffset>
            </wp:positionV>
            <wp:extent cx="914400" cy="1101600"/>
            <wp:effectExtent l="0" t="0" r="0" b="3810"/>
            <wp:wrapTight wrapText="bothSides">
              <wp:wrapPolygon edited="0">
                <wp:start x="0" y="0"/>
                <wp:lineTo x="0" y="14574"/>
                <wp:lineTo x="900" y="17938"/>
                <wp:lineTo x="6750" y="21301"/>
                <wp:lineTo x="8100" y="21301"/>
                <wp:lineTo x="13050" y="21301"/>
                <wp:lineTo x="14400" y="21301"/>
                <wp:lineTo x="20250" y="17938"/>
                <wp:lineTo x="21150" y="14574"/>
                <wp:lineTo x="2115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ana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7" r="22280" b="31783"/>
                    <a:stretch/>
                  </pic:blipFill>
                  <pic:spPr bwMode="auto">
                    <a:xfrm>
                      <a:off x="0" y="0"/>
                      <a:ext cx="914400" cy="11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35619A" w:rsidRDefault="0035619A" w:rsidP="005F1FD8">
      <w:pPr>
        <w:jc w:val="center"/>
        <w:rPr>
          <w:rFonts w:ascii="Times New Roman" w:hAnsi="Times New Roman" w:cs="Times New Roman"/>
          <w:b/>
          <w:sz w:val="28"/>
        </w:rPr>
      </w:pPr>
      <w:r w:rsidRPr="0035619A">
        <w:rPr>
          <w:rFonts w:ascii="Times New Roman" w:hAnsi="Times New Roman" w:cs="Times New Roman"/>
          <w:b/>
          <w:sz w:val="28"/>
          <w:lang w:val="es-GT"/>
        </w:rPr>
        <w:t xml:space="preserve">Sistema de monitoreo para riego de hortalizas en huertos </w:t>
      </w:r>
      <w:r w:rsidR="00EF2863">
        <w:rPr>
          <w:rFonts w:ascii="Times New Roman" w:hAnsi="Times New Roman" w:cs="Times New Roman"/>
          <w:b/>
          <w:sz w:val="28"/>
          <w:lang w:val="es-GT"/>
        </w:rPr>
        <w:t>urbanos</w:t>
      </w:r>
      <w:r w:rsidRPr="0035619A">
        <w:rPr>
          <w:rFonts w:ascii="Times New Roman" w:hAnsi="Times New Roman" w:cs="Times New Roman"/>
          <w:b/>
          <w:sz w:val="28"/>
          <w:lang w:val="es-GT"/>
        </w:rPr>
        <w:t xml:space="preserve"> basado en  internet de las cosas para</w:t>
      </w:r>
      <w:r w:rsidR="003F5FDC">
        <w:rPr>
          <w:rFonts w:ascii="Times New Roman" w:hAnsi="Times New Roman" w:cs="Times New Roman"/>
          <w:b/>
          <w:sz w:val="28"/>
          <w:lang w:val="es-GT"/>
        </w:rPr>
        <w:t xml:space="preserve"> Android</w:t>
      </w: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sz w:val="24"/>
        </w:rPr>
      </w:pPr>
      <w:r w:rsidRPr="00B254F7">
        <w:rPr>
          <w:rFonts w:ascii="Times New Roman" w:hAnsi="Times New Roman" w:cs="Times New Roman"/>
          <w:sz w:val="24"/>
        </w:rPr>
        <w:t>(</w:t>
      </w:r>
      <w:r w:rsidR="0035619A">
        <w:rPr>
          <w:rFonts w:ascii="Times New Roman" w:hAnsi="Times New Roman" w:cs="Times New Roman"/>
          <w:sz w:val="24"/>
        </w:rPr>
        <w:t>Tesis de Licenciatura</w:t>
      </w:r>
      <w:r w:rsidRPr="00B254F7">
        <w:rPr>
          <w:rFonts w:ascii="Times New Roman" w:hAnsi="Times New Roman" w:cs="Times New Roman"/>
          <w:sz w:val="24"/>
        </w:rPr>
        <w:t>)</w:t>
      </w: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4F7">
        <w:rPr>
          <w:rFonts w:ascii="Times New Roman" w:hAnsi="Times New Roman" w:cs="Times New Roman"/>
          <w:sz w:val="24"/>
          <w:szCs w:val="24"/>
        </w:rPr>
        <w:t>Jorge Vinicio Sánchez Aguilar</w:t>
      </w: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B254F7" w:rsidRDefault="005F1FD8" w:rsidP="005F1FD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sz w:val="24"/>
        </w:rPr>
      </w:pPr>
      <w:r w:rsidRPr="00B254F7">
        <w:rPr>
          <w:rFonts w:ascii="Times New Roman" w:hAnsi="Times New Roman" w:cs="Times New Roman"/>
          <w:sz w:val="24"/>
        </w:rPr>
        <w:t xml:space="preserve">Guatemala, </w:t>
      </w:r>
      <w:r w:rsidR="0035619A">
        <w:rPr>
          <w:rFonts w:ascii="Times New Roman" w:hAnsi="Times New Roman" w:cs="Times New Roman"/>
          <w:sz w:val="24"/>
        </w:rPr>
        <w:t>Noviembre de 2019</w:t>
      </w:r>
    </w:p>
    <w:p w:rsidR="005F1FD8" w:rsidRPr="00B254F7" w:rsidRDefault="005F1FD8" w:rsidP="005F1FD8">
      <w:pPr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33227B" w:rsidRPr="003F5FDC" w:rsidRDefault="0033227B" w:rsidP="005718F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FDC">
        <w:rPr>
          <w:rFonts w:ascii="Times New Roman" w:hAnsi="Times New Roman" w:cs="Times New Roman"/>
          <w:b/>
          <w:sz w:val="28"/>
          <w:szCs w:val="24"/>
          <w:lang w:val="es-GT"/>
        </w:rPr>
        <w:t>Sistema de monitoreo para riego de hortalizas en huertos</w:t>
      </w:r>
      <w:r w:rsidR="00EF2863">
        <w:rPr>
          <w:rFonts w:ascii="Times New Roman" w:hAnsi="Times New Roman" w:cs="Times New Roman"/>
          <w:b/>
          <w:sz w:val="28"/>
          <w:szCs w:val="24"/>
          <w:lang w:val="es-GT"/>
        </w:rPr>
        <w:t xml:space="preserve"> urbanos</w:t>
      </w:r>
      <w:r w:rsidRPr="003F5FDC">
        <w:rPr>
          <w:rFonts w:ascii="Times New Roman" w:hAnsi="Times New Roman" w:cs="Times New Roman"/>
          <w:b/>
          <w:sz w:val="28"/>
          <w:szCs w:val="24"/>
          <w:lang w:val="es-GT"/>
        </w:rPr>
        <w:t xml:space="preserve"> basado en  internet de las cosas para Android</w:t>
      </w:r>
      <w:r w:rsidRPr="003F5FDC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33227B" w:rsidRPr="005718F1" w:rsidRDefault="0033227B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(Tesis de Licenciatura)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Jorge Vinicio Sánchez Aguilar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rPr>
          <w:rFonts w:ascii="Times New Roman" w:hAnsi="Times New Roman" w:cs="Times New Roman"/>
          <w:b/>
          <w:sz w:val="24"/>
          <w:szCs w:val="24"/>
        </w:rPr>
      </w:pPr>
    </w:p>
    <w:p w:rsidR="0033227B" w:rsidRPr="005718F1" w:rsidRDefault="0033227B" w:rsidP="005718F1">
      <w:pPr>
        <w:pStyle w:val="Default"/>
        <w:jc w:val="center"/>
        <w:rPr>
          <w:b/>
          <w:bCs/>
        </w:rPr>
      </w:pPr>
      <w:r w:rsidRPr="005718F1">
        <w:rPr>
          <w:b/>
          <w:bCs/>
        </w:rPr>
        <w:t>Ing. Ernesto René González Guzmán</w:t>
      </w:r>
    </w:p>
    <w:p w:rsidR="0033227B" w:rsidRPr="005718F1" w:rsidRDefault="0033227B" w:rsidP="005718F1">
      <w:pPr>
        <w:pStyle w:val="Default"/>
        <w:jc w:val="center"/>
      </w:pPr>
      <w:r w:rsidRPr="005718F1">
        <w:t>Asesor</w:t>
      </w:r>
    </w:p>
    <w:p w:rsidR="0033227B" w:rsidRPr="005718F1" w:rsidRDefault="0033227B" w:rsidP="005718F1">
      <w:pPr>
        <w:pStyle w:val="Default"/>
        <w:jc w:val="center"/>
      </w:pPr>
    </w:p>
    <w:p w:rsidR="0033227B" w:rsidRPr="005718F1" w:rsidRDefault="0033227B" w:rsidP="005718F1">
      <w:pPr>
        <w:pStyle w:val="Default"/>
        <w:jc w:val="center"/>
      </w:pPr>
    </w:p>
    <w:p w:rsidR="0033227B" w:rsidRPr="005718F1" w:rsidRDefault="0033227B" w:rsidP="005718F1">
      <w:pPr>
        <w:pStyle w:val="Default"/>
        <w:jc w:val="center"/>
        <w:rPr>
          <w:b/>
          <w:bCs/>
        </w:rPr>
      </w:pPr>
      <w:r w:rsidRPr="005718F1">
        <w:rPr>
          <w:b/>
          <w:bCs/>
        </w:rPr>
        <w:t xml:space="preserve">Lcda. Rossana del Socorro Pinillos </w:t>
      </w:r>
      <w:proofErr w:type="spellStart"/>
      <w:r w:rsidRPr="005718F1">
        <w:rPr>
          <w:b/>
          <w:bCs/>
        </w:rPr>
        <w:t>Brocke</w:t>
      </w:r>
      <w:proofErr w:type="spellEnd"/>
    </w:p>
    <w:p w:rsidR="0033227B" w:rsidRPr="005718F1" w:rsidRDefault="0033227B" w:rsidP="005718F1">
      <w:pPr>
        <w:pStyle w:val="Default"/>
        <w:jc w:val="center"/>
      </w:pPr>
      <w:r w:rsidRPr="005718F1">
        <w:t>Revisora</w:t>
      </w:r>
    </w:p>
    <w:p w:rsidR="005F1FD8" w:rsidRPr="005718F1" w:rsidRDefault="005F1FD8" w:rsidP="005718F1">
      <w:pPr>
        <w:rPr>
          <w:rFonts w:ascii="Times New Roman" w:hAnsi="Times New Roman" w:cs="Times New Roman"/>
          <w:b/>
          <w:sz w:val="24"/>
          <w:szCs w:val="24"/>
        </w:rPr>
      </w:pPr>
    </w:p>
    <w:p w:rsidR="005F1FD8" w:rsidRPr="005718F1" w:rsidRDefault="005F1FD8" w:rsidP="005718F1">
      <w:pPr>
        <w:rPr>
          <w:rFonts w:ascii="Times New Roman" w:hAnsi="Times New Roman" w:cs="Times New Roman"/>
          <w:b/>
          <w:sz w:val="24"/>
          <w:szCs w:val="24"/>
        </w:rPr>
      </w:pPr>
    </w:p>
    <w:p w:rsidR="005F1FD8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 xml:space="preserve">Guatemala, </w:t>
      </w:r>
      <w:r w:rsidR="0033227B" w:rsidRPr="005718F1">
        <w:rPr>
          <w:rFonts w:ascii="Times New Roman" w:hAnsi="Times New Roman" w:cs="Times New Roman"/>
          <w:sz w:val="24"/>
          <w:szCs w:val="24"/>
        </w:rPr>
        <w:t>Noviembre de 2019</w:t>
      </w:r>
    </w:p>
    <w:p w:rsidR="00565AAB" w:rsidRPr="005718F1" w:rsidRDefault="00565AAB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5AAB" w:rsidRDefault="00565AAB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AAB" w:rsidRDefault="00565AAB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AAB" w:rsidRDefault="00565AAB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8F1">
        <w:rPr>
          <w:rFonts w:ascii="Times New Roman" w:hAnsi="Times New Roman" w:cs="Times New Roman"/>
          <w:b/>
          <w:sz w:val="24"/>
          <w:szCs w:val="24"/>
        </w:rPr>
        <w:t>Autoridades de la Universidad Panamericana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1FD8" w:rsidRPr="005718F1" w:rsidRDefault="005F1FD8" w:rsidP="005718F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5718F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M. Th. </w:t>
      </w:r>
      <w:proofErr w:type="spellStart"/>
      <w:r w:rsidRPr="005718F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Mynor</w:t>
      </w:r>
      <w:proofErr w:type="spellEnd"/>
      <w:r w:rsidRPr="005718F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Augusto Herrera Lemus 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  <w:t xml:space="preserve">Rector 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  <w:t>Dra. HC. Alba Aracely Rodríguez de González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  <w:t>Vicerrectora Académica</w:t>
      </w:r>
    </w:p>
    <w:p w:rsidR="005F1FD8" w:rsidRPr="005718F1" w:rsidRDefault="005F1FD8" w:rsidP="005718F1">
      <w:pPr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  <w:t xml:space="preserve">M.A. César Augusto Custodio </w:t>
      </w:r>
      <w:proofErr w:type="spellStart"/>
      <w:r w:rsidRPr="005718F1"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  <w:t>Cóbar</w:t>
      </w:r>
      <w:proofErr w:type="spellEnd"/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  <w:t>Vicerrector Administrativo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  <w:t>EMBA. Adolfo Noguera Bosque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  <w:t>Secretario General</w:t>
      </w:r>
    </w:p>
    <w:p w:rsidR="005F1FD8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</w:p>
    <w:p w:rsidR="00565AAB" w:rsidRPr="005718F1" w:rsidRDefault="00565AAB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8F1">
        <w:rPr>
          <w:rFonts w:ascii="Times New Roman" w:hAnsi="Times New Roman" w:cs="Times New Roman"/>
          <w:b/>
          <w:sz w:val="24"/>
          <w:szCs w:val="24"/>
        </w:rPr>
        <w:t>Autoridades de la facultad de Ingeniería y Ciencias Aplicadas</w:t>
      </w:r>
    </w:p>
    <w:p w:rsidR="00157689" w:rsidRPr="005718F1" w:rsidRDefault="00157689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7689" w:rsidRPr="005718F1" w:rsidRDefault="00157689" w:rsidP="005718F1">
      <w:pPr>
        <w:jc w:val="center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M.SC MBA César Augusto Cuevas Guerra </w:t>
      </w:r>
    </w:p>
    <w:p w:rsidR="005F1FD8" w:rsidRPr="005718F1" w:rsidRDefault="00157689" w:rsidP="005718F1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sz w:val="24"/>
          <w:szCs w:val="24"/>
          <w:lang w:val="es-GT"/>
        </w:rPr>
        <w:t>Decano</w:t>
      </w:r>
    </w:p>
    <w:p w:rsidR="00157689" w:rsidRPr="005718F1" w:rsidRDefault="00157689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8F1">
        <w:rPr>
          <w:rFonts w:ascii="Times New Roman" w:hAnsi="Times New Roman" w:cs="Times New Roman"/>
          <w:b/>
          <w:sz w:val="24"/>
          <w:szCs w:val="24"/>
        </w:rPr>
        <w:t xml:space="preserve">M.A. Mónica Lissette Alcázar </w:t>
      </w:r>
      <w:proofErr w:type="spellStart"/>
      <w:r w:rsidRPr="005718F1">
        <w:rPr>
          <w:rFonts w:ascii="Times New Roman" w:hAnsi="Times New Roman" w:cs="Times New Roman"/>
          <w:b/>
          <w:sz w:val="24"/>
          <w:szCs w:val="24"/>
        </w:rPr>
        <w:t>Serralde</w:t>
      </w:r>
      <w:proofErr w:type="spellEnd"/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Coordinadora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683A" w:rsidRDefault="003E683A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565AAB" w:rsidRDefault="00565AAB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565AAB" w:rsidRDefault="00565AAB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565AAB" w:rsidRDefault="00565AAB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565AAB" w:rsidRDefault="00565AAB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565AAB" w:rsidRDefault="00565AAB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Guatemala, Noviembre de 2019.</w:t>
      </w: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65A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Señores</w:t>
      </w:r>
    </w:p>
    <w:p w:rsidR="003E683A" w:rsidRPr="005718F1" w:rsidRDefault="003E683A" w:rsidP="00565A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Facultad de Ingeniería y Ciencias Aplicadas</w:t>
      </w:r>
    </w:p>
    <w:p w:rsidR="003E683A" w:rsidRPr="005718F1" w:rsidRDefault="003E683A" w:rsidP="00565A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Presente.</w:t>
      </w: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 xml:space="preserve">Por este medio doy fe que soy autor del Artículo científico titulado “Sistema de monitoreo para riego de hortalizas en huertos y jardines basado en  internet de las cosas para aplicaciones Android”  y confirmo que respeté los derechos de autor de las fuentes consultadas y consigné las citas correspondientes. </w:t>
      </w: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 xml:space="preserve">Acepto  la responsabilidad  como autor  del  contenido  de  este Artículo  científico  y  para  efectos legales soy el único responsable de su contenido. </w:t>
      </w: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Atentamente,</w:t>
      </w: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noProof/>
          <w:sz w:val="24"/>
          <w:szCs w:val="24"/>
          <w:lang w:val="es-GT" w:eastAsia="es-GT"/>
        </w:rPr>
        <w:drawing>
          <wp:anchor distT="0" distB="0" distL="114300" distR="114300" simplePos="0" relativeHeight="251661312" behindDoc="0" locked="0" layoutInCell="1" allowOverlap="1" wp14:anchorId="7094D4B5" wp14:editId="18B10E28">
            <wp:simplePos x="0" y="0"/>
            <wp:positionH relativeFrom="page">
              <wp:posOffset>3333750</wp:posOffset>
            </wp:positionH>
            <wp:positionV relativeFrom="paragraph">
              <wp:posOffset>59836</wp:posOffset>
            </wp:positionV>
            <wp:extent cx="1171575" cy="864870"/>
            <wp:effectExtent l="0" t="0" r="0" b="0"/>
            <wp:wrapNone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41" b="98919" l="3057" r="9476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65A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Jorge Vinicio Sánchez Aguilar</w:t>
      </w:r>
    </w:p>
    <w:p w:rsidR="003E683A" w:rsidRPr="005718F1" w:rsidRDefault="003E683A" w:rsidP="00565A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Ingeniería en Sistemas y Tecnologías de la Información y Comunicaciones</w:t>
      </w:r>
    </w:p>
    <w:p w:rsidR="003E683A" w:rsidRPr="005718F1" w:rsidRDefault="003E683A" w:rsidP="00565A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Carné No. 201300323</w:t>
      </w: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3F5FDC" w:rsidRDefault="005F1FD8" w:rsidP="005718F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FDC">
        <w:rPr>
          <w:rFonts w:ascii="Times New Roman" w:hAnsi="Times New Roman" w:cs="Times New Roman"/>
          <w:b/>
          <w:sz w:val="28"/>
          <w:szCs w:val="24"/>
        </w:rPr>
        <w:t>Dedicatoria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3F5FDC" w:rsidRDefault="005F1FD8" w:rsidP="005718F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FDC">
        <w:rPr>
          <w:rFonts w:ascii="Times New Roman" w:hAnsi="Times New Roman" w:cs="Times New Roman"/>
          <w:b/>
          <w:sz w:val="28"/>
          <w:szCs w:val="24"/>
        </w:rPr>
        <w:t>Agradecimiento: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 xml:space="preserve">Agradezco 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proofErr w:type="gramStart"/>
      <w:r w:rsidRPr="005718F1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</w:t>
      </w:r>
      <w:proofErr w:type="gramEnd"/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b w:val="0"/>
          <w:sz w:val="24"/>
          <w:szCs w:val="24"/>
          <w:lang w:val="es-ES" w:eastAsia="en-US"/>
        </w:rPr>
        <w:id w:val="11598838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E683A" w:rsidRPr="003F5FDC" w:rsidRDefault="003E683A" w:rsidP="005718F1">
          <w:pPr>
            <w:pStyle w:val="TtulodeTDC"/>
            <w:spacing w:line="360" w:lineRule="auto"/>
            <w:rPr>
              <w:rFonts w:cs="Times New Roman"/>
              <w:b w:val="0"/>
              <w:szCs w:val="24"/>
            </w:rPr>
          </w:pPr>
          <w:r w:rsidRPr="003F5FDC">
            <w:rPr>
              <w:rFonts w:cs="Times New Roman"/>
              <w:b w:val="0"/>
              <w:szCs w:val="24"/>
              <w:lang w:val="es-ES"/>
            </w:rPr>
            <w:t>Contenido</w:t>
          </w:r>
        </w:p>
        <w:p w:rsidR="00472F21" w:rsidRDefault="003E683A">
          <w:pPr>
            <w:pStyle w:val="TDC1"/>
            <w:tabs>
              <w:tab w:val="right" w:leader="dot" w:pos="9395"/>
            </w:tabs>
            <w:rPr>
              <w:noProof/>
              <w:sz w:val="22"/>
              <w:szCs w:val="22"/>
              <w:lang w:val="es-GT" w:eastAsia="es-GT"/>
            </w:rPr>
          </w:pPr>
          <w:r w:rsidRPr="005718F1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begin"/>
          </w:r>
          <w:r w:rsidRPr="005718F1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5718F1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6866875" w:history="1">
            <w:r w:rsidR="00472F21" w:rsidRPr="003F228E">
              <w:rPr>
                <w:rStyle w:val="Hipervnculo"/>
                <w:noProof/>
              </w:rPr>
              <w:t>Resumen</w:t>
            </w:r>
            <w:r w:rsidR="00472F21">
              <w:rPr>
                <w:noProof/>
                <w:webHidden/>
              </w:rPr>
              <w:tab/>
            </w:r>
            <w:r w:rsidR="00472F21">
              <w:rPr>
                <w:noProof/>
                <w:webHidden/>
              </w:rPr>
              <w:fldChar w:fldCharType="begin"/>
            </w:r>
            <w:r w:rsidR="00472F21">
              <w:rPr>
                <w:noProof/>
                <w:webHidden/>
              </w:rPr>
              <w:instrText xml:space="preserve"> PAGEREF _Toc16866875 \h </w:instrText>
            </w:r>
            <w:r w:rsidR="00472F21">
              <w:rPr>
                <w:noProof/>
                <w:webHidden/>
              </w:rPr>
            </w:r>
            <w:r w:rsidR="00472F21">
              <w:rPr>
                <w:noProof/>
                <w:webHidden/>
              </w:rPr>
              <w:fldChar w:fldCharType="separate"/>
            </w:r>
            <w:r w:rsidR="00472F21">
              <w:rPr>
                <w:noProof/>
                <w:webHidden/>
              </w:rPr>
              <w:t>i</w:t>
            </w:r>
            <w:r w:rsidR="00472F21"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1"/>
            <w:tabs>
              <w:tab w:val="right" w:leader="dot" w:pos="9395"/>
            </w:tabs>
            <w:rPr>
              <w:noProof/>
              <w:sz w:val="22"/>
              <w:szCs w:val="22"/>
              <w:lang w:val="es-GT" w:eastAsia="es-GT"/>
            </w:rPr>
          </w:pPr>
          <w:hyperlink w:anchor="_Toc16866876" w:history="1">
            <w:r w:rsidRPr="003F228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1"/>
            <w:tabs>
              <w:tab w:val="right" w:leader="dot" w:pos="9395"/>
            </w:tabs>
            <w:rPr>
              <w:noProof/>
              <w:sz w:val="22"/>
              <w:szCs w:val="22"/>
              <w:lang w:val="es-GT" w:eastAsia="es-GT"/>
            </w:rPr>
          </w:pPr>
          <w:hyperlink w:anchor="_Toc16866877" w:history="1">
            <w:r w:rsidRPr="003F228E">
              <w:rPr>
                <w:rStyle w:val="Hipervnculo"/>
                <w:noProof/>
              </w:rPr>
              <w:t>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1"/>
            <w:tabs>
              <w:tab w:val="right" w:leader="dot" w:pos="9395"/>
            </w:tabs>
            <w:rPr>
              <w:noProof/>
              <w:sz w:val="22"/>
              <w:szCs w:val="22"/>
              <w:lang w:val="es-GT" w:eastAsia="es-GT"/>
            </w:rPr>
          </w:pPr>
          <w:hyperlink w:anchor="_Toc16866878" w:history="1">
            <w:r w:rsidRPr="003F228E">
              <w:rPr>
                <w:rStyle w:val="Hipervnculo"/>
                <w:noProof/>
              </w:rPr>
              <w:t>Marco Contextual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2"/>
            <w:tabs>
              <w:tab w:val="left" w:pos="880"/>
              <w:tab w:val="right" w:leader="dot" w:pos="9395"/>
            </w:tabs>
            <w:rPr>
              <w:noProof/>
              <w:sz w:val="22"/>
              <w:szCs w:val="22"/>
              <w:lang w:val="es-GT" w:eastAsia="es-GT"/>
            </w:rPr>
          </w:pPr>
          <w:hyperlink w:anchor="_Toc16866879" w:history="1">
            <w:r w:rsidRPr="003F228E">
              <w:rPr>
                <w:rStyle w:val="Hipervnculo"/>
                <w:noProof/>
              </w:rPr>
              <w:t>1.1</w:t>
            </w:r>
            <w:r>
              <w:rPr>
                <w:noProof/>
                <w:sz w:val="22"/>
                <w:szCs w:val="22"/>
                <w:lang w:val="es-GT" w:eastAsia="es-GT"/>
              </w:rPr>
              <w:tab/>
            </w:r>
            <w:r w:rsidRPr="003F228E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2"/>
            <w:tabs>
              <w:tab w:val="left" w:pos="880"/>
              <w:tab w:val="right" w:leader="dot" w:pos="9395"/>
            </w:tabs>
            <w:rPr>
              <w:noProof/>
              <w:sz w:val="22"/>
              <w:szCs w:val="22"/>
              <w:lang w:val="es-GT" w:eastAsia="es-GT"/>
            </w:rPr>
          </w:pPr>
          <w:hyperlink w:anchor="_Toc16866880" w:history="1">
            <w:r w:rsidRPr="003F228E">
              <w:rPr>
                <w:rStyle w:val="Hipervnculo"/>
                <w:noProof/>
              </w:rPr>
              <w:t>1.2</w:t>
            </w:r>
            <w:r>
              <w:rPr>
                <w:noProof/>
                <w:sz w:val="22"/>
                <w:szCs w:val="22"/>
                <w:lang w:val="es-GT" w:eastAsia="es-GT"/>
              </w:rPr>
              <w:tab/>
            </w:r>
            <w:r w:rsidRPr="003F228E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2"/>
            <w:tabs>
              <w:tab w:val="left" w:pos="880"/>
              <w:tab w:val="right" w:leader="dot" w:pos="9395"/>
            </w:tabs>
            <w:rPr>
              <w:noProof/>
              <w:sz w:val="22"/>
              <w:szCs w:val="22"/>
              <w:lang w:val="es-GT" w:eastAsia="es-GT"/>
            </w:rPr>
          </w:pPr>
          <w:hyperlink w:anchor="_Toc16866881" w:history="1">
            <w:r w:rsidRPr="003F228E">
              <w:rPr>
                <w:rStyle w:val="Hipervnculo"/>
                <w:noProof/>
              </w:rPr>
              <w:t>1.3</w:t>
            </w:r>
            <w:r>
              <w:rPr>
                <w:noProof/>
                <w:sz w:val="22"/>
                <w:szCs w:val="22"/>
                <w:lang w:val="es-GT" w:eastAsia="es-GT"/>
              </w:rPr>
              <w:tab/>
            </w:r>
            <w:r w:rsidRPr="003F228E">
              <w:rPr>
                <w:rStyle w:val="Hipervnculo"/>
                <w:noProof/>
              </w:rPr>
              <w:t>Pregunta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2"/>
            <w:tabs>
              <w:tab w:val="left" w:pos="880"/>
              <w:tab w:val="right" w:leader="dot" w:pos="9395"/>
            </w:tabs>
            <w:rPr>
              <w:noProof/>
              <w:sz w:val="22"/>
              <w:szCs w:val="22"/>
              <w:lang w:val="es-GT" w:eastAsia="es-GT"/>
            </w:rPr>
          </w:pPr>
          <w:hyperlink w:anchor="_Toc16866882" w:history="1">
            <w:r w:rsidRPr="003F228E">
              <w:rPr>
                <w:rStyle w:val="Hipervnculo"/>
                <w:noProof/>
              </w:rPr>
              <w:t>1.4</w:t>
            </w:r>
            <w:r>
              <w:rPr>
                <w:noProof/>
                <w:sz w:val="22"/>
                <w:szCs w:val="22"/>
                <w:lang w:val="es-GT" w:eastAsia="es-GT"/>
              </w:rPr>
              <w:tab/>
            </w:r>
            <w:r w:rsidRPr="003F228E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2"/>
            <w:tabs>
              <w:tab w:val="left" w:pos="880"/>
              <w:tab w:val="right" w:leader="dot" w:pos="9395"/>
            </w:tabs>
            <w:rPr>
              <w:noProof/>
              <w:sz w:val="22"/>
              <w:szCs w:val="22"/>
              <w:lang w:val="es-GT" w:eastAsia="es-GT"/>
            </w:rPr>
          </w:pPr>
          <w:hyperlink w:anchor="_Toc16866883" w:history="1">
            <w:r w:rsidRPr="003F228E">
              <w:rPr>
                <w:rStyle w:val="Hipervnculo"/>
                <w:noProof/>
              </w:rPr>
              <w:t>1.5</w:t>
            </w:r>
            <w:r>
              <w:rPr>
                <w:noProof/>
                <w:sz w:val="22"/>
                <w:szCs w:val="22"/>
                <w:lang w:val="es-GT" w:eastAsia="es-GT"/>
              </w:rPr>
              <w:tab/>
            </w:r>
            <w:r w:rsidRPr="003F228E">
              <w:rPr>
                <w:rStyle w:val="Hipervnculo"/>
                <w:noProof/>
              </w:rPr>
              <w:t>Importancia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2"/>
            <w:tabs>
              <w:tab w:val="left" w:pos="880"/>
              <w:tab w:val="right" w:leader="dot" w:pos="9395"/>
            </w:tabs>
            <w:rPr>
              <w:noProof/>
              <w:sz w:val="22"/>
              <w:szCs w:val="22"/>
              <w:lang w:val="es-GT" w:eastAsia="es-GT"/>
            </w:rPr>
          </w:pPr>
          <w:hyperlink w:anchor="_Toc16866884" w:history="1">
            <w:r w:rsidRPr="003F228E">
              <w:rPr>
                <w:rStyle w:val="Hipervnculo"/>
                <w:noProof/>
              </w:rPr>
              <w:t>1.6</w:t>
            </w:r>
            <w:r>
              <w:rPr>
                <w:noProof/>
                <w:sz w:val="22"/>
                <w:szCs w:val="22"/>
                <w:lang w:val="es-GT" w:eastAsia="es-GT"/>
              </w:rPr>
              <w:tab/>
            </w:r>
            <w:r w:rsidRPr="003F228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16866885" w:history="1">
            <w:r w:rsidRPr="003F228E">
              <w:rPr>
                <w:rStyle w:val="Hipervnculo"/>
                <w:noProof/>
              </w:rPr>
              <w:t>1.6.1</w:t>
            </w:r>
            <w:r>
              <w:rPr>
                <w:noProof/>
              </w:rPr>
              <w:tab/>
            </w:r>
            <w:r w:rsidRPr="003F228E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16866886" w:history="1">
            <w:r w:rsidRPr="003F228E">
              <w:rPr>
                <w:rStyle w:val="Hipervnculo"/>
                <w:noProof/>
              </w:rPr>
              <w:t>1.6.2</w:t>
            </w:r>
            <w:r>
              <w:rPr>
                <w:noProof/>
              </w:rPr>
              <w:tab/>
            </w:r>
            <w:r w:rsidRPr="003F228E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2"/>
            <w:tabs>
              <w:tab w:val="left" w:pos="880"/>
              <w:tab w:val="right" w:leader="dot" w:pos="9395"/>
            </w:tabs>
            <w:rPr>
              <w:noProof/>
              <w:sz w:val="22"/>
              <w:szCs w:val="22"/>
              <w:lang w:val="es-GT" w:eastAsia="es-GT"/>
            </w:rPr>
          </w:pPr>
          <w:hyperlink w:anchor="_Toc16866887" w:history="1">
            <w:r w:rsidRPr="003F228E">
              <w:rPr>
                <w:rStyle w:val="Hipervnculo"/>
                <w:noProof/>
              </w:rPr>
              <w:t>1.7</w:t>
            </w:r>
            <w:r>
              <w:rPr>
                <w:noProof/>
                <w:sz w:val="22"/>
                <w:szCs w:val="22"/>
                <w:lang w:val="es-GT" w:eastAsia="es-GT"/>
              </w:rPr>
              <w:tab/>
            </w:r>
            <w:r w:rsidRPr="003F228E">
              <w:rPr>
                <w:rStyle w:val="Hipervnculo"/>
                <w:noProof/>
              </w:rPr>
              <w:t>Alcance y límites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16866888" w:history="1">
            <w:r w:rsidRPr="003F228E">
              <w:rPr>
                <w:rStyle w:val="Hipervnculo"/>
                <w:noProof/>
              </w:rPr>
              <w:t>1.7.1</w:t>
            </w:r>
            <w:r>
              <w:rPr>
                <w:noProof/>
              </w:rPr>
              <w:tab/>
            </w:r>
            <w:r w:rsidRPr="003F228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16866889" w:history="1">
            <w:r w:rsidRPr="003F228E">
              <w:rPr>
                <w:rStyle w:val="Hipervnculo"/>
                <w:noProof/>
              </w:rPr>
              <w:t>1.7.2</w:t>
            </w:r>
            <w:r>
              <w:rPr>
                <w:noProof/>
              </w:rPr>
              <w:tab/>
            </w:r>
            <w:r w:rsidRPr="003F228E">
              <w:rPr>
                <w:rStyle w:val="Hipervnculo"/>
                <w:noProof/>
              </w:rPr>
              <w:t>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F21" w:rsidRDefault="00472F21">
          <w:pPr>
            <w:pStyle w:val="TDC1"/>
            <w:tabs>
              <w:tab w:val="right" w:leader="dot" w:pos="9395"/>
            </w:tabs>
            <w:rPr>
              <w:noProof/>
              <w:sz w:val="22"/>
              <w:szCs w:val="22"/>
              <w:lang w:val="es-GT" w:eastAsia="es-GT"/>
            </w:rPr>
          </w:pPr>
          <w:hyperlink w:anchor="_Toc16866890" w:history="1">
            <w:r w:rsidRPr="003F228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83A" w:rsidRPr="005718F1" w:rsidRDefault="003E683A" w:rsidP="005718F1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18F1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FF2BD4" w:rsidRPr="005718F1" w:rsidRDefault="00FF2BD4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2BD4" w:rsidRPr="005718F1" w:rsidRDefault="00FF2BD4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2BD4" w:rsidRPr="005718F1" w:rsidRDefault="00FF2BD4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63B1" w:rsidRPr="005718F1" w:rsidRDefault="00DA63B1" w:rsidP="00DA63B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lastRenderedPageBreak/>
        <w:t>Índice de ilustraciones</w:t>
      </w:r>
    </w:p>
    <w:p w:rsidR="00DA63B1" w:rsidRPr="005718F1" w:rsidRDefault="00DA63B1" w:rsidP="00DA63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63B1" w:rsidRPr="005718F1" w:rsidRDefault="00DA63B1" w:rsidP="00DA63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63B1" w:rsidRPr="005718F1" w:rsidRDefault="00DA63B1" w:rsidP="00DA63B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 xml:space="preserve">Índice de tablas </w:t>
      </w: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jc w:val="center"/>
        <w:rPr>
          <w:rFonts w:ascii="Times New Roman" w:hAnsi="Times New Roman" w:cs="Times New Roman"/>
          <w:sz w:val="24"/>
          <w:szCs w:val="24"/>
        </w:rPr>
        <w:sectPr w:rsidR="00365FA8" w:rsidRPr="005718F1" w:rsidSect="005718F1">
          <w:pgSz w:w="12240" w:h="15840" w:code="1"/>
          <w:pgMar w:top="1701" w:right="1134" w:bottom="1701" w:left="1701" w:header="680" w:footer="907" w:gutter="0"/>
          <w:cols w:space="708"/>
          <w:docGrid w:linePitch="360"/>
        </w:sectPr>
      </w:pPr>
    </w:p>
    <w:p w:rsidR="00365FA8" w:rsidRPr="005718F1" w:rsidRDefault="00BF66E0" w:rsidP="00BF66E0">
      <w:pPr>
        <w:pStyle w:val="Ttulo1"/>
      </w:pPr>
      <w:bookmarkStart w:id="0" w:name="_Toc16866875"/>
      <w:r>
        <w:lastRenderedPageBreak/>
        <w:t>Resumen</w:t>
      </w:r>
      <w:bookmarkEnd w:id="0"/>
    </w:p>
    <w:p w:rsidR="00E941CF" w:rsidRPr="005718F1" w:rsidRDefault="00E941CF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1CF" w:rsidRPr="005718F1" w:rsidRDefault="00E941CF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1CF" w:rsidRPr="005718F1" w:rsidRDefault="00E941CF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E45EC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Pr="00BF66E0" w:rsidRDefault="00BF66E0" w:rsidP="00BF66E0">
      <w:pPr>
        <w:pStyle w:val="Ttulo1"/>
      </w:pPr>
      <w:bookmarkStart w:id="1" w:name="_Toc16866876"/>
      <w:r w:rsidRPr="00BF66E0">
        <w:lastRenderedPageBreak/>
        <w:t>Introducción</w:t>
      </w:r>
      <w:bookmarkEnd w:id="1"/>
      <w:r w:rsidRPr="00BF66E0">
        <w:t xml:space="preserve"> </w:t>
      </w:r>
    </w:p>
    <w:p w:rsidR="00BF66E0" w:rsidRPr="005718F1" w:rsidRDefault="00BF66E0" w:rsidP="00BF66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Pr="005718F1" w:rsidRDefault="00BF66E0" w:rsidP="00BF66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Pr="005718F1" w:rsidRDefault="00BF66E0" w:rsidP="00BF66E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F66E0" w:rsidRPr="005718F1" w:rsidRDefault="00BF66E0" w:rsidP="00BF66E0">
      <w:pPr>
        <w:rPr>
          <w:rFonts w:ascii="Times New Roman" w:hAnsi="Times New Roman" w:cs="Times New Roman"/>
          <w:sz w:val="24"/>
          <w:szCs w:val="24"/>
        </w:rPr>
      </w:pPr>
    </w:p>
    <w:p w:rsidR="00BF66E0" w:rsidRPr="005718F1" w:rsidRDefault="00BF66E0" w:rsidP="00BF66E0">
      <w:pPr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D13" w:rsidRDefault="00844D13" w:rsidP="005718F1">
      <w:pPr>
        <w:jc w:val="center"/>
        <w:rPr>
          <w:rFonts w:ascii="Times New Roman" w:hAnsi="Times New Roman" w:cs="Times New Roman"/>
          <w:sz w:val="24"/>
          <w:szCs w:val="24"/>
        </w:rPr>
        <w:sectPr w:rsidR="00844D13" w:rsidSect="005718F1">
          <w:footerReference w:type="default" r:id="rId11"/>
          <w:pgSz w:w="12240" w:h="15840" w:code="1"/>
          <w:pgMar w:top="1701" w:right="1134" w:bottom="1701" w:left="1701" w:header="680" w:footer="907" w:gutter="0"/>
          <w:pgNumType w:fmt="lowerRoman" w:start="1"/>
          <w:cols w:space="708"/>
          <w:docGrid w:linePitch="360"/>
        </w:sectPr>
      </w:pPr>
    </w:p>
    <w:p w:rsidR="00BF66E0" w:rsidRPr="004B453A" w:rsidRDefault="002F3164" w:rsidP="004B453A">
      <w:pPr>
        <w:pStyle w:val="Ttulo1"/>
      </w:pPr>
      <w:bookmarkStart w:id="2" w:name="_Toc16866877"/>
      <w:r w:rsidRPr="004B453A">
        <w:lastRenderedPageBreak/>
        <w:t>Capítulo</w:t>
      </w:r>
      <w:r w:rsidR="004B453A" w:rsidRPr="004B453A">
        <w:t xml:space="preserve"> 1</w:t>
      </w:r>
      <w:bookmarkEnd w:id="2"/>
    </w:p>
    <w:p w:rsidR="004B453A" w:rsidRDefault="004B453A" w:rsidP="004B453A">
      <w:pPr>
        <w:pStyle w:val="Ttulo1"/>
      </w:pPr>
      <w:bookmarkStart w:id="3" w:name="_Toc16866878"/>
      <w:r w:rsidRPr="004B453A">
        <w:t>Marco Contextual</w:t>
      </w:r>
      <w:bookmarkEnd w:id="3"/>
    </w:p>
    <w:p w:rsidR="00C20461" w:rsidRPr="00C20461" w:rsidRDefault="00C20461" w:rsidP="00C20461"/>
    <w:p w:rsidR="004B453A" w:rsidRPr="00942FB5" w:rsidRDefault="001E5ECE" w:rsidP="00942FB5">
      <w:pPr>
        <w:pStyle w:val="Ttulo2"/>
      </w:pPr>
      <w:bookmarkStart w:id="4" w:name="_Toc16866879"/>
      <w:r w:rsidRPr="00942FB5">
        <w:t>Antecedentes</w:t>
      </w:r>
      <w:bookmarkEnd w:id="4"/>
    </w:p>
    <w:p w:rsidR="005C4A46" w:rsidRDefault="00F372C0" w:rsidP="00B72DDE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</w:rPr>
        <w:t xml:space="preserve">En la actualidad existen </w:t>
      </w:r>
      <w:r w:rsidR="005C4A46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dispositivos electrónicos que personas en el mundo</w:t>
      </w:r>
      <w:r w:rsidR="002D126B">
        <w:rPr>
          <w:rFonts w:ascii="Times New Roman" w:hAnsi="Times New Roman" w:cs="Times New Roman"/>
          <w:sz w:val="24"/>
          <w:szCs w:val="24"/>
        </w:rPr>
        <w:t xml:space="preserve">. </w:t>
      </w:r>
      <w:r w:rsidR="0033511B" w:rsidRPr="005C4A46">
        <w:rPr>
          <w:rFonts w:ascii="Times New Roman" w:hAnsi="Times New Roman" w:cs="Times New Roman"/>
          <w:sz w:val="24"/>
          <w:szCs w:val="24"/>
          <w:lang w:val="es-GT"/>
        </w:rPr>
        <w:t>Los informes</w:t>
      </w:r>
      <w:r w:rsidR="0033511B">
        <w:rPr>
          <w:rFonts w:ascii="Times New Roman" w:hAnsi="Times New Roman" w:cs="Times New Roman"/>
          <w:sz w:val="24"/>
          <w:szCs w:val="24"/>
          <w:lang w:val="es-GT"/>
        </w:rPr>
        <w:t xml:space="preserve"> Digital in </w:t>
      </w:r>
      <w:r w:rsidR="00FB0859">
        <w:rPr>
          <w:rFonts w:ascii="Times New Roman" w:hAnsi="Times New Roman" w:cs="Times New Roman"/>
          <w:sz w:val="24"/>
          <w:szCs w:val="24"/>
          <w:lang w:val="es-GT"/>
        </w:rPr>
        <w:t xml:space="preserve">2019 </w:t>
      </w:r>
      <w:sdt>
        <w:sdtPr>
          <w:rPr>
            <w:rFonts w:ascii="Times New Roman" w:hAnsi="Times New Roman" w:cs="Times New Roman"/>
            <w:sz w:val="24"/>
            <w:szCs w:val="24"/>
          </w:rPr>
          <w:id w:val="-468672050"/>
          <w:citation/>
        </w:sdtPr>
        <w:sdtEndPr/>
        <w:sdtContent>
          <w:r w:rsidR="009370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3709C">
            <w:rPr>
              <w:rFonts w:ascii="Times New Roman" w:hAnsi="Times New Roman" w:cs="Times New Roman"/>
              <w:sz w:val="24"/>
              <w:szCs w:val="24"/>
              <w:lang w:val="es-GT"/>
            </w:rPr>
            <w:instrText xml:space="preserve"> CITATION WeA19 \l 4106 </w:instrText>
          </w:r>
          <w:r w:rsidR="009370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72F21" w:rsidRPr="00472F21">
            <w:rPr>
              <w:rFonts w:ascii="Times New Roman" w:hAnsi="Times New Roman" w:cs="Times New Roman"/>
              <w:noProof/>
              <w:sz w:val="24"/>
              <w:szCs w:val="24"/>
              <w:lang w:val="es-GT"/>
            </w:rPr>
            <w:t>(We Are Social, 2019)</w:t>
          </w:r>
          <w:r w:rsidR="009370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D126B">
        <w:rPr>
          <w:rFonts w:ascii="Times New Roman" w:hAnsi="Times New Roman" w:cs="Times New Roman"/>
          <w:sz w:val="24"/>
          <w:szCs w:val="24"/>
        </w:rPr>
        <w:t xml:space="preserve"> </w:t>
      </w:r>
      <w:r w:rsidR="0033511B">
        <w:rPr>
          <w:rFonts w:ascii="Times New Roman" w:hAnsi="Times New Roman" w:cs="Times New Roman"/>
          <w:sz w:val="24"/>
          <w:szCs w:val="24"/>
        </w:rPr>
        <w:t xml:space="preserve"> revelan que existen </w:t>
      </w:r>
      <w:r w:rsidR="005C4A46" w:rsidRPr="005C4A46">
        <w:rPr>
          <w:rFonts w:ascii="Times New Roman" w:hAnsi="Times New Roman" w:cs="Times New Roman"/>
          <w:sz w:val="24"/>
          <w:szCs w:val="24"/>
          <w:lang w:val="es-ES"/>
        </w:rPr>
        <w:t xml:space="preserve">5.112 mil millones de usuarios móviles únicos </w:t>
      </w:r>
      <w:r w:rsidR="0033511B">
        <w:rPr>
          <w:rFonts w:ascii="Times New Roman" w:hAnsi="Times New Roman" w:cs="Times New Roman"/>
          <w:sz w:val="24"/>
          <w:szCs w:val="24"/>
          <w:lang w:val="es-ES"/>
        </w:rPr>
        <w:t xml:space="preserve"> en el mundo, hay </w:t>
      </w:r>
      <w:r w:rsidR="005C4A46" w:rsidRPr="005C4A46">
        <w:rPr>
          <w:rFonts w:ascii="Times New Roman" w:hAnsi="Times New Roman" w:cs="Times New Roman"/>
          <w:sz w:val="24"/>
          <w:szCs w:val="24"/>
          <w:lang w:val="es-ES"/>
        </w:rPr>
        <w:t>8.842 mil millones de conexiones móviles</w:t>
      </w:r>
      <w:r w:rsidR="0033511B">
        <w:rPr>
          <w:rFonts w:ascii="Times New Roman" w:hAnsi="Times New Roman" w:cs="Times New Roman"/>
          <w:sz w:val="24"/>
          <w:szCs w:val="24"/>
          <w:lang w:val="es-ES"/>
        </w:rPr>
        <w:t xml:space="preserve"> lo que equivale a un </w:t>
      </w:r>
      <w:r w:rsidR="005C4A46" w:rsidRPr="005C4A46">
        <w:rPr>
          <w:rFonts w:ascii="Times New Roman" w:hAnsi="Times New Roman" w:cs="Times New Roman"/>
          <w:sz w:val="24"/>
          <w:szCs w:val="24"/>
          <w:lang w:val="es-ES"/>
        </w:rPr>
        <w:t xml:space="preserve">115% de conexiones móviles </w:t>
      </w:r>
      <w:r w:rsidR="00E90AEA">
        <w:rPr>
          <w:rFonts w:ascii="Times New Roman" w:hAnsi="Times New Roman" w:cs="Times New Roman"/>
          <w:sz w:val="24"/>
          <w:szCs w:val="24"/>
          <w:lang w:val="es-ES"/>
        </w:rPr>
        <w:t xml:space="preserve">con respecto a la </w:t>
      </w:r>
      <w:r w:rsidR="005C4A46" w:rsidRPr="005C4A46">
        <w:rPr>
          <w:rFonts w:ascii="Times New Roman" w:hAnsi="Times New Roman" w:cs="Times New Roman"/>
          <w:sz w:val="24"/>
          <w:szCs w:val="24"/>
          <w:lang w:val="es-ES"/>
        </w:rPr>
        <w:t xml:space="preserve"> población total</w:t>
      </w:r>
      <w:r w:rsidR="0033511B">
        <w:rPr>
          <w:rFonts w:ascii="Times New Roman" w:hAnsi="Times New Roman" w:cs="Times New Roman"/>
          <w:sz w:val="24"/>
          <w:szCs w:val="24"/>
          <w:lang w:val="es-ES"/>
        </w:rPr>
        <w:t xml:space="preserve"> lo que se traduce en </w:t>
      </w:r>
      <w:r w:rsidR="005C4A46" w:rsidRPr="005C4A46">
        <w:rPr>
          <w:rFonts w:ascii="Times New Roman" w:hAnsi="Times New Roman" w:cs="Times New Roman"/>
          <w:sz w:val="24"/>
          <w:szCs w:val="24"/>
          <w:lang w:val="es-ES"/>
        </w:rPr>
        <w:t>1.73 conexiones por usuario móvil único</w:t>
      </w:r>
      <w:r w:rsidR="00E90AEA">
        <w:rPr>
          <w:rFonts w:ascii="Times New Roman" w:hAnsi="Times New Roman" w:cs="Times New Roman"/>
          <w:sz w:val="24"/>
          <w:szCs w:val="24"/>
          <w:lang w:val="es-ES"/>
        </w:rPr>
        <w:t xml:space="preserve">, a </w:t>
      </w:r>
      <w:r w:rsidR="005C4A46" w:rsidRPr="005C4A46">
        <w:rPr>
          <w:rFonts w:ascii="Times New Roman" w:hAnsi="Times New Roman" w:cs="Times New Roman"/>
          <w:sz w:val="24"/>
          <w:szCs w:val="24"/>
          <w:lang w:val="es-GT"/>
        </w:rPr>
        <w:t>un ritmo de más de 11 usuarios nuevos por segundo, lo que resulta en</w:t>
      </w:r>
      <w:r w:rsidR="00FB0859">
        <w:rPr>
          <w:rFonts w:ascii="Times New Roman" w:hAnsi="Times New Roman" w:cs="Times New Roman"/>
          <w:sz w:val="24"/>
          <w:szCs w:val="24"/>
          <w:lang w:val="es-GT"/>
        </w:rPr>
        <w:t xml:space="preserve"> un</w:t>
      </w:r>
      <w:r w:rsidR="005C4A46" w:rsidRPr="005C4A46">
        <w:rPr>
          <w:rFonts w:ascii="Times New Roman" w:hAnsi="Times New Roman" w:cs="Times New Roman"/>
          <w:sz w:val="24"/>
          <w:szCs w:val="24"/>
          <w:lang w:val="es-GT"/>
        </w:rPr>
        <w:t xml:space="preserve"> impresionante total de un millón de usuarios nuevos cada día. </w:t>
      </w:r>
    </w:p>
    <w:p w:rsidR="00C20461" w:rsidRPr="005C4A46" w:rsidRDefault="00C20461" w:rsidP="00B72DDE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A70BA8" w:rsidRDefault="000548AF" w:rsidP="00B72DDE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48AF">
        <w:rPr>
          <w:rFonts w:ascii="Times New Roman" w:hAnsi="Times New Roman" w:cs="Times New Roman"/>
          <w:sz w:val="24"/>
          <w:szCs w:val="24"/>
        </w:rPr>
        <w:t xml:space="preserve">Estos dispositivos </w:t>
      </w:r>
      <w:r w:rsidR="007D58A0">
        <w:rPr>
          <w:rFonts w:ascii="Times New Roman" w:hAnsi="Times New Roman" w:cs="Times New Roman"/>
          <w:sz w:val="24"/>
          <w:szCs w:val="24"/>
        </w:rPr>
        <w:t xml:space="preserve"> envían información, la analizan, se </w:t>
      </w:r>
      <w:r w:rsidRPr="000548AF">
        <w:rPr>
          <w:rFonts w:ascii="Times New Roman" w:hAnsi="Times New Roman" w:cs="Times New Roman"/>
          <w:sz w:val="24"/>
          <w:szCs w:val="24"/>
        </w:rPr>
        <w:t>comunican</w:t>
      </w:r>
      <w:r w:rsidR="00FB0859">
        <w:rPr>
          <w:rFonts w:ascii="Times New Roman" w:hAnsi="Times New Roman" w:cs="Times New Roman"/>
          <w:sz w:val="24"/>
          <w:szCs w:val="24"/>
        </w:rPr>
        <w:t xml:space="preserve"> con otros dispositivos;</w:t>
      </w:r>
      <w:r w:rsidR="007D58A0">
        <w:rPr>
          <w:rFonts w:ascii="Times New Roman" w:hAnsi="Times New Roman" w:cs="Times New Roman"/>
          <w:sz w:val="24"/>
          <w:szCs w:val="24"/>
        </w:rPr>
        <w:t xml:space="preserve"> cuando se habla de dispositivos móviles no son únicamente teléfonos celulares, sino plumas, pulseras, relojes, automóviles, semáforos, marcapasos, televisores cámaras y otros sensores</w:t>
      </w:r>
      <w:r w:rsidR="00A70BA8">
        <w:rPr>
          <w:rFonts w:ascii="Times New Roman" w:hAnsi="Times New Roman" w:cs="Times New Roman"/>
          <w:sz w:val="24"/>
          <w:szCs w:val="24"/>
        </w:rPr>
        <w:t>.</w:t>
      </w:r>
    </w:p>
    <w:p w:rsidR="00C20461" w:rsidRDefault="00C20461" w:rsidP="00B72DDE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A2208" w:rsidRDefault="00A70BA8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estos dispositivos “cosas” </w:t>
      </w:r>
      <w:r w:rsidR="007D5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conectadas en línea </w:t>
      </w:r>
      <w:r w:rsidR="00B72DDE">
        <w:rPr>
          <w:rFonts w:ascii="Times New Roman" w:hAnsi="Times New Roman" w:cs="Times New Roman"/>
          <w:sz w:val="24"/>
          <w:szCs w:val="24"/>
        </w:rPr>
        <w:t>o a otros dispositivos</w:t>
      </w:r>
      <w:r w:rsidR="00DA63B1">
        <w:rPr>
          <w:rFonts w:ascii="Times New Roman" w:hAnsi="Times New Roman" w:cs="Times New Roman"/>
          <w:sz w:val="24"/>
          <w:szCs w:val="24"/>
        </w:rPr>
        <w:t>;</w:t>
      </w:r>
      <w:r w:rsidR="00B72DDE">
        <w:rPr>
          <w:rFonts w:ascii="Times New Roman" w:hAnsi="Times New Roman" w:cs="Times New Roman"/>
          <w:sz w:val="24"/>
          <w:szCs w:val="24"/>
        </w:rPr>
        <w:t xml:space="preserve">  estos objetos inteligentes son las “cosas” del internet de las cosas</w:t>
      </w:r>
      <w:r w:rsidR="00AA22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72DDE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B72DDE">
        <w:rPr>
          <w:rFonts w:ascii="Times New Roman" w:hAnsi="Times New Roman" w:cs="Times New Roman"/>
          <w:sz w:val="24"/>
          <w:szCs w:val="24"/>
        </w:rPr>
        <w:t xml:space="preserve"> por sus sig</w:t>
      </w:r>
      <w:r w:rsidR="00AA2208">
        <w:rPr>
          <w:rFonts w:ascii="Times New Roman" w:hAnsi="Times New Roman" w:cs="Times New Roman"/>
          <w:sz w:val="24"/>
          <w:szCs w:val="24"/>
        </w:rPr>
        <w:t>las en inglés)</w:t>
      </w:r>
      <w:r w:rsidR="00ED5858">
        <w:rPr>
          <w:rFonts w:ascii="Times New Roman" w:hAnsi="Times New Roman" w:cs="Times New Roman"/>
          <w:sz w:val="24"/>
          <w:szCs w:val="24"/>
        </w:rPr>
        <w:t>,</w:t>
      </w:r>
      <w:r w:rsidR="00AA2208">
        <w:rPr>
          <w:rFonts w:ascii="Times New Roman" w:hAnsi="Times New Roman" w:cs="Times New Roman"/>
          <w:sz w:val="24"/>
          <w:szCs w:val="24"/>
        </w:rPr>
        <w:t xml:space="preserve"> se espera que </w:t>
      </w:r>
      <w:r w:rsidR="00D304A9">
        <w:rPr>
          <w:rFonts w:ascii="Times New Roman" w:hAnsi="Times New Roman" w:cs="Times New Roman"/>
          <w:sz w:val="24"/>
          <w:szCs w:val="24"/>
        </w:rPr>
        <w:t>más</w:t>
      </w:r>
      <w:r w:rsidR="00AA2208">
        <w:rPr>
          <w:rFonts w:ascii="Times New Roman" w:hAnsi="Times New Roman" w:cs="Times New Roman"/>
          <w:sz w:val="24"/>
          <w:szCs w:val="24"/>
        </w:rPr>
        <w:t xml:space="preserve"> dispositivos estén conectados en el futuro</w:t>
      </w:r>
      <w:r w:rsidR="00ED5858">
        <w:rPr>
          <w:rFonts w:ascii="Times New Roman" w:hAnsi="Times New Roman" w:cs="Times New Roman"/>
          <w:sz w:val="24"/>
          <w:szCs w:val="24"/>
        </w:rPr>
        <w:t>,</w:t>
      </w:r>
      <w:r w:rsidR="00E312D6">
        <w:rPr>
          <w:rFonts w:ascii="Times New Roman" w:hAnsi="Times New Roman" w:cs="Times New Roman"/>
          <w:sz w:val="24"/>
          <w:szCs w:val="24"/>
        </w:rPr>
        <w:t xml:space="preserve"> </w:t>
      </w:r>
      <w:r w:rsidR="00AA2208">
        <w:rPr>
          <w:rFonts w:ascii="Times New Roman" w:hAnsi="Times New Roman" w:cs="Times New Roman"/>
          <w:sz w:val="24"/>
          <w:szCs w:val="24"/>
        </w:rPr>
        <w:t xml:space="preserve"> </w:t>
      </w:r>
      <w:r w:rsidR="00E312D6">
        <w:rPr>
          <w:rFonts w:ascii="Times New Roman" w:hAnsi="Times New Roman" w:cs="Times New Roman"/>
          <w:sz w:val="24"/>
          <w:szCs w:val="24"/>
        </w:rPr>
        <w:t xml:space="preserve">que automaticen los procesos y hagan </w:t>
      </w:r>
      <w:r w:rsidR="00D05A8E">
        <w:rPr>
          <w:rFonts w:ascii="Times New Roman" w:hAnsi="Times New Roman" w:cs="Times New Roman"/>
          <w:sz w:val="24"/>
          <w:szCs w:val="24"/>
        </w:rPr>
        <w:t>más</w:t>
      </w:r>
      <w:r w:rsidR="00E312D6">
        <w:rPr>
          <w:rFonts w:ascii="Times New Roman" w:hAnsi="Times New Roman" w:cs="Times New Roman"/>
          <w:sz w:val="24"/>
          <w:szCs w:val="24"/>
        </w:rPr>
        <w:t xml:space="preserve"> fácil la vida.</w:t>
      </w:r>
    </w:p>
    <w:p w:rsidR="00C20461" w:rsidRDefault="00C20461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05A8E" w:rsidRDefault="00E312D6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agricultura también </w:t>
      </w:r>
      <w:r w:rsidR="00D304A9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integrándose a esta nueva revolución tecnológica</w:t>
      </w:r>
      <w:r w:rsidR="00F62D34">
        <w:rPr>
          <w:rFonts w:ascii="Times New Roman" w:hAnsi="Times New Roman" w:cs="Times New Roman"/>
          <w:sz w:val="24"/>
          <w:szCs w:val="24"/>
        </w:rPr>
        <w:t xml:space="preserve"> que incluye el uso de dispositivos como sensores, dispositivos para riego, drones, entre otros,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70F5">
        <w:rPr>
          <w:rFonts w:ascii="Times New Roman" w:hAnsi="Times New Roman" w:cs="Times New Roman"/>
          <w:sz w:val="24"/>
          <w:szCs w:val="24"/>
        </w:rPr>
        <w:t>a través de la agricultura inteligente</w:t>
      </w:r>
      <w:r w:rsidR="00ED5858">
        <w:rPr>
          <w:rFonts w:ascii="Times New Roman" w:hAnsi="Times New Roman" w:cs="Times New Roman"/>
          <w:sz w:val="24"/>
          <w:szCs w:val="24"/>
        </w:rPr>
        <w:t xml:space="preserve"> (</w:t>
      </w:r>
      <w:r w:rsidR="00E870F5" w:rsidRPr="00D05A8E">
        <w:rPr>
          <w:rFonts w:ascii="Times New Roman" w:hAnsi="Times New Roman" w:cs="Times New Roman"/>
          <w:i/>
          <w:sz w:val="24"/>
          <w:szCs w:val="24"/>
        </w:rPr>
        <w:t xml:space="preserve">Smart </w:t>
      </w:r>
      <w:proofErr w:type="spellStart"/>
      <w:r w:rsidR="00E870F5" w:rsidRPr="00D05A8E">
        <w:rPr>
          <w:rFonts w:ascii="Times New Roman" w:hAnsi="Times New Roman" w:cs="Times New Roman"/>
          <w:i/>
          <w:sz w:val="24"/>
          <w:szCs w:val="24"/>
        </w:rPr>
        <w:t>Farming</w:t>
      </w:r>
      <w:proofErr w:type="spellEnd"/>
      <w:r w:rsidR="00ED5858">
        <w:rPr>
          <w:rFonts w:ascii="Times New Roman" w:hAnsi="Times New Roman" w:cs="Times New Roman"/>
          <w:sz w:val="24"/>
          <w:szCs w:val="24"/>
        </w:rPr>
        <w:t xml:space="preserve">) </w:t>
      </w:r>
      <w:r w:rsidR="00D54B97">
        <w:rPr>
          <w:rFonts w:ascii="Times New Roman" w:hAnsi="Times New Roman" w:cs="Times New Roman"/>
          <w:sz w:val="24"/>
          <w:szCs w:val="24"/>
        </w:rPr>
        <w:t xml:space="preserve">que utiliza </w:t>
      </w:r>
      <w:r w:rsidR="00F62D34">
        <w:rPr>
          <w:rFonts w:ascii="Times New Roman" w:hAnsi="Times New Roman" w:cs="Times New Roman"/>
          <w:sz w:val="24"/>
          <w:szCs w:val="24"/>
        </w:rPr>
        <w:t xml:space="preserve">estos </w:t>
      </w:r>
      <w:r w:rsidR="00D54B97">
        <w:rPr>
          <w:rFonts w:ascii="Times New Roman" w:hAnsi="Times New Roman" w:cs="Times New Roman"/>
          <w:sz w:val="24"/>
          <w:szCs w:val="24"/>
        </w:rPr>
        <w:t>sensores</w:t>
      </w:r>
      <w:r w:rsidR="00F62D34">
        <w:rPr>
          <w:rFonts w:ascii="Times New Roman" w:hAnsi="Times New Roman" w:cs="Times New Roman"/>
          <w:sz w:val="24"/>
          <w:szCs w:val="24"/>
        </w:rPr>
        <w:t xml:space="preserve"> para recabar y </w:t>
      </w:r>
      <w:r w:rsidR="00D54B97">
        <w:rPr>
          <w:rFonts w:ascii="Times New Roman" w:hAnsi="Times New Roman" w:cs="Times New Roman"/>
          <w:sz w:val="24"/>
          <w:szCs w:val="24"/>
        </w:rPr>
        <w:t xml:space="preserve"> analizar grandes cantidades de datos para mejorar los procesos, aumentar la producción y disminuir</w:t>
      </w:r>
      <w:r w:rsidR="00D05A8E">
        <w:rPr>
          <w:rFonts w:ascii="Times New Roman" w:hAnsi="Times New Roman" w:cs="Times New Roman"/>
          <w:sz w:val="24"/>
          <w:szCs w:val="24"/>
        </w:rPr>
        <w:t xml:space="preserve"> la cantidad de agua para riego.</w:t>
      </w:r>
    </w:p>
    <w:p w:rsidR="00D05A8E" w:rsidRDefault="00D05A8E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conciencia ecológica y la crisis hídrica convierte a las soluciones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monitoreo de </w:t>
      </w:r>
      <w:r w:rsidR="00BE6612">
        <w:rPr>
          <w:rFonts w:ascii="Times New Roman" w:hAnsi="Times New Roman" w:cs="Times New Roman"/>
          <w:sz w:val="24"/>
          <w:szCs w:val="24"/>
        </w:rPr>
        <w:t>suelos, cultivos y riego controlado</w:t>
      </w:r>
      <w:r w:rsidR="00FD2195">
        <w:rPr>
          <w:rFonts w:ascii="Times New Roman" w:hAnsi="Times New Roman" w:cs="Times New Roman"/>
          <w:sz w:val="24"/>
          <w:szCs w:val="24"/>
        </w:rPr>
        <w:t xml:space="preserve"> en </w:t>
      </w:r>
      <w:r w:rsidR="00BE6612">
        <w:rPr>
          <w:rFonts w:ascii="Times New Roman" w:hAnsi="Times New Roman" w:cs="Times New Roman"/>
          <w:sz w:val="24"/>
          <w:szCs w:val="24"/>
        </w:rPr>
        <w:t xml:space="preserve"> una </w:t>
      </w:r>
      <w:r w:rsidR="00D304A9">
        <w:rPr>
          <w:rFonts w:ascii="Times New Roman" w:hAnsi="Times New Roman" w:cs="Times New Roman"/>
          <w:sz w:val="24"/>
          <w:szCs w:val="24"/>
        </w:rPr>
        <w:t>alternativa</w:t>
      </w:r>
      <w:r w:rsidR="00BE6612">
        <w:rPr>
          <w:rFonts w:ascii="Times New Roman" w:hAnsi="Times New Roman" w:cs="Times New Roman"/>
          <w:sz w:val="24"/>
          <w:szCs w:val="24"/>
        </w:rPr>
        <w:t xml:space="preserve"> </w:t>
      </w:r>
      <w:r w:rsidR="00D304A9">
        <w:rPr>
          <w:rFonts w:ascii="Times New Roman" w:hAnsi="Times New Roman" w:cs="Times New Roman"/>
          <w:sz w:val="24"/>
          <w:szCs w:val="24"/>
        </w:rPr>
        <w:t xml:space="preserve">para la mitigación de </w:t>
      </w:r>
      <w:r w:rsidR="00ED5858">
        <w:rPr>
          <w:rFonts w:ascii="Times New Roman" w:hAnsi="Times New Roman" w:cs="Times New Roman"/>
          <w:sz w:val="24"/>
          <w:szCs w:val="24"/>
        </w:rPr>
        <w:t xml:space="preserve">los </w:t>
      </w:r>
      <w:r w:rsidR="00D304A9">
        <w:rPr>
          <w:rFonts w:ascii="Times New Roman" w:hAnsi="Times New Roman" w:cs="Times New Roman"/>
          <w:sz w:val="24"/>
          <w:szCs w:val="24"/>
        </w:rPr>
        <w:t xml:space="preserve">problemas mundiales </w:t>
      </w:r>
      <w:r w:rsidR="00ED5858">
        <w:rPr>
          <w:rFonts w:ascii="Times New Roman" w:hAnsi="Times New Roman" w:cs="Times New Roman"/>
          <w:sz w:val="24"/>
          <w:szCs w:val="24"/>
        </w:rPr>
        <w:t>de hambruna, seq</w:t>
      </w:r>
      <w:r w:rsidR="00FD2195">
        <w:rPr>
          <w:rFonts w:ascii="Times New Roman" w:hAnsi="Times New Roman" w:cs="Times New Roman"/>
          <w:sz w:val="24"/>
          <w:szCs w:val="24"/>
        </w:rPr>
        <w:t xml:space="preserve">uía y daño </w:t>
      </w:r>
      <w:r w:rsidR="00C20461">
        <w:rPr>
          <w:rFonts w:ascii="Times New Roman" w:hAnsi="Times New Roman" w:cs="Times New Roman"/>
          <w:sz w:val="24"/>
          <w:szCs w:val="24"/>
        </w:rPr>
        <w:t>ecológico</w:t>
      </w:r>
      <w:r w:rsidR="00FD2195">
        <w:rPr>
          <w:rFonts w:ascii="Times New Roman" w:hAnsi="Times New Roman" w:cs="Times New Roman"/>
          <w:sz w:val="24"/>
          <w:szCs w:val="24"/>
        </w:rPr>
        <w:t xml:space="preserve"> siendo </w:t>
      </w:r>
      <w:r w:rsidR="00D304A9">
        <w:rPr>
          <w:rFonts w:ascii="Times New Roman" w:hAnsi="Times New Roman" w:cs="Times New Roman"/>
          <w:sz w:val="24"/>
          <w:szCs w:val="24"/>
        </w:rPr>
        <w:t xml:space="preserve">los huertos y jardines un buen lugar para empezar.  </w:t>
      </w:r>
      <w:r w:rsidR="00BE66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461" w:rsidRDefault="00C20461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20461" w:rsidRPr="0018317F" w:rsidRDefault="0058293A" w:rsidP="00942FB5">
      <w:pPr>
        <w:pStyle w:val="Ttulo2"/>
      </w:pPr>
      <w:r w:rsidRPr="0018317F">
        <w:lastRenderedPageBreak/>
        <w:t xml:space="preserve"> </w:t>
      </w:r>
      <w:bookmarkStart w:id="5" w:name="_Toc16866880"/>
      <w:r w:rsidR="00C20461" w:rsidRPr="0018317F">
        <w:t>Planteamiento del problema</w:t>
      </w:r>
      <w:bookmarkEnd w:id="5"/>
    </w:p>
    <w:p w:rsidR="007247BE" w:rsidRPr="002F3164" w:rsidRDefault="00F67AD7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ciudad de Guatemala los propietarios de casas y </w:t>
      </w:r>
      <w:r w:rsidR="0058293A">
        <w:rPr>
          <w:rFonts w:ascii="Times New Roman" w:hAnsi="Times New Roman" w:cs="Times New Roman"/>
          <w:sz w:val="24"/>
          <w:szCs w:val="24"/>
        </w:rPr>
        <w:t>edificios</w:t>
      </w:r>
      <w:r>
        <w:rPr>
          <w:rFonts w:ascii="Times New Roman" w:hAnsi="Times New Roman" w:cs="Times New Roman"/>
          <w:sz w:val="24"/>
          <w:szCs w:val="24"/>
        </w:rPr>
        <w:t xml:space="preserve"> comerciales cuentan con espacios adecuados para la siembra de plantas </w:t>
      </w:r>
      <w:r w:rsidR="0058293A">
        <w:rPr>
          <w:rFonts w:ascii="Times New Roman" w:hAnsi="Times New Roman" w:cs="Times New Roman"/>
          <w:sz w:val="24"/>
          <w:szCs w:val="24"/>
        </w:rPr>
        <w:t>ornamentales</w:t>
      </w:r>
      <w:r>
        <w:rPr>
          <w:rFonts w:ascii="Times New Roman" w:hAnsi="Times New Roman" w:cs="Times New Roman"/>
          <w:sz w:val="24"/>
          <w:szCs w:val="24"/>
        </w:rPr>
        <w:t xml:space="preserve"> y huertos, aunque los espacios son reducidos, el clima y el suelo permiten sustentar varias </w:t>
      </w:r>
      <w:r w:rsidR="0058293A">
        <w:rPr>
          <w:rFonts w:ascii="Times New Roman" w:hAnsi="Times New Roman" w:cs="Times New Roman"/>
          <w:sz w:val="24"/>
          <w:szCs w:val="24"/>
        </w:rPr>
        <w:t>especies</w:t>
      </w:r>
      <w:r>
        <w:rPr>
          <w:rFonts w:ascii="Times New Roman" w:hAnsi="Times New Roman" w:cs="Times New Roman"/>
          <w:sz w:val="24"/>
          <w:szCs w:val="24"/>
        </w:rPr>
        <w:t xml:space="preserve"> de plantas y </w:t>
      </w:r>
      <w:r w:rsidR="0058293A">
        <w:rPr>
          <w:rFonts w:ascii="Times New Roman" w:hAnsi="Times New Roman" w:cs="Times New Roman"/>
          <w:sz w:val="24"/>
          <w:szCs w:val="24"/>
        </w:rPr>
        <w:t>hortalizas</w:t>
      </w:r>
      <w:r w:rsidR="007247BE">
        <w:rPr>
          <w:rFonts w:ascii="Times New Roman" w:hAnsi="Times New Roman" w:cs="Times New Roman"/>
          <w:sz w:val="24"/>
          <w:szCs w:val="24"/>
        </w:rPr>
        <w:t xml:space="preserve">, pero, regularmente las personas que cuentas con estos espacios no tienen el suficiente tiempo para </w:t>
      </w:r>
      <w:r w:rsidR="0058293A">
        <w:rPr>
          <w:rFonts w:ascii="Times New Roman" w:hAnsi="Times New Roman" w:cs="Times New Roman"/>
          <w:sz w:val="24"/>
          <w:szCs w:val="24"/>
        </w:rPr>
        <w:t xml:space="preserve">dedicar a su cuidado </w:t>
      </w:r>
      <w:r w:rsidR="0058293A" w:rsidRPr="002F3164">
        <w:rPr>
          <w:rFonts w:ascii="Times New Roman" w:hAnsi="Times New Roman" w:cs="Times New Roman"/>
          <w:sz w:val="24"/>
          <w:szCs w:val="24"/>
        </w:rPr>
        <w:t>y muchas veces por trabajo o viajes no pueden darle el riego que estas plantas necesitan, por lo que una aplicación que pueda monitorear la humedad del suelo y enviar alertas al usuario de los mo</w:t>
      </w:r>
      <w:r w:rsidR="00307A33">
        <w:rPr>
          <w:rFonts w:ascii="Times New Roman" w:hAnsi="Times New Roman" w:cs="Times New Roman"/>
          <w:sz w:val="24"/>
          <w:szCs w:val="24"/>
        </w:rPr>
        <w:t xml:space="preserve">mentos propicios para su riego además de </w:t>
      </w:r>
      <w:r w:rsidR="0058293A" w:rsidRPr="002F3164">
        <w:rPr>
          <w:rFonts w:ascii="Times New Roman" w:hAnsi="Times New Roman" w:cs="Times New Roman"/>
          <w:sz w:val="24"/>
          <w:szCs w:val="24"/>
        </w:rPr>
        <w:t>activarse a distancia</w:t>
      </w:r>
      <w:r w:rsidR="00307A33">
        <w:rPr>
          <w:rFonts w:ascii="Times New Roman" w:hAnsi="Times New Roman" w:cs="Times New Roman"/>
          <w:sz w:val="24"/>
          <w:szCs w:val="24"/>
        </w:rPr>
        <w:t xml:space="preserve"> </w:t>
      </w:r>
      <w:r w:rsidR="0058293A" w:rsidRPr="002F3164">
        <w:rPr>
          <w:rFonts w:ascii="Times New Roman" w:hAnsi="Times New Roman" w:cs="Times New Roman"/>
          <w:sz w:val="24"/>
          <w:szCs w:val="24"/>
        </w:rPr>
        <w:t>permite el mantenimiento de estos huertos urbanos.</w:t>
      </w:r>
    </w:p>
    <w:p w:rsidR="00C20461" w:rsidRPr="002F3164" w:rsidRDefault="0058293A" w:rsidP="00942FB5">
      <w:pPr>
        <w:pStyle w:val="Ttulo2"/>
      </w:pPr>
      <w:bookmarkStart w:id="6" w:name="_Toc16866881"/>
      <w:r w:rsidRPr="002F3164">
        <w:t>Pregunta de la investigación</w:t>
      </w:r>
      <w:bookmarkEnd w:id="6"/>
      <w:r w:rsidRPr="002F3164">
        <w:t xml:space="preserve"> </w:t>
      </w:r>
    </w:p>
    <w:p w:rsidR="002F3164" w:rsidRDefault="002F3164" w:rsidP="002F3164">
      <w:pPr>
        <w:rPr>
          <w:rFonts w:ascii="Times New Roman" w:hAnsi="Times New Roman" w:cs="Times New Roman"/>
          <w:sz w:val="24"/>
          <w:szCs w:val="24"/>
        </w:rPr>
      </w:pPr>
      <w:r w:rsidRPr="002F3164">
        <w:rPr>
          <w:rFonts w:ascii="Times New Roman" w:hAnsi="Times New Roman" w:cs="Times New Roman"/>
          <w:sz w:val="24"/>
          <w:szCs w:val="24"/>
        </w:rPr>
        <w:t>¿Cómo monitorear huertos urbanos y realizar riegos a distancia?</w:t>
      </w:r>
    </w:p>
    <w:p w:rsidR="002F3164" w:rsidRDefault="001A3436" w:rsidP="00942FB5">
      <w:pPr>
        <w:pStyle w:val="Ttulo2"/>
      </w:pPr>
      <w:bookmarkStart w:id="7" w:name="_Toc16866882"/>
      <w:r>
        <w:t>Justificación</w:t>
      </w:r>
      <w:bookmarkEnd w:id="7"/>
    </w:p>
    <w:p w:rsidR="001A3436" w:rsidRDefault="001A3436" w:rsidP="002F5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todas las personas que poseen un huerto o espacio cultivable en casa y no tienen el tiempo para dedicar al control y riego de las hortalizas sembradas en este espacio se facilita una solución </w:t>
      </w:r>
      <w:proofErr w:type="spellStart"/>
      <w:r>
        <w:rPr>
          <w:rFonts w:ascii="Times New Roman" w:hAnsi="Times New Roman" w:cs="Times New Roman"/>
          <w:sz w:val="24"/>
        </w:rPr>
        <w:t>IoT</w:t>
      </w:r>
      <w:proofErr w:type="spellEnd"/>
      <w:r>
        <w:rPr>
          <w:rFonts w:ascii="Times New Roman" w:hAnsi="Times New Roman" w:cs="Times New Roman"/>
          <w:sz w:val="24"/>
        </w:rPr>
        <w:t xml:space="preserve"> que permita monitorear a </w:t>
      </w:r>
      <w:r w:rsidR="003B03DF">
        <w:rPr>
          <w:rFonts w:ascii="Times New Roman" w:hAnsi="Times New Roman" w:cs="Times New Roman"/>
          <w:sz w:val="24"/>
        </w:rPr>
        <w:t>través</w:t>
      </w:r>
      <w:r>
        <w:rPr>
          <w:rFonts w:ascii="Times New Roman" w:hAnsi="Times New Roman" w:cs="Times New Roman"/>
          <w:sz w:val="24"/>
        </w:rPr>
        <w:t xml:space="preserve"> de una </w:t>
      </w:r>
      <w:r w:rsidR="003B03DF">
        <w:rPr>
          <w:rFonts w:ascii="Times New Roman" w:hAnsi="Times New Roman" w:cs="Times New Roman"/>
          <w:sz w:val="24"/>
        </w:rPr>
        <w:t>aplicación</w:t>
      </w:r>
      <w:r w:rsidR="00307A33">
        <w:rPr>
          <w:rFonts w:ascii="Times New Roman" w:hAnsi="Times New Roman" w:cs="Times New Roman"/>
          <w:sz w:val="24"/>
        </w:rPr>
        <w:t xml:space="preserve"> móvil </w:t>
      </w:r>
      <w:r>
        <w:rPr>
          <w:rFonts w:ascii="Times New Roman" w:hAnsi="Times New Roman" w:cs="Times New Roman"/>
          <w:sz w:val="24"/>
        </w:rPr>
        <w:t>los periodos de riego de sus cultivos.</w:t>
      </w:r>
    </w:p>
    <w:p w:rsidR="002F5291" w:rsidRDefault="002F5291" w:rsidP="002F5291">
      <w:pPr>
        <w:jc w:val="both"/>
        <w:rPr>
          <w:rFonts w:ascii="Times New Roman" w:hAnsi="Times New Roman" w:cs="Times New Roman"/>
          <w:sz w:val="24"/>
        </w:rPr>
      </w:pPr>
    </w:p>
    <w:p w:rsidR="001A3436" w:rsidRDefault="002F5291" w:rsidP="002F5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automatización de los procesos de riego y control de cultivos a través de sensores de internet de las cosas permite mejoras en la producción, disminución en el uso de agua y motivación para reforestación de espacios en las zonas urbanas.</w:t>
      </w:r>
    </w:p>
    <w:p w:rsidR="001A3436" w:rsidRPr="001A3436" w:rsidRDefault="003B03DF" w:rsidP="00942FB5">
      <w:pPr>
        <w:pStyle w:val="Ttulo2"/>
      </w:pPr>
      <w:bookmarkStart w:id="8" w:name="_Toc16866883"/>
      <w:r>
        <w:t>Importancia de la investigación</w:t>
      </w:r>
      <w:bookmarkEnd w:id="8"/>
      <w:r>
        <w:t xml:space="preserve"> </w:t>
      </w:r>
    </w:p>
    <w:p w:rsidR="002F5291" w:rsidRDefault="001D0BA0" w:rsidP="002F5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Motivar a las familias de las zonas urbanas y periurbanas a usar espacios para sembrar hortalizas y conocer formas de cultivos orgánicos que pueden utilizar en sus propias cocinas. </w:t>
      </w:r>
      <w:r w:rsidR="002F5291">
        <w:rPr>
          <w:rFonts w:ascii="Times New Roman" w:hAnsi="Times New Roman" w:cs="Times New Roman"/>
          <w:sz w:val="24"/>
        </w:rPr>
        <w:t>Además de fomentar la conciencia ecológica y contribuir a disminuir la crisis hídrica en las áreas urba</w:t>
      </w:r>
      <w:r>
        <w:rPr>
          <w:rFonts w:ascii="Times New Roman" w:hAnsi="Times New Roman" w:cs="Times New Roman"/>
          <w:sz w:val="24"/>
        </w:rPr>
        <w:t xml:space="preserve">nas usando tecnología. </w:t>
      </w:r>
    </w:p>
    <w:p w:rsidR="001D0BA0" w:rsidRDefault="001D0BA0" w:rsidP="00942FB5">
      <w:pPr>
        <w:pStyle w:val="Ttulo2"/>
      </w:pPr>
      <w:bookmarkStart w:id="9" w:name="_Toc16866884"/>
      <w:r>
        <w:t>Objetivos</w:t>
      </w:r>
      <w:bookmarkEnd w:id="9"/>
    </w:p>
    <w:p w:rsidR="001D0BA0" w:rsidRPr="002B64DD" w:rsidRDefault="002B64DD" w:rsidP="002B64DD">
      <w:pPr>
        <w:pStyle w:val="Ttulo3"/>
      </w:pPr>
      <w:bookmarkStart w:id="10" w:name="_Toc16866885"/>
      <w:r w:rsidRPr="002B64DD">
        <w:t>Objetivo general</w:t>
      </w:r>
      <w:bookmarkEnd w:id="10"/>
      <w:r w:rsidRPr="002B64DD">
        <w:t xml:space="preserve"> </w:t>
      </w:r>
    </w:p>
    <w:p w:rsidR="001A3436" w:rsidRDefault="00BC5FD5" w:rsidP="002F3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una solución de internet de las cosas (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monitorear las condiciones de suelo y ambiente de hortalizas en huertos urbanos para automatización de riego.</w:t>
      </w:r>
    </w:p>
    <w:p w:rsidR="000F07BA" w:rsidRDefault="000F07BA" w:rsidP="000F07BA">
      <w:pPr>
        <w:pStyle w:val="Ttulo3"/>
      </w:pPr>
      <w:bookmarkStart w:id="11" w:name="_Toc16866886"/>
      <w:r>
        <w:lastRenderedPageBreak/>
        <w:t>Objetivos específicos</w:t>
      </w:r>
      <w:bookmarkEnd w:id="11"/>
      <w:r>
        <w:t xml:space="preserve"> </w:t>
      </w:r>
    </w:p>
    <w:p w:rsidR="00443E04" w:rsidRDefault="00DD195A" w:rsidP="00443E04">
      <w:pPr>
        <w:pStyle w:val="Prrafodelista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</w:rPr>
      </w:pPr>
      <w:r w:rsidRPr="00443E04">
        <w:rPr>
          <w:rFonts w:ascii="Times New Roman" w:hAnsi="Times New Roman" w:cs="Times New Roman"/>
          <w:sz w:val="24"/>
        </w:rPr>
        <w:t>Desarrollar una aplicación Android para dispositivos móviles que muestre</w:t>
      </w:r>
      <w:r w:rsidR="008B2304" w:rsidRPr="00443E04">
        <w:rPr>
          <w:rFonts w:ascii="Times New Roman" w:hAnsi="Times New Roman" w:cs="Times New Roman"/>
          <w:sz w:val="24"/>
        </w:rPr>
        <w:t xml:space="preserve"> indicadores, </w:t>
      </w:r>
      <w:r w:rsidR="00CF5D2B" w:rsidRPr="00443E04">
        <w:rPr>
          <w:rFonts w:ascii="Times New Roman" w:hAnsi="Times New Roman" w:cs="Times New Roman"/>
          <w:sz w:val="24"/>
        </w:rPr>
        <w:t>envié</w:t>
      </w:r>
      <w:r w:rsidR="008B2304" w:rsidRPr="00443E04">
        <w:rPr>
          <w:rFonts w:ascii="Times New Roman" w:hAnsi="Times New Roman" w:cs="Times New Roman"/>
          <w:sz w:val="24"/>
        </w:rPr>
        <w:t xml:space="preserve"> alertas al u</w:t>
      </w:r>
      <w:r w:rsidR="00CF5D2B" w:rsidRPr="00443E04">
        <w:rPr>
          <w:rFonts w:ascii="Times New Roman" w:hAnsi="Times New Roman" w:cs="Times New Roman"/>
          <w:sz w:val="24"/>
        </w:rPr>
        <w:t>suario que le permitan tomar decisiones</w:t>
      </w:r>
      <w:r w:rsidR="008B2304" w:rsidRPr="00443E04">
        <w:rPr>
          <w:rFonts w:ascii="Times New Roman" w:hAnsi="Times New Roman" w:cs="Times New Roman"/>
          <w:sz w:val="24"/>
        </w:rPr>
        <w:t xml:space="preserve"> y activa</w:t>
      </w:r>
      <w:r w:rsidR="00A93681" w:rsidRPr="00443E04">
        <w:rPr>
          <w:rFonts w:ascii="Times New Roman" w:hAnsi="Times New Roman" w:cs="Times New Roman"/>
          <w:sz w:val="24"/>
        </w:rPr>
        <w:t xml:space="preserve">r </w:t>
      </w:r>
      <w:r w:rsidR="008B2304" w:rsidRPr="00443E04">
        <w:rPr>
          <w:rFonts w:ascii="Times New Roman" w:hAnsi="Times New Roman" w:cs="Times New Roman"/>
          <w:sz w:val="24"/>
        </w:rPr>
        <w:t xml:space="preserve">sistemas de riego </w:t>
      </w:r>
      <w:r w:rsidR="00A93681" w:rsidRPr="00443E04">
        <w:rPr>
          <w:rFonts w:ascii="Times New Roman" w:hAnsi="Times New Roman" w:cs="Times New Roman"/>
          <w:sz w:val="24"/>
        </w:rPr>
        <w:t>automático</w:t>
      </w:r>
      <w:r w:rsidR="008B2304" w:rsidRPr="00443E04">
        <w:rPr>
          <w:rFonts w:ascii="Times New Roman" w:hAnsi="Times New Roman" w:cs="Times New Roman"/>
          <w:sz w:val="24"/>
        </w:rPr>
        <w:t>.</w:t>
      </w:r>
      <w:r w:rsidRPr="00443E04">
        <w:rPr>
          <w:rFonts w:ascii="Times New Roman" w:hAnsi="Times New Roman" w:cs="Times New Roman"/>
          <w:sz w:val="24"/>
        </w:rPr>
        <w:t xml:space="preserve"> </w:t>
      </w:r>
    </w:p>
    <w:p w:rsidR="007D2E1E" w:rsidRPr="00443E04" w:rsidRDefault="00443E04" w:rsidP="00443E04">
      <w:pPr>
        <w:pStyle w:val="Prrafodelista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7D2E1E" w:rsidRPr="00443E04">
        <w:rPr>
          <w:rFonts w:ascii="Times New Roman" w:hAnsi="Times New Roman" w:cs="Times New Roman"/>
          <w:sz w:val="24"/>
        </w:rPr>
        <w:t xml:space="preserve">rogramar sensores y actuadores de internet de las cosas para </w:t>
      </w:r>
      <w:r w:rsidR="006B5749" w:rsidRPr="00443E04">
        <w:rPr>
          <w:rFonts w:ascii="Times New Roman" w:hAnsi="Times New Roman" w:cs="Times New Roman"/>
          <w:sz w:val="24"/>
        </w:rPr>
        <w:t xml:space="preserve">el </w:t>
      </w:r>
      <w:r w:rsidR="007D2E1E" w:rsidRPr="00443E04">
        <w:rPr>
          <w:rFonts w:ascii="Times New Roman" w:hAnsi="Times New Roman" w:cs="Times New Roman"/>
          <w:sz w:val="24"/>
        </w:rPr>
        <w:t xml:space="preserve">monitoreo </w:t>
      </w:r>
      <w:r w:rsidR="006B5749" w:rsidRPr="00443E04">
        <w:rPr>
          <w:rFonts w:ascii="Times New Roman" w:hAnsi="Times New Roman" w:cs="Times New Roman"/>
          <w:sz w:val="24"/>
        </w:rPr>
        <w:t xml:space="preserve">y </w:t>
      </w:r>
      <w:r w:rsidR="007D2E1E" w:rsidRPr="00443E04">
        <w:rPr>
          <w:rFonts w:ascii="Times New Roman" w:hAnsi="Times New Roman" w:cs="Times New Roman"/>
          <w:sz w:val="24"/>
        </w:rPr>
        <w:t xml:space="preserve"> riego</w:t>
      </w:r>
      <w:r w:rsidR="006B5749" w:rsidRPr="00443E04">
        <w:rPr>
          <w:rFonts w:ascii="Times New Roman" w:hAnsi="Times New Roman" w:cs="Times New Roman"/>
          <w:sz w:val="24"/>
        </w:rPr>
        <w:t xml:space="preserve"> </w:t>
      </w:r>
      <w:r w:rsidR="0024209B" w:rsidRPr="00443E04">
        <w:rPr>
          <w:rFonts w:ascii="Times New Roman" w:hAnsi="Times New Roman" w:cs="Times New Roman"/>
          <w:sz w:val="24"/>
        </w:rPr>
        <w:t>automático</w:t>
      </w:r>
      <w:r w:rsidR="006B5749" w:rsidRPr="00443E04">
        <w:rPr>
          <w:rFonts w:ascii="Times New Roman" w:hAnsi="Times New Roman" w:cs="Times New Roman"/>
          <w:sz w:val="24"/>
        </w:rPr>
        <w:t xml:space="preserve"> </w:t>
      </w:r>
      <w:r w:rsidR="007D2E1E" w:rsidRPr="00443E04">
        <w:rPr>
          <w:rFonts w:ascii="Times New Roman" w:hAnsi="Times New Roman" w:cs="Times New Roman"/>
          <w:sz w:val="24"/>
        </w:rPr>
        <w:t>de hortalizas en huertos urbanos</w:t>
      </w:r>
      <w:r>
        <w:rPr>
          <w:rFonts w:ascii="Times New Roman" w:hAnsi="Times New Roman" w:cs="Times New Roman"/>
          <w:sz w:val="24"/>
        </w:rPr>
        <w:t>.</w:t>
      </w:r>
    </w:p>
    <w:p w:rsidR="007D2E1E" w:rsidRPr="00CF5D2B" w:rsidRDefault="006B5749" w:rsidP="00CF5D2B">
      <w:pPr>
        <w:pStyle w:val="Prrafodelista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Medir </w:t>
      </w:r>
      <w:r w:rsidR="007D2E1E" w:rsidRPr="00CF5D2B">
        <w:rPr>
          <w:rFonts w:ascii="Times New Roman" w:hAnsi="Times New Roman" w:cs="Times New Roman"/>
          <w:sz w:val="24"/>
        </w:rPr>
        <w:t>las variable</w:t>
      </w:r>
      <w:r w:rsidR="00C94A80">
        <w:rPr>
          <w:rFonts w:ascii="Times New Roman" w:hAnsi="Times New Roman" w:cs="Times New Roman"/>
          <w:sz w:val="24"/>
        </w:rPr>
        <w:t>s</w:t>
      </w:r>
      <w:r w:rsidR="007D2E1E" w:rsidRPr="00CF5D2B">
        <w:rPr>
          <w:rFonts w:ascii="Times New Roman" w:hAnsi="Times New Roman" w:cs="Times New Roman"/>
          <w:sz w:val="24"/>
        </w:rPr>
        <w:t xml:space="preserve"> necesarias para generar los</w:t>
      </w:r>
      <w:r w:rsidR="00C94A80">
        <w:rPr>
          <w:rFonts w:ascii="Times New Roman" w:hAnsi="Times New Roman" w:cs="Times New Roman"/>
          <w:sz w:val="24"/>
        </w:rPr>
        <w:t xml:space="preserve"> indicadores y </w:t>
      </w:r>
      <w:r w:rsidR="007D2E1E" w:rsidRPr="00CF5D2B">
        <w:rPr>
          <w:rFonts w:ascii="Times New Roman" w:hAnsi="Times New Roman" w:cs="Times New Roman"/>
          <w:sz w:val="24"/>
        </w:rPr>
        <w:t xml:space="preserve"> datos para el sistema de monitoreo</w:t>
      </w:r>
      <w:r w:rsidR="00443E04">
        <w:rPr>
          <w:rFonts w:ascii="Times New Roman" w:hAnsi="Times New Roman" w:cs="Times New Roman"/>
          <w:sz w:val="24"/>
        </w:rPr>
        <w:t xml:space="preserve"> y  riego.</w:t>
      </w:r>
    </w:p>
    <w:p w:rsidR="00CF5D2B" w:rsidRDefault="00CF5D2B" w:rsidP="00726F54">
      <w:pPr>
        <w:pStyle w:val="Ttulo2"/>
      </w:pPr>
      <w:bookmarkStart w:id="12" w:name="_Toc16866887"/>
      <w:r>
        <w:t>A</w:t>
      </w:r>
      <w:r w:rsidR="00726F54">
        <w:t>lcance y límites de la investigación</w:t>
      </w:r>
      <w:bookmarkEnd w:id="12"/>
    </w:p>
    <w:p w:rsidR="001D1FD6" w:rsidRDefault="001D1FD6" w:rsidP="001D1FD6">
      <w:pPr>
        <w:pStyle w:val="Ttulo3"/>
      </w:pPr>
      <w:bookmarkStart w:id="13" w:name="_Toc16866888"/>
      <w:r>
        <w:t>Alcance</w:t>
      </w:r>
      <w:bookmarkEnd w:id="13"/>
    </w:p>
    <w:p w:rsidR="00674C6B" w:rsidRDefault="00E4054E" w:rsidP="00674C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a conocer los indicadores que miden temperatura, humedad relativa y humedad del suelo en huertos urbanos, lo que permite a los interesados en </w:t>
      </w:r>
      <w:r w:rsidR="0024209B">
        <w:rPr>
          <w:rFonts w:ascii="Times New Roman" w:hAnsi="Times New Roman" w:cs="Times New Roman"/>
          <w:sz w:val="24"/>
          <w:szCs w:val="24"/>
        </w:rPr>
        <w:t>establecer</w:t>
      </w:r>
      <w:r>
        <w:rPr>
          <w:rFonts w:ascii="Times New Roman" w:hAnsi="Times New Roman" w:cs="Times New Roman"/>
          <w:sz w:val="24"/>
          <w:szCs w:val="24"/>
        </w:rPr>
        <w:t xml:space="preserve"> un huerto </w:t>
      </w:r>
      <w:r w:rsidR="00674C6B">
        <w:rPr>
          <w:rFonts w:ascii="Times New Roman" w:hAnsi="Times New Roman" w:cs="Times New Roman"/>
          <w:sz w:val="24"/>
          <w:szCs w:val="24"/>
        </w:rPr>
        <w:t>familiar</w:t>
      </w:r>
      <w:r>
        <w:rPr>
          <w:rFonts w:ascii="Times New Roman" w:hAnsi="Times New Roman" w:cs="Times New Roman"/>
          <w:sz w:val="24"/>
          <w:szCs w:val="24"/>
        </w:rPr>
        <w:t xml:space="preserve"> una forma </w:t>
      </w:r>
      <w:r w:rsidR="009D4DAB">
        <w:rPr>
          <w:rFonts w:ascii="Times New Roman" w:hAnsi="Times New Roman" w:cs="Times New Roman"/>
          <w:sz w:val="24"/>
          <w:szCs w:val="24"/>
        </w:rPr>
        <w:t>automatizar</w:t>
      </w:r>
      <w:r>
        <w:rPr>
          <w:rFonts w:ascii="Times New Roman" w:hAnsi="Times New Roman" w:cs="Times New Roman"/>
          <w:sz w:val="24"/>
          <w:szCs w:val="24"/>
        </w:rPr>
        <w:t xml:space="preserve"> el riego y conocer detalles en tiempo real del comportamiento de estas especies vegetales y el medio que las rodea.</w:t>
      </w:r>
      <w:r w:rsidR="00674C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4D6" w:rsidRDefault="003A14D6" w:rsidP="00674C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14D6" w:rsidRDefault="003A14D6" w:rsidP="00674C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</w:t>
      </w:r>
      <w:r w:rsidR="00674C6B">
        <w:rPr>
          <w:rFonts w:ascii="Times New Roman" w:hAnsi="Times New Roman" w:cs="Times New Roman"/>
          <w:sz w:val="24"/>
          <w:szCs w:val="24"/>
        </w:rPr>
        <w:t xml:space="preserve"> mismo </w:t>
      </w:r>
      <w:r>
        <w:rPr>
          <w:rFonts w:ascii="Times New Roman" w:hAnsi="Times New Roman" w:cs="Times New Roman"/>
          <w:sz w:val="24"/>
          <w:szCs w:val="24"/>
        </w:rPr>
        <w:t>proveer</w:t>
      </w:r>
      <w:bookmarkStart w:id="14" w:name="_GoBack"/>
      <w:bookmarkEnd w:id="14"/>
      <w:r w:rsidR="00674C6B">
        <w:rPr>
          <w:rFonts w:ascii="Times New Roman" w:hAnsi="Times New Roman" w:cs="Times New Roman"/>
          <w:sz w:val="24"/>
          <w:szCs w:val="24"/>
        </w:rPr>
        <w:t xml:space="preserve"> a las familias de hortalizas </w:t>
      </w:r>
      <w:r>
        <w:rPr>
          <w:rFonts w:ascii="Times New Roman" w:hAnsi="Times New Roman" w:cs="Times New Roman"/>
          <w:sz w:val="24"/>
          <w:szCs w:val="24"/>
        </w:rPr>
        <w:t>orgánicas</w:t>
      </w:r>
      <w:r w:rsidR="00674C6B">
        <w:rPr>
          <w:rFonts w:ascii="Times New Roman" w:hAnsi="Times New Roman" w:cs="Times New Roman"/>
          <w:sz w:val="24"/>
          <w:szCs w:val="24"/>
        </w:rPr>
        <w:t xml:space="preserve"> para consumo</w:t>
      </w:r>
      <w:r>
        <w:rPr>
          <w:rFonts w:ascii="Times New Roman" w:hAnsi="Times New Roman" w:cs="Times New Roman"/>
          <w:sz w:val="24"/>
          <w:szCs w:val="24"/>
        </w:rPr>
        <w:t xml:space="preserve"> a bajo costo y prácticamente sin supervisión.</w:t>
      </w:r>
    </w:p>
    <w:p w:rsidR="00E4054E" w:rsidRDefault="00E4054E" w:rsidP="00E4054E">
      <w:pPr>
        <w:pStyle w:val="Ttulo3"/>
      </w:pPr>
      <w:bookmarkStart w:id="15" w:name="_Toc16866889"/>
      <w:r>
        <w:t>Limites</w:t>
      </w:r>
      <w:bookmarkEnd w:id="15"/>
      <w:r>
        <w:t xml:space="preserve"> </w:t>
      </w:r>
    </w:p>
    <w:p w:rsidR="00CA3728" w:rsidRDefault="00566681" w:rsidP="00566681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es un sistema de internet de las cosas </w:t>
      </w:r>
      <w:r w:rsidR="001D1FD6">
        <w:rPr>
          <w:rFonts w:ascii="Times New Roman" w:hAnsi="Times New Roman" w:cs="Times New Roman"/>
          <w:sz w:val="24"/>
          <w:szCs w:val="24"/>
        </w:rPr>
        <w:t>con sensores para</w:t>
      </w:r>
      <w:r>
        <w:rPr>
          <w:rFonts w:ascii="Times New Roman" w:hAnsi="Times New Roman" w:cs="Times New Roman"/>
          <w:sz w:val="24"/>
          <w:szCs w:val="24"/>
        </w:rPr>
        <w:t xml:space="preserve"> un huerto familiar</w:t>
      </w:r>
      <w:r w:rsidR="001D1FD6">
        <w:rPr>
          <w:rFonts w:ascii="Times New Roman" w:hAnsi="Times New Roman" w:cs="Times New Roman"/>
          <w:sz w:val="24"/>
          <w:szCs w:val="24"/>
        </w:rPr>
        <w:t xml:space="preserve"> urbano</w:t>
      </w:r>
      <w:r>
        <w:rPr>
          <w:rFonts w:ascii="Times New Roman" w:hAnsi="Times New Roman" w:cs="Times New Roman"/>
          <w:sz w:val="24"/>
          <w:szCs w:val="24"/>
        </w:rPr>
        <w:t xml:space="preserve"> con un</w:t>
      </w:r>
      <w:r>
        <w:rPr>
          <w:rFonts w:ascii="Times New Roman" w:hAnsi="Times New Roman" w:cs="Times New Roman"/>
          <w:sz w:val="24"/>
          <w:szCs w:val="24"/>
        </w:rPr>
        <w:t xml:space="preserve"> área </w:t>
      </w:r>
      <w:r>
        <w:rPr>
          <w:rFonts w:ascii="Times New Roman" w:hAnsi="Times New Roman" w:cs="Times New Roman"/>
          <w:sz w:val="24"/>
          <w:szCs w:val="24"/>
        </w:rPr>
        <w:t>de 2 x 1.2 metros</w:t>
      </w:r>
      <w:r w:rsidR="00CA3728">
        <w:rPr>
          <w:rFonts w:ascii="Times New Roman" w:hAnsi="Times New Roman" w:cs="Times New Roman"/>
          <w:sz w:val="24"/>
          <w:szCs w:val="24"/>
        </w:rPr>
        <w:t>.</w:t>
      </w:r>
    </w:p>
    <w:p w:rsidR="00DE79C1" w:rsidRDefault="00DE79C1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bookmarkStart w:id="16" w:name="_Toc16866890" w:displacedByCustomXml="next"/>
    <w:sdt>
      <w:sdtPr>
        <w:rPr>
          <w:lang w:val="es-ES"/>
        </w:rPr>
        <w:id w:val="-184677665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sz w:val="21"/>
          <w:szCs w:val="21"/>
          <w:lang w:val="es-MX"/>
        </w:rPr>
      </w:sdtEndPr>
      <w:sdtContent>
        <w:p w:rsidR="00CC3C54" w:rsidRPr="00472F21" w:rsidRDefault="00CC3C54">
          <w:pPr>
            <w:pStyle w:val="Ttulo1"/>
          </w:pPr>
          <w:r w:rsidRPr="00472F21">
            <w:t>Referencias</w:t>
          </w:r>
          <w:bookmarkEnd w:id="16"/>
        </w:p>
        <w:sdt>
          <w:sdtPr>
            <w:id w:val="-573587230"/>
            <w:bibliography/>
          </w:sdtPr>
          <w:sdtContent>
            <w:p w:rsidR="00472F21" w:rsidRDefault="00CC3C54" w:rsidP="00472F21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72F21">
                <w:rPr>
                  <w:noProof/>
                </w:rPr>
                <w:t xml:space="preserve">We Are Social. (30 de enero de 2019). </w:t>
              </w:r>
              <w:r w:rsidR="00472F21">
                <w:rPr>
                  <w:i/>
                  <w:iCs/>
                  <w:noProof/>
                </w:rPr>
                <w:t>Digital 2019: Global Internet Use Accelerates - We Are Social</w:t>
              </w:r>
              <w:r w:rsidR="00472F21">
                <w:rPr>
                  <w:noProof/>
                </w:rPr>
                <w:t>. Recuperado el 2019, de We Are Social: https://wearesocial.com/global-digital-report-2019</w:t>
              </w:r>
            </w:p>
            <w:p w:rsidR="00CC3C54" w:rsidRDefault="00CC3C54" w:rsidP="00472F2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C3C54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C54" w:rsidRPr="002F5291" w:rsidRDefault="00CC3C54" w:rsidP="00D304A9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C54" w:rsidRPr="002F5291" w:rsidSect="00844D13">
      <w:footerReference w:type="default" r:id="rId12"/>
      <w:pgSz w:w="12240" w:h="15840" w:code="1"/>
      <w:pgMar w:top="1701" w:right="1134" w:bottom="1701" w:left="1701" w:header="680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F13" w:rsidRDefault="00D67F13" w:rsidP="00365FA8">
      <w:pPr>
        <w:spacing w:line="240" w:lineRule="auto"/>
      </w:pPr>
      <w:r>
        <w:separator/>
      </w:r>
    </w:p>
  </w:endnote>
  <w:endnote w:type="continuationSeparator" w:id="0">
    <w:p w:rsidR="00D67F13" w:rsidRDefault="00D67F13" w:rsidP="00365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0CC" w:rsidRPr="00365FA8" w:rsidRDefault="00A070CC">
    <w:pPr>
      <w:pStyle w:val="Piedepgina"/>
      <w:jc w:val="center"/>
      <w:rPr>
        <w:rFonts w:ascii="Times New Roman" w:hAnsi="Times New Roman" w:cs="Times New Roman"/>
        <w:b/>
        <w:caps/>
        <w:sz w:val="24"/>
        <w:szCs w:val="24"/>
      </w:rPr>
    </w:pPr>
    <w:proofErr w:type="gramStart"/>
    <w:r>
      <w:rPr>
        <w:rFonts w:ascii="Times New Roman" w:hAnsi="Times New Roman" w:cs="Times New Roman"/>
        <w:b/>
        <w:sz w:val="24"/>
        <w:szCs w:val="24"/>
      </w:rPr>
      <w:t>i</w:t>
    </w:r>
    <w:proofErr w:type="gramEnd"/>
  </w:p>
  <w:p w:rsidR="00A070CC" w:rsidRDefault="00A070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6992609"/>
      <w:docPartObj>
        <w:docPartGallery w:val="Page Numbers (Bottom of Page)"/>
        <w:docPartUnique/>
      </w:docPartObj>
    </w:sdtPr>
    <w:sdtEndPr/>
    <w:sdtContent>
      <w:p w:rsidR="00942FB5" w:rsidRDefault="00942F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4D6" w:rsidRPr="003A14D6">
          <w:rPr>
            <w:noProof/>
            <w:lang w:val="es-ES"/>
          </w:rPr>
          <w:t>3</w:t>
        </w:r>
        <w:r>
          <w:fldChar w:fldCharType="end"/>
        </w:r>
      </w:p>
    </w:sdtContent>
  </w:sdt>
  <w:p w:rsidR="00A070CC" w:rsidRDefault="00A070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F13" w:rsidRDefault="00D67F13" w:rsidP="00365FA8">
      <w:pPr>
        <w:spacing w:line="240" w:lineRule="auto"/>
      </w:pPr>
      <w:r>
        <w:separator/>
      </w:r>
    </w:p>
  </w:footnote>
  <w:footnote w:type="continuationSeparator" w:id="0">
    <w:p w:rsidR="00D67F13" w:rsidRDefault="00D67F13" w:rsidP="00365F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A1E42"/>
    <w:multiLevelType w:val="multilevel"/>
    <w:tmpl w:val="7A9C3F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B8A4B12"/>
    <w:multiLevelType w:val="hybridMultilevel"/>
    <w:tmpl w:val="341A16B0"/>
    <w:lvl w:ilvl="0" w:tplc="DE422D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F4127"/>
    <w:multiLevelType w:val="hybridMultilevel"/>
    <w:tmpl w:val="56D6C2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70B4D"/>
    <w:multiLevelType w:val="multilevel"/>
    <w:tmpl w:val="51C41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AC05BDD"/>
    <w:multiLevelType w:val="hybridMultilevel"/>
    <w:tmpl w:val="304E7B8A"/>
    <w:lvl w:ilvl="0" w:tplc="DDDCF81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7B"/>
    <w:rsid w:val="000523C3"/>
    <w:rsid w:val="000548AF"/>
    <w:rsid w:val="00067D48"/>
    <w:rsid w:val="000F07BA"/>
    <w:rsid w:val="00157689"/>
    <w:rsid w:val="0018317F"/>
    <w:rsid w:val="001A3436"/>
    <w:rsid w:val="001C2B57"/>
    <w:rsid w:val="001D0BA0"/>
    <w:rsid w:val="001D1FD6"/>
    <w:rsid w:val="001E5ECE"/>
    <w:rsid w:val="00200964"/>
    <w:rsid w:val="0024209B"/>
    <w:rsid w:val="00244E9E"/>
    <w:rsid w:val="002B64DD"/>
    <w:rsid w:val="002D126B"/>
    <w:rsid w:val="002F3164"/>
    <w:rsid w:val="002F5291"/>
    <w:rsid w:val="00307A33"/>
    <w:rsid w:val="0033227B"/>
    <w:rsid w:val="0033511B"/>
    <w:rsid w:val="0035619A"/>
    <w:rsid w:val="00365FA8"/>
    <w:rsid w:val="003A14D6"/>
    <w:rsid w:val="003B03DF"/>
    <w:rsid w:val="003E45EC"/>
    <w:rsid w:val="003E683A"/>
    <w:rsid w:val="003F5FDC"/>
    <w:rsid w:val="004106B8"/>
    <w:rsid w:val="00443E04"/>
    <w:rsid w:val="00453849"/>
    <w:rsid w:val="00472F21"/>
    <w:rsid w:val="004766F9"/>
    <w:rsid w:val="004B453A"/>
    <w:rsid w:val="00502029"/>
    <w:rsid w:val="005522FC"/>
    <w:rsid w:val="00565AAB"/>
    <w:rsid w:val="00566681"/>
    <w:rsid w:val="005718F1"/>
    <w:rsid w:val="0058293A"/>
    <w:rsid w:val="005C4A46"/>
    <w:rsid w:val="005E6271"/>
    <w:rsid w:val="005F1FD8"/>
    <w:rsid w:val="00674C6B"/>
    <w:rsid w:val="006B5749"/>
    <w:rsid w:val="006D134D"/>
    <w:rsid w:val="007247BE"/>
    <w:rsid w:val="00726F54"/>
    <w:rsid w:val="007D2E1E"/>
    <w:rsid w:val="007D58A0"/>
    <w:rsid w:val="007F3A6A"/>
    <w:rsid w:val="007F3B4F"/>
    <w:rsid w:val="00844D13"/>
    <w:rsid w:val="008936F5"/>
    <w:rsid w:val="008A1199"/>
    <w:rsid w:val="008B2304"/>
    <w:rsid w:val="008B2AAD"/>
    <w:rsid w:val="0093709C"/>
    <w:rsid w:val="00942FB5"/>
    <w:rsid w:val="009B12AF"/>
    <w:rsid w:val="009D4DAB"/>
    <w:rsid w:val="009D6604"/>
    <w:rsid w:val="00A070CC"/>
    <w:rsid w:val="00A52B15"/>
    <w:rsid w:val="00A70BA8"/>
    <w:rsid w:val="00A93681"/>
    <w:rsid w:val="00A9497B"/>
    <w:rsid w:val="00AA2208"/>
    <w:rsid w:val="00AF3686"/>
    <w:rsid w:val="00B72DDE"/>
    <w:rsid w:val="00B80DFD"/>
    <w:rsid w:val="00BB2445"/>
    <w:rsid w:val="00BC5FD5"/>
    <w:rsid w:val="00BE6612"/>
    <w:rsid w:val="00BF66E0"/>
    <w:rsid w:val="00C20461"/>
    <w:rsid w:val="00C94A80"/>
    <w:rsid w:val="00CA3728"/>
    <w:rsid w:val="00CC3C54"/>
    <w:rsid w:val="00CF5D2B"/>
    <w:rsid w:val="00D05A8E"/>
    <w:rsid w:val="00D304A9"/>
    <w:rsid w:val="00D54B97"/>
    <w:rsid w:val="00D67F13"/>
    <w:rsid w:val="00DA63B1"/>
    <w:rsid w:val="00DC659E"/>
    <w:rsid w:val="00DD195A"/>
    <w:rsid w:val="00DE36B3"/>
    <w:rsid w:val="00DE79C1"/>
    <w:rsid w:val="00E312D6"/>
    <w:rsid w:val="00E4054E"/>
    <w:rsid w:val="00E83E45"/>
    <w:rsid w:val="00E870F5"/>
    <w:rsid w:val="00E90AEA"/>
    <w:rsid w:val="00E941CF"/>
    <w:rsid w:val="00EA044B"/>
    <w:rsid w:val="00ED5858"/>
    <w:rsid w:val="00EF2863"/>
    <w:rsid w:val="00F256A2"/>
    <w:rsid w:val="00F372C0"/>
    <w:rsid w:val="00F62D34"/>
    <w:rsid w:val="00F67AD7"/>
    <w:rsid w:val="00FA5449"/>
    <w:rsid w:val="00FB0859"/>
    <w:rsid w:val="00FD2195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06D4E-5A47-4110-9890-D07E49A9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FD8"/>
    <w:rPr>
      <w:rFonts w:eastAsiaTheme="minorEastAsia"/>
      <w:sz w:val="21"/>
      <w:szCs w:val="21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F66E0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42FB5"/>
    <w:pPr>
      <w:keepNext/>
      <w:keepLines/>
      <w:numPr>
        <w:ilvl w:val="1"/>
        <w:numId w:val="3"/>
      </w:numPr>
      <w:ind w:left="0" w:firstLine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B64DD"/>
    <w:pPr>
      <w:keepNext/>
      <w:keepLines/>
      <w:numPr>
        <w:ilvl w:val="2"/>
        <w:numId w:val="3"/>
      </w:numPr>
      <w:ind w:left="0" w:firstLine="0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3227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F66E0"/>
    <w:rPr>
      <w:rFonts w:ascii="Times New Roman" w:eastAsiaTheme="majorEastAsia" w:hAnsi="Times New Roman" w:cstheme="majorBidi"/>
      <w:b/>
      <w:sz w:val="28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3E683A"/>
    <w:pPr>
      <w:spacing w:line="259" w:lineRule="auto"/>
      <w:outlineLvl w:val="9"/>
    </w:pPr>
    <w:rPr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365FA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FA8"/>
    <w:rPr>
      <w:rFonts w:eastAsiaTheme="minorEastAsia"/>
      <w:sz w:val="21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65FA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FA8"/>
    <w:rPr>
      <w:rFonts w:eastAsiaTheme="minorEastAsia"/>
      <w:sz w:val="21"/>
      <w:szCs w:val="21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F66E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66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5EC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2FB5"/>
    <w:rPr>
      <w:rFonts w:ascii="Times New Roman" w:eastAsiaTheme="majorEastAsia" w:hAnsi="Times New Roman" w:cstheme="majorBidi"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31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17F"/>
    <w:rPr>
      <w:rFonts w:ascii="Segoe UI" w:eastAsiaTheme="minorEastAsia" w:hAnsi="Segoe UI" w:cs="Segoe UI"/>
      <w:sz w:val="18"/>
      <w:szCs w:val="18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942FB5"/>
    <w:pPr>
      <w:spacing w:after="100"/>
      <w:ind w:left="210"/>
    </w:pPr>
  </w:style>
  <w:style w:type="character" w:customStyle="1" w:styleId="Ttulo3Car">
    <w:name w:val="Título 3 Car"/>
    <w:basedOn w:val="Fuentedeprrafopredeter"/>
    <w:link w:val="Ttulo3"/>
    <w:uiPriority w:val="9"/>
    <w:rsid w:val="002B64DD"/>
    <w:rPr>
      <w:rFonts w:ascii="Times New Roman" w:eastAsiaTheme="majorEastAsia" w:hAnsi="Times New Roman" w:cstheme="majorBidi"/>
      <w:sz w:val="28"/>
      <w:szCs w:val="24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CC3C54"/>
  </w:style>
  <w:style w:type="paragraph" w:styleId="TDC3">
    <w:name w:val="toc 3"/>
    <w:basedOn w:val="Normal"/>
    <w:next w:val="Normal"/>
    <w:autoRedefine/>
    <w:uiPriority w:val="39"/>
    <w:unhideWhenUsed/>
    <w:rsid w:val="00472F21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WeA19</b:Tag>
    <b:SourceType>InternetSite</b:SourceType>
    <b:Guid>{34895417-0A90-4527-8020-E9315A389B79}</b:Guid>
    <b:Author>
      <b:Author>
        <b:Corporate>We Are Social</b:Corporate>
      </b:Author>
    </b:Author>
    <b:Title>Digital 2019: Global Internet Use Accelerates - We Are Social</b:Title>
    <b:Year>2019</b:Year>
    <b:ShortTitle>Digital In 2019</b:ShortTitle>
    <b:YearAccessed>2019</b:YearAccessed>
    <b:URL>https://wearesocial.com/global-digital-report-2019</b:URL>
    <b:LCID>es-GT</b:LCID>
    <b:InternetSiteTitle>We Are Social</b:InternetSiteTitle>
    <b:Month>enero</b:Month>
    <b:Day>30</b:Day>
    <b:RefOrder>1</b:RefOrder>
  </b:Source>
</b:Sources>
</file>

<file path=customXml/itemProps1.xml><?xml version="1.0" encoding="utf-8"?>
<ds:datastoreItem xmlns:ds="http://schemas.openxmlformats.org/officeDocument/2006/customXml" ds:itemID="{6286CB48-75F7-442F-B523-219081D2A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13</Pages>
  <Words>1458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Vinnie Sánchez</dc:creator>
  <cp:keywords/>
  <dc:description/>
  <cp:lastModifiedBy>Vinnie Sánchez</cp:lastModifiedBy>
  <cp:revision>23</cp:revision>
  <dcterms:created xsi:type="dcterms:W3CDTF">2019-08-07T19:17:00Z</dcterms:created>
  <dcterms:modified xsi:type="dcterms:W3CDTF">2019-08-16T23:23:00Z</dcterms:modified>
</cp:coreProperties>
</file>