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Винников Кирилл Вадимович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03620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открытый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Lack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of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Entropy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Firebird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Internal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</w:t>
      </w:r>
      <w:proofErr w:type="gramEnd"/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сылку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шифрующая исходное сообщение с помощью алгоритма RSA. Также дан файл с выводом представленной программы. Конкретно: </w:t>
      </w:r>
      <w:proofErr w:type="gramStart"/>
      <w:r w:rsidRPr="00284D7D">
        <w:rPr>
          <w:rFonts w:ascii="Times New Roman" w:hAnsi="Times New Roman" w:cs="Times New Roman"/>
          <w:sz w:val="28"/>
          <w:szCs w:val="24"/>
        </w:rPr>
        <w:t>модуль</w:t>
      </w:r>
      <w:proofErr w:type="gramEnd"/>
      <w:r w:rsidRPr="00284D7D">
        <w:rPr>
          <w:rFonts w:ascii="Times New Roman" w:hAnsi="Times New Roman" w:cs="Times New Roman"/>
          <w:sz w:val="28"/>
          <w:szCs w:val="24"/>
        </w:rPr>
        <w:t xml:space="preserve"> по которому ведутся вычисления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n</w:t>
      </w:r>
      <w:r w:rsidRPr="00284D7D">
        <w:rPr>
          <w:rFonts w:ascii="Times New Roman" w:hAnsi="Times New Roman" w:cs="Times New Roman"/>
          <w:sz w:val="28"/>
          <w:szCs w:val="24"/>
        </w:rPr>
        <w:t xml:space="preserve">, экспонента шифрования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Pr="00284D7D">
        <w:rPr>
          <w:rFonts w:ascii="Times New Roman" w:hAnsi="Times New Roman" w:cs="Times New Roman"/>
          <w:sz w:val="28"/>
          <w:szCs w:val="24"/>
        </w:rPr>
        <w:t xml:space="preserve">, зашифрованное сообщение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284D7D">
        <w:rPr>
          <w:rFonts w:ascii="Times New Roman" w:hAnsi="Times New Roman" w:cs="Times New Roman"/>
          <w:sz w:val="28"/>
          <w:szCs w:val="24"/>
        </w:rPr>
        <w:t>. Необходимо расшифровать исходное сообщение.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D7D" w:rsidRP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9B703E" w:rsidRPr="009B703E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n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зависит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простых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чисел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свою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очередь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напрямую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зависит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генерируется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длиной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256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бит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оно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находится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промежутке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255</m:t>
            </m:r>
          </m:sup>
        </m:sSup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до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256</m:t>
            </m:r>
          </m:sup>
        </m:sSup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Таким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образом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задача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сводится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к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поиску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такого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простого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полученный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модуль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совпадет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</w:t>
      </w:r>
      <w:proofErr w:type="gramEnd"/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исходным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Если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произойдет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можно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легко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вычислить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функцию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Эйлера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i/>
          <w:iCs/>
          <w:sz w:val="28"/>
          <w:szCs w:val="24"/>
        </w:rPr>
        <w:t>φ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найти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обратный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элемент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отношению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к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экспоненте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e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расшифровать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сообщение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B703E" w:rsidRDefault="009B703E" w:rsidP="009B703E">
      <w:pPr>
        <w:tabs>
          <w:tab w:val="left" w:pos="993"/>
        </w:tabs>
        <w:jc w:val="both"/>
        <w:rPr>
          <w:noProof/>
          <w:sz w:val="24"/>
        </w:rPr>
      </w:pP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Для  поиска числа </w:t>
      </w:r>
      <w:r w:rsidRPr="009B703E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 используем алгоритм бинарного поиска. Двоичный поиск выполняется за логарифмическое время в худшем случае, производя 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>сравнения, где </w:t>
      </w:r>
      <w:r w:rsidRPr="009B703E">
        <w:rPr>
          <w:rFonts w:ascii="Tahoma" w:eastAsia="Times New Roman" w:hAnsi="Tahoma" w:cs="Tahoma"/>
          <w:i/>
          <w:iCs/>
          <w:vanish/>
          <w:sz w:val="28"/>
          <w:szCs w:val="24"/>
        </w:rPr>
        <w:t>�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n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> - количество элементов в массиве.</w:t>
      </w:r>
      <w:r w:rsidRPr="009B703E">
        <w:rPr>
          <w:noProof/>
          <w:sz w:val="24"/>
        </w:rPr>
        <w:t xml:space="preserve"> </w:t>
      </w:r>
    </w:p>
    <w:p w:rsidR="009B703E" w:rsidRDefault="009B703E" w:rsidP="009B703E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Если визуализировать данный бинарный поиск, то его можно представить следующим образом:</w:t>
      </w:r>
    </w:p>
    <w:p w:rsidR="009B703E" w:rsidRDefault="009B703E" w:rsidP="009B703E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BA8909C" wp14:editId="1CC08A97">
            <wp:extent cx="3191934" cy="2357016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675" cy="23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E" w:rsidRDefault="009B703E" w:rsidP="009B7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208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>Визуализация бинарного поиска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нестандартных библиотек осуществляется быстро и просто, при решении задачи использовались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генерации простых чисел, а также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нахождение числа 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="005F1A35"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 xml:space="preserve"> и реализация стандартного алгоритма 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RSA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RDefault="005F1A35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eastAsia="Times New Roman" w:hAnsi="Times New Roman" w:cs="Times New Roman"/>
          <w:iCs/>
          <w:noProof/>
          <w:sz w:val="28"/>
          <w:szCs w:val="24"/>
        </w:rPr>
        <w:drawing>
          <wp:inline distT="0" distB="0" distL="0" distR="0" wp14:anchorId="21917522" wp14:editId="64476E9E">
            <wp:extent cx="5760085" cy="1528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RDefault="005F1A35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6B985D" wp14:editId="71C0F003">
            <wp:extent cx="5760085" cy="1277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P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proofErr w:type="spellEnd"/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="005F1A35" w:rsidRPr="005F1A35" w:rsidRDefault="005F1A35" w:rsidP="005F1A35">
      <w:pPr>
        <w:pStyle w:val="1"/>
        <w:rPr>
          <w:noProof/>
          <w:lang w:val="ru-RU"/>
        </w:rPr>
      </w:pPr>
      <w:bookmarkStart w:id="7" w:name="_Toc139572115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="009E026D" w:rsidRDefault="009E026D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1C4A731" wp14:editId="404EBF45">
            <wp:extent cx="5760085" cy="270020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80C83F3" wp14:editId="032EB881">
            <wp:extent cx="5760085" cy="268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8" w:name="_Toc139572116"/>
      <w:r w:rsidRPr="005F1A35">
        <w:rPr>
          <w:noProof/>
          <w:lang w:val="ru-RU"/>
        </w:rPr>
        <w:lastRenderedPageBreak/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после чего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bash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добавляю все необходимые файлы, предварительно связывая 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A26163" w:rsidP="00A26163">
      <w:pPr>
        <w:tabs>
          <w:tab w:val="left" w:pos="993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A26163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3268DB52" wp14:editId="7BB2A3F1">
            <wp:extent cx="5468113" cy="34580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6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84C84" wp14:editId="63AC1016">
            <wp:extent cx="5760085" cy="2161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26163">
        <w:rPr>
          <w:rFonts w:ascii="Times New Roman" w:hAnsi="Times New Roman" w:cs="Times New Roman"/>
          <w:sz w:val="24"/>
          <w:szCs w:val="24"/>
        </w:rPr>
        <w:t>7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Default="00A26163" w:rsidP="00A26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доступен по ссылке: </w:t>
      </w:r>
      <w:hyperlink r:id="rId15" w:history="1">
        <w:r w:rsidR="0057768A" w:rsidRPr="006979CF">
          <w:rPr>
            <w:rStyle w:val="ac"/>
            <w:rFonts w:ascii="Times New Roman" w:hAnsi="Times New Roman" w:cs="Times New Roman"/>
            <w:sz w:val="24"/>
            <w:szCs w:val="24"/>
          </w:rPr>
          <w:t>https://github.com/VinnikovKirill/summer2023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proofErr w:type="spellStart"/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  <w:bookmarkStart w:id="10" w:name="_GoBack"/>
      <w:bookmarkEnd w:id="10"/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1" w:name="_Toc139572118"/>
      <w:r>
        <w:lastRenderedPageBreak/>
        <w:t>СПИСОК ЛИТЕРАТУРЫ</w:t>
      </w:r>
      <w:bookmarkEnd w:id="11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6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2" w:name="_Toc139572119"/>
      <w:r w:rsidRPr="00284D7D">
        <w:lastRenderedPageBreak/>
        <w:t>Приложения</w:t>
      </w:r>
      <w:bookmarkEnd w:id="12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random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gmpy2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e = 0x10001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with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open('flag.txt', '</w:t>
      </w:r>
      <w:proofErr w:type="spell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rb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') as f: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m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f.read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m = </w:t>
      </w:r>
      <w:proofErr w:type="spell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int.from_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bytes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m, 'big')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p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q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temp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gmpy2.digits(p, 3)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True: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q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3), q)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# Ensure that they are prime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gmpy2.is_prime(p):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gmpy2.is_prime(q):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# Ensure that d exists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(p-1) % e == 0: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(q-1) % e == 0: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proofErr w:type="gramEnd"/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n = p * q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assert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 &lt;= m &lt; n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c =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pow(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m, e, n)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f'{n = }')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f'{e = }')</w:t>
      </w:r>
    </w:p>
    <w:p w:rsidR="00284D7D" w:rsidRPr="00036202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03620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</w:t>
      </w:r>
      <w:r w:rsidRPr="00036202">
        <w:rPr>
          <w:rFonts w:ascii="Courier New" w:eastAsia="Times New Roman" w:hAnsi="Courier New" w:cs="Courier New"/>
          <w:sz w:val="24"/>
          <w:szCs w:val="24"/>
        </w:rPr>
        <w:t>'{</w:t>
      </w: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036202">
        <w:rPr>
          <w:rFonts w:ascii="Courier New" w:eastAsia="Times New Roman" w:hAnsi="Courier New" w:cs="Courier New"/>
          <w:sz w:val="24"/>
          <w:szCs w:val="24"/>
        </w:rPr>
        <w:t xml:space="preserve"> = }')</w:t>
      </w:r>
    </w:p>
    <w:p w:rsidR="009B703E" w:rsidRPr="00036202" w:rsidRDefault="00A65354" w:rsidP="009B703E">
      <w:pPr>
        <w:jc w:val="right"/>
        <w:rPr>
          <w:rFonts w:ascii="Courier New" w:eastAsia="Times New Roman" w:hAnsi="Courier New" w:cs="Courier New"/>
          <w:sz w:val="24"/>
          <w:szCs w:val="24"/>
        </w:rPr>
      </w:pPr>
      <w:r w:rsidRPr="00036202"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036202">
        <w:rPr>
          <w:rFonts w:ascii="Times New Roman" w:eastAsia="Times New Roman" w:hAnsi="Times New Roman"/>
          <w:sz w:val="24"/>
          <w:szCs w:val="24"/>
        </w:rPr>
        <w:t xml:space="preserve"> </w:t>
      </w:r>
      <w:r w:rsidR="009B703E">
        <w:rPr>
          <w:rFonts w:ascii="Times New Roman" w:eastAsia="Times New Roman" w:hAnsi="Times New Roman"/>
          <w:sz w:val="24"/>
          <w:szCs w:val="24"/>
        </w:rPr>
        <w:t>2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gmpy2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Crypto.Util.number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bytes_to_long</w:t>
      </w:r>
      <w:proofErr w:type="spellEnd"/>
    </w:p>
    <w:p w:rsidR="009B703E" w:rsidRPr="002108F3" w:rsidRDefault="009B703E" w:rsidP="009B703E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n = 12189464288007059657184858632825479990912616419482466046617619319388181010121359489739982536798361842485210016303524715395474637570227926791570158634811951043352789232959763417380155972853016696908995809240738171081946517881643416715486249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e = 65537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c = 10093874086170276546167955043813453195412484673031739173390677430603113063707524122014352886564777373620029541666833142412009063988439640569778321681605225404251519582850624600712844557011512775502356036366115295154408488005375252950048742</w:t>
      </w:r>
    </w:p>
    <w:p w:rsidR="009B703E" w:rsidRPr="007B5118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gmpy2.next_prime(2**255)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gmpy2.next_prime(2**256)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p =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q =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(first &lt;= last) and (p == -1):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p0 = gmpy2.next_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prime(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first+last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)//2)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q0 = </w:t>
      </w:r>
      <w:proofErr w:type="spellStart"/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gmpy2.digits(p0, 3))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N=p0*q0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(N == n):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p = p0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q = q0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(N&lt;n):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p0 +1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p0 -1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phi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=(p-1)*(q-1)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d=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e,-1,phi)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m=</w:t>
      </w:r>
      <w:proofErr w:type="spellStart"/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pow(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c,d,n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t=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m)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E026D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'p=',p,'\nq=',q,'\n\nm=',m,'\n\nm=',t)</w:t>
      </w:r>
    </w:p>
    <w:p w:rsidR="009E026D" w:rsidRDefault="009E0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E026D" w:rsidRPr="009B703E" w:rsidRDefault="009E026D" w:rsidP="009E026D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036202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9E026D" w:rsidRPr="00036202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documentclass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[10pt,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aspectratio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=169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beamer}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[T2A]{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fontenc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graphicx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} %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Required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for inserting images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usetikzlibrary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{patterns}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russian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]{babel} %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Поддержка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русского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языка</w:t>
      </w:r>
      <w:proofErr w:type="spell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setbeamerfont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institute}{size=\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normalsize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\title{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Научно-исследовательская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практика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 Lack of Entropy (Firebird Internal CTF)}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author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{Винников Кирилл,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</w:rPr>
        <w:t>Затирахин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Кирилл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 xml:space="preserve"> }</w:t>
      </w:r>
      <w:proofErr w:type="gram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\date{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Июль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2023}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usetheme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{Antibes}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\begin{document}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maketitle</w:t>
      </w:r>
      <w:proofErr w:type="spell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Условие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задачи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Дана программа, шифрующая исходное сообщение с помощью алгоритма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RSA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. Также дан файл с выводом представленной программы. Конкретно: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модуль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по которому ведутся вычисления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C1018">
        <w:rPr>
          <w:rFonts w:ascii="Courier New" w:eastAsia="Times New Roman" w:hAnsi="Courier New" w:cs="Courier New"/>
          <w:sz w:val="24"/>
          <w:szCs w:val="24"/>
        </w:rPr>
        <w:t>}}, экспонента шифрования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}}, зашифрованное сообщение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C1018">
        <w:rPr>
          <w:rFonts w:ascii="Courier New" w:eastAsia="Times New Roman" w:hAnsi="Courier New" w:cs="Courier New"/>
          <w:sz w:val="24"/>
          <w:szCs w:val="24"/>
        </w:rPr>
        <w:t>}} Необходимо расшифровать исходное сообщение.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Ниже представлен фрагмент исходного кода задачи, где генерируются простые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и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\begin{minted}[frame=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#e = 65537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True: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they are prime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gmpy2.is_prime(p):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gmpy2.is_prime(q):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d exists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(p-1) % e == 0: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(q-1) % e == 0: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proofErr w:type="gram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Метод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Число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{n}}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зависит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от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простых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чисел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{p}} и 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{q}}. </w:t>
      </w:r>
      <w:r w:rsidRPr="008C1018">
        <w:rPr>
          <w:rFonts w:ascii="Courier New" w:eastAsia="Times New Roman" w:hAnsi="Courier New" w:cs="Courier New"/>
          <w:sz w:val="24"/>
          <w:szCs w:val="24"/>
        </w:rPr>
        <w:t>В свою очередь,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 напрямую зависит от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}}.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генерируется длиной 256 бит, то оно находится в промежутке от $2^{255}$ до $2^{256}$. \\\\Таким образом, задача сводится к поиску такого простого числа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}}, что полученный модуль совпадет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с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исходным. Если это произойдет, можно легко вычислить функцию Эйлера $\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varphi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$ и найти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обратный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</w:rPr>
        <w:t>эелемент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по отношению к экспоненте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 и расшифровать сообщение.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}{Визуализация}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/.style={draw=black, thick}, x=1mm, y=1mm, z=1mm]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-2,50)--(66,50);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](0,49)--(0,51)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](40,49)--(40,51)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](60,49)--(60,51)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,52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(60,50);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-2,30)--(66,30);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](0,29)--(0,31)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](30,29)--(30,31) node[below=10]{$c_1$};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](40,29)--(40,31)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](60,29)--(60,31)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(30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,32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(60,30);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-2,10)--(66,10);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](0,9)--(0,11)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](30,9)--(30,11) node[below=10]{$c_1$};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](45,9)--(45,11) node[below=10]{$c_2$};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](40,9)--(40,11)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](60,9)--(60,11)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(30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,12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(45,10);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фрагмент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кода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\begin{minted}[frame=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gmpy2.next_prime(2**255)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last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gmpy2.next_prime(2**256)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p =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q =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(first &lt;= last) and (p == -1):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p0 = gmpy2.next_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prime(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first+last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)//2)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q0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gmpy2.digits(p0, 3))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N=p0*q0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 == n):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p = p0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q = q0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(N&lt;n):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p0 +1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last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p0 -1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}{Вывод и проверка результата}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\begin{figure}[h]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\centering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includegraphics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[width=1\linewidth]{123123123.png}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\label{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fig:mpr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\end{figure}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36202" w:rsidRDefault="009E026D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\end{document}</w:t>
      </w:r>
    </w:p>
    <w:p w:rsidR="00036202" w:rsidRDefault="00036202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br w:type="page"/>
      </w: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Иммануила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учебной практики по получению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первичных</w:t>
      </w:r>
      <w:proofErr w:type="gramEnd"/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Винников Кирилл Вадимович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открытой онлайн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sz w:val="24"/>
          <w:szCs w:val="24"/>
        </w:rPr>
        <w:t>Винников Кирилл Вадимович 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Винников Кирилл Вадимо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ич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284D7D"/>
    <w:rsid w:val="00322A75"/>
    <w:rsid w:val="003E0ED5"/>
    <w:rsid w:val="0057768A"/>
    <w:rsid w:val="005F1A35"/>
    <w:rsid w:val="008236DA"/>
    <w:rsid w:val="009B703E"/>
    <w:rsid w:val="009E026D"/>
    <w:rsid w:val="009E0FF0"/>
    <w:rsid w:val="009F3FD4"/>
    <w:rsid w:val="00A26163"/>
    <w:rsid w:val="00A65354"/>
    <w:rsid w:val="00DF02C6"/>
    <w:rsid w:val="00E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-scm.com/doc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git-scm.com/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verleaf.com/learn/latex/Beamer_Presentations%3A_A_Tutorial_for_Beginners_(Part_1)%E2%80%94Getting_Start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VinnikovKirill/summer202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18EAF0-C92F-41FA-A4E8-1BE549F1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kirillkavinnikov@gmail.com</cp:lastModifiedBy>
  <cp:revision>3</cp:revision>
  <dcterms:created xsi:type="dcterms:W3CDTF">2023-07-06T18:43:00Z</dcterms:created>
  <dcterms:modified xsi:type="dcterms:W3CDTF">2023-07-07T13:35:00Z</dcterms:modified>
</cp:coreProperties>
</file>