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Akses endpoint berita: Uri.parse('https://nba-latest-news.p.rapidapi.com/articles'),headers: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'X-RapidAPI-Key': '2cca971976mshbf5bfc2de1ef63ap1d24e3jsn7ecfa766088d',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Icon basketball: Icon(Icons.sports_basketball, color: Colors.deepOrange, size: 40.0)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Contoh tampilan: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https://drive.google.com/file/d/1TWBfGrlFFyUq6RFCq5QGrU8B3Byjh4YR/view?usp=drive_link, https://drive.google.com/file/d/1_Mr-lCmS1vwdtpnQE5-V4G2ceZoVyDcf/view?usp=drive_link, https://drive.google.com/file/d/14uWInkfqi4aVV14NWjadvo1b0oBI0oIr/view?usp=drive_link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