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- CONSOLIDATED CLASS NOTES (SHORT)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 TO KUBERNETES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Open-source container orchestration platform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Automates deployment, scaling, and operations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containerized apps across clusters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Smallest deployable unit in Kubernetes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Represents a running process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one or more containers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 Characteristics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Co-located: all containers run on same node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network: same IP and port space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 communicate via localhost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Analogy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 = house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 = rooms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 belongs to the house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 SETS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desired number of pod replicas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availability and fault tolerance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Recreates pods on failure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scale in and scale out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even for single pod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Higher-level abstraction over ReplicaSets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Pods and ReplicaSets automatically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Declarative updates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scaling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updates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Rollbacks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production workloads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stable network endpoint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pods using labels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service discovery and load balancing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Types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ClusterIP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access only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service type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NodePort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Exposes service on node IP and static port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creates ClusterIP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Concepts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discovery via labels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across pods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Analogy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Multiple attendants serving customers evenly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BALANCERS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Distribute network traffic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Load Balancer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Distributes traffic inside cluster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Load Balancer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Handles internet traffic to cluster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YAML FILE STRUCTURE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apiVersion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Kubernetes API version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Resource type (Pod, Service, Deployment)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Name, namespace, labels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Desired state of resource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