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6F1" w:rsidRDefault="00E636F1" w:rsidP="00E636F1">
      <w:pPr>
        <w:pStyle w:val="1"/>
        <w:shd w:val="clear" w:color="auto" w:fill="FFFFFF"/>
        <w:spacing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«Возможности HTML и CSS»</w:t>
      </w:r>
    </w:p>
    <w:p w:rsidR="00E636F1" w:rsidRDefault="00E636F1" w:rsidP="00E636F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HTML5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использовать HTML5, нужно задать правильный тип документа: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&lt;!DOCTYPE html&gt;</w:t>
      </w:r>
    </w:p>
    <w:p w:rsidR="00E636F1" w:rsidRDefault="00E636F1" w:rsidP="00E636F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header и footer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&lt;header&gt;</w:t>
      </w:r>
      <w:r>
        <w:rPr>
          <w:rFonts w:ascii="Arial" w:hAnsi="Arial" w:cs="Arial"/>
          <w:color w:val="333333"/>
        </w:rPr>
        <w:t> — это не только привычная шапка сайта с логотипом и меню, но и «шапка» какой-нибудь статьи или раздела сайта, в которой могут содержаться заголовки, оглавление и так далее.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&lt;footer&gt;</w:t>
      </w:r>
      <w:r>
        <w:rPr>
          <w:rFonts w:ascii="Arial" w:hAnsi="Arial" w:cs="Arial"/>
          <w:color w:val="333333"/>
        </w:rPr>
        <w:t> — это подвал сайта: с копирайтами, контактной информацией и так далее. Но может использоваться и в других разделах сайта, например в статье, чтобы разместить дополнительную информацию: данные об авторе, дополнительные ссылки и так далее.</w:t>
      </w:r>
    </w:p>
    <w:p w:rsidR="00E636F1" w:rsidRDefault="00E636F1" w:rsidP="00E636F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main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&lt;main&gt;</w:t>
      </w:r>
      <w:r>
        <w:rPr>
          <w:rFonts w:ascii="Arial" w:hAnsi="Arial" w:cs="Arial"/>
          <w:color w:val="333333"/>
        </w:rPr>
        <w:t> обозначает основное содержание сайта и по спецификации может использоваться на странице только один раз.</w:t>
      </w:r>
    </w:p>
    <w:p w:rsidR="00E636F1" w:rsidRDefault="00E636F1" w:rsidP="00E636F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article и section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Где и когда использовать разные контейнеры:</w:t>
      </w:r>
    </w:p>
    <w:p w:rsidR="00E636F1" w:rsidRDefault="00E636F1" w:rsidP="00E636F1">
      <w:pPr>
        <w:numPr>
          <w:ilvl w:val="0"/>
          <w:numId w:val="4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&lt;div&gt;</w:t>
      </w:r>
      <w:r>
        <w:rPr>
          <w:rFonts w:ascii="Arial" w:hAnsi="Arial" w:cs="Arial"/>
          <w:color w:val="333333"/>
        </w:rPr>
        <w:t> — контейнер общего назначения, не обязательно смысловой. Дивы используются для разметки мелких блоков, создания сетки и декоративных эффектов.</w:t>
      </w:r>
    </w:p>
    <w:p w:rsidR="00E636F1" w:rsidRDefault="00E636F1" w:rsidP="00E636F1">
      <w:pPr>
        <w:numPr>
          <w:ilvl w:val="0"/>
          <w:numId w:val="4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&lt;section&gt;</w:t>
      </w:r>
      <w:r>
        <w:rPr>
          <w:rFonts w:ascii="Arial" w:hAnsi="Arial" w:cs="Arial"/>
          <w:color w:val="333333"/>
        </w:rPr>
        <w:t> — более крупный логический контейнер, объединяющий содержание по смыслу. Например, блок «О компании», список товаров, раздел личной информации в профиле и так далее.</w:t>
      </w:r>
    </w:p>
    <w:p w:rsidR="00E636F1" w:rsidRDefault="00E636F1" w:rsidP="00E636F1">
      <w:pPr>
        <w:numPr>
          <w:ilvl w:val="0"/>
          <w:numId w:val="4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&lt;article&gt;</w:t>
      </w:r>
      <w:r>
        <w:rPr>
          <w:rFonts w:ascii="Arial" w:hAnsi="Arial" w:cs="Arial"/>
          <w:color w:val="333333"/>
        </w:rPr>
        <w:t> — самостоятельный, цельный и независимый раздел документа. Этот раздел можно в неизменном виде использовать в различных местах, в том числе и на других сайтах. Примеры: статья, пост в блоге, сообщение на форуме и так далее.</w:t>
      </w:r>
    </w:p>
    <w:p w:rsidR="00E636F1" w:rsidRDefault="00E636F1" w:rsidP="00E636F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lastRenderedPageBreak/>
        <w:t>nav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&lt;nav&gt;</w:t>
      </w:r>
      <w:r>
        <w:rPr>
          <w:rFonts w:ascii="Arial" w:hAnsi="Arial" w:cs="Arial"/>
          <w:color w:val="333333"/>
        </w:rPr>
        <w:t> — специальный элемент для навигационных блоков. Меню и блоки ссылок лучше оборачивать не в дивы, а в навы.</w:t>
      </w:r>
    </w:p>
    <w:p w:rsidR="00E636F1" w:rsidRDefault="00E636F1" w:rsidP="00E636F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aside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&lt;aside&gt;</w:t>
      </w:r>
      <w:r>
        <w:rPr>
          <w:rFonts w:ascii="Arial" w:hAnsi="Arial" w:cs="Arial"/>
          <w:color w:val="333333"/>
        </w:rPr>
        <w:t> — это дополнительное содержание, не связанное напрямую с основным. Ещё такие блоки часто называют «сайдбарами» или боковыми панелями.</w:t>
      </w:r>
    </w:p>
    <w:p w:rsidR="00E636F1" w:rsidRDefault="00E636F1" w:rsidP="00E636F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time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&lt;time&gt;</w:t>
      </w:r>
      <w:r>
        <w:rPr>
          <w:rFonts w:ascii="Arial" w:hAnsi="Arial" w:cs="Arial"/>
          <w:color w:val="333333"/>
        </w:rPr>
        <w:t> — специальный тег для обозначения даты и времени. У этого тега есть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datetime</w:t>
      </w:r>
      <w:r>
        <w:rPr>
          <w:rFonts w:ascii="Arial" w:hAnsi="Arial" w:cs="Arial"/>
          <w:color w:val="333333"/>
        </w:rPr>
        <w:t> — для указания даты в машиночитаемом формате ISO 8601. Содержимое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datetime</w:t>
      </w:r>
      <w:r>
        <w:rPr>
          <w:rFonts w:ascii="Arial" w:hAnsi="Arial" w:cs="Arial"/>
          <w:color w:val="333333"/>
        </w:rPr>
        <w:t> не отображается.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&lt;time datetime="2014-04-20"&gt;Вчера&lt;/time&gt; мы готовили тренажёр к публикации.</w:t>
      </w:r>
    </w:p>
    <w:p w:rsidR="00E636F1" w:rsidRDefault="00E636F1" w:rsidP="00E636F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figure и figcaption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&lt;figure&gt;</w:t>
      </w:r>
      <w:r>
        <w:rPr>
          <w:rFonts w:ascii="Arial" w:hAnsi="Arial" w:cs="Arial"/>
          <w:color w:val="333333"/>
        </w:rPr>
        <w:t> — цельный и независимый блок содержания. Внутри этого тега размещают демонстрационный материал: изображения, схемы, куски кода и так далее.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&lt;figcaption&gt;</w:t>
      </w:r>
      <w:r>
        <w:rPr>
          <w:rFonts w:ascii="Arial" w:hAnsi="Arial" w:cs="Arial"/>
          <w:color w:val="333333"/>
        </w:rPr>
        <w:t> — разъясняющий комментарий, или «легенда». Размещается первым или последним элементом внутри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&lt;figure&gt;</w:t>
      </w:r>
      <w:r>
        <w:rPr>
          <w:rFonts w:ascii="Arial" w:hAnsi="Arial" w:cs="Arial"/>
          <w:color w:val="333333"/>
        </w:rPr>
        <w:t>. Пример: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&lt;figure&gt;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схема,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график,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диаграмма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и так далее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&lt;figcaption&gt;Легенда&lt;/figcaption&gt;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&lt;/figure&gt;</w:t>
      </w:r>
    </w:p>
    <w:p w:rsidR="00E636F1" w:rsidRDefault="00E636F1" w:rsidP="00E636F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video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Парный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&lt;video&gt;</w:t>
      </w:r>
      <w:r>
        <w:rPr>
          <w:rFonts w:ascii="Arial" w:hAnsi="Arial" w:cs="Arial"/>
          <w:color w:val="333333"/>
        </w:rPr>
        <w:t> предназначен для вставки видео. Его основные атрибуты:</w:t>
      </w:r>
    </w:p>
    <w:p w:rsidR="00E636F1" w:rsidRDefault="00E636F1" w:rsidP="00E636F1">
      <w:pPr>
        <w:numPr>
          <w:ilvl w:val="0"/>
          <w:numId w:val="4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width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height</w:t>
      </w:r>
      <w:r>
        <w:rPr>
          <w:rFonts w:ascii="Arial" w:hAnsi="Arial" w:cs="Arial"/>
          <w:color w:val="333333"/>
        </w:rPr>
        <w:t> — задают ширину и высоту видео;</w:t>
      </w:r>
    </w:p>
    <w:p w:rsidR="00E636F1" w:rsidRDefault="00E636F1" w:rsidP="00E636F1">
      <w:pPr>
        <w:numPr>
          <w:ilvl w:val="0"/>
          <w:numId w:val="4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lastRenderedPageBreak/>
        <w:t>controls</w:t>
      </w:r>
      <w:r>
        <w:rPr>
          <w:rFonts w:ascii="Arial" w:hAnsi="Arial" w:cs="Arial"/>
          <w:color w:val="333333"/>
        </w:rPr>
        <w:t> — пустой атрибут, при наличии которого отображается панель управления видео;</w:t>
      </w:r>
    </w:p>
    <w:p w:rsidR="00E636F1" w:rsidRDefault="00E636F1" w:rsidP="00E636F1">
      <w:pPr>
        <w:numPr>
          <w:ilvl w:val="0"/>
          <w:numId w:val="4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preload</w:t>
      </w:r>
      <w:r>
        <w:rPr>
          <w:rFonts w:ascii="Arial" w:hAnsi="Arial" w:cs="Arial"/>
          <w:color w:val="333333"/>
        </w:rPr>
        <w:t> — задаёт режим предзагрузки видео, имеет 3 возможных значения:</w:t>
      </w:r>
    </w:p>
    <w:p w:rsidR="00E636F1" w:rsidRDefault="00E636F1" w:rsidP="00E636F1">
      <w:pPr>
        <w:numPr>
          <w:ilvl w:val="1"/>
          <w:numId w:val="4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none</w:t>
      </w:r>
      <w:r>
        <w:rPr>
          <w:rFonts w:ascii="Arial" w:hAnsi="Arial" w:cs="Arial"/>
          <w:color w:val="333333"/>
        </w:rPr>
        <w:t> — не загружать ничего;</w:t>
      </w:r>
    </w:p>
    <w:p w:rsidR="00E636F1" w:rsidRDefault="00E636F1" w:rsidP="00E636F1">
      <w:pPr>
        <w:numPr>
          <w:ilvl w:val="1"/>
          <w:numId w:val="4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metadata</w:t>
      </w:r>
      <w:r>
        <w:rPr>
          <w:rFonts w:ascii="Arial" w:hAnsi="Arial" w:cs="Arial"/>
          <w:color w:val="333333"/>
        </w:rPr>
        <w:t> — загрузить служебную мета-информацию (длительность, первый кадр и так далее);</w:t>
      </w:r>
    </w:p>
    <w:p w:rsidR="00E636F1" w:rsidRDefault="00E636F1" w:rsidP="00E636F1">
      <w:pPr>
        <w:numPr>
          <w:ilvl w:val="1"/>
          <w:numId w:val="4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auto</w:t>
      </w:r>
      <w:r>
        <w:rPr>
          <w:rFonts w:ascii="Arial" w:hAnsi="Arial" w:cs="Arial"/>
          <w:color w:val="333333"/>
        </w:rPr>
        <w:t> — можно загрузить всё видео.</w:t>
      </w:r>
    </w:p>
    <w:p w:rsidR="00E636F1" w:rsidRDefault="00E636F1" w:rsidP="00E636F1">
      <w:pPr>
        <w:numPr>
          <w:ilvl w:val="0"/>
          <w:numId w:val="4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src</w:t>
      </w:r>
      <w:r>
        <w:rPr>
          <w:rFonts w:ascii="Arial" w:hAnsi="Arial" w:cs="Arial"/>
          <w:color w:val="333333"/>
        </w:rPr>
        <w:t> — задаёт адрес видеофайла;</w:t>
      </w:r>
    </w:p>
    <w:p w:rsidR="00E636F1" w:rsidRDefault="00E636F1" w:rsidP="00E636F1">
      <w:pPr>
        <w:numPr>
          <w:ilvl w:val="0"/>
          <w:numId w:val="4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autoplay</w:t>
      </w:r>
      <w:r>
        <w:rPr>
          <w:rFonts w:ascii="Arial" w:hAnsi="Arial" w:cs="Arial"/>
          <w:color w:val="333333"/>
        </w:rPr>
        <w:t> — пустой атрибут, при наличии которого воспроизведение видео начинается автоматически;</w:t>
      </w:r>
    </w:p>
    <w:p w:rsidR="00E636F1" w:rsidRDefault="00E636F1" w:rsidP="00E636F1">
      <w:pPr>
        <w:numPr>
          <w:ilvl w:val="0"/>
          <w:numId w:val="4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poster</w:t>
      </w:r>
      <w:r>
        <w:rPr>
          <w:rFonts w:ascii="Arial" w:hAnsi="Arial" w:cs="Arial"/>
          <w:color w:val="333333"/>
        </w:rPr>
        <w:t> — задаёт адрес картинки-обложки, которая отображается, когда видео ещё не загрузилось или не воспроизводится.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Разные браузеры поддерживают разные форматы, поэтому лучше указывать адреса файлов в нескольких форматах. Делается это с помощью тегов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&lt;source&gt;</w:t>
      </w:r>
      <w:r>
        <w:rPr>
          <w:rFonts w:ascii="Arial" w:hAnsi="Arial" w:cs="Arial"/>
          <w:color w:val="333333"/>
        </w:rPr>
        <w:t>: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&lt;video controls&gt;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&lt;source src="video.mp4" type="video/mp4"&gt;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&lt;source src="video.ogv" type="video/ogg"&gt;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&lt;source src="video.webm" type="video/webm"&gt;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&lt;/video&gt;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атрибуте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src</w:t>
      </w:r>
      <w:r>
        <w:rPr>
          <w:rFonts w:ascii="Arial" w:hAnsi="Arial" w:cs="Arial"/>
          <w:color w:val="333333"/>
        </w:rPr>
        <w:t> указывается адрес видеофайла, а в атрибуте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type</w:t>
      </w:r>
      <w:r>
        <w:rPr>
          <w:rFonts w:ascii="Arial" w:hAnsi="Arial" w:cs="Arial"/>
          <w:color w:val="333333"/>
        </w:rPr>
        <w:t> его тип (также там могут указываться и кодеки). Браузер выбирает из списка видеофайлов первый, который может проиграть, и загружает его.</w:t>
      </w:r>
    </w:p>
    <w:p w:rsidR="00E636F1" w:rsidRDefault="00E636F1" w:rsidP="00E636F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audio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&lt;audio&gt;</w:t>
      </w:r>
      <w:r>
        <w:rPr>
          <w:rFonts w:ascii="Arial" w:hAnsi="Arial" w:cs="Arial"/>
          <w:color w:val="333333"/>
        </w:rPr>
        <w:t> предназначен для вставки звука. Его основные атрибуты:</w:t>
      </w:r>
    </w:p>
    <w:p w:rsidR="00E636F1" w:rsidRDefault="00E636F1" w:rsidP="00E636F1">
      <w:pPr>
        <w:numPr>
          <w:ilvl w:val="0"/>
          <w:numId w:val="4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controls</w:t>
      </w:r>
      <w:r>
        <w:rPr>
          <w:rFonts w:ascii="Arial" w:hAnsi="Arial" w:cs="Arial"/>
          <w:color w:val="333333"/>
        </w:rPr>
        <w:t> — пустой атрибут, при наличии которого отображается панель управления проигрывателем;</w:t>
      </w:r>
    </w:p>
    <w:p w:rsidR="00E636F1" w:rsidRDefault="00E636F1" w:rsidP="00E636F1">
      <w:pPr>
        <w:numPr>
          <w:ilvl w:val="0"/>
          <w:numId w:val="4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preload</w:t>
      </w:r>
      <w:r>
        <w:rPr>
          <w:rFonts w:ascii="Arial" w:hAnsi="Arial" w:cs="Arial"/>
          <w:color w:val="333333"/>
        </w:rPr>
        <w:t> — задаёт режим предзагрузки аудио, имеет 3 возможных значения:</w:t>
      </w:r>
    </w:p>
    <w:p w:rsidR="00E636F1" w:rsidRDefault="00E636F1" w:rsidP="00E636F1">
      <w:pPr>
        <w:numPr>
          <w:ilvl w:val="1"/>
          <w:numId w:val="4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none</w:t>
      </w:r>
      <w:r>
        <w:rPr>
          <w:rFonts w:ascii="Arial" w:hAnsi="Arial" w:cs="Arial"/>
          <w:color w:val="333333"/>
        </w:rPr>
        <w:t> — не загружать ничего;</w:t>
      </w:r>
    </w:p>
    <w:p w:rsidR="00E636F1" w:rsidRDefault="00E636F1" w:rsidP="00E636F1">
      <w:pPr>
        <w:numPr>
          <w:ilvl w:val="1"/>
          <w:numId w:val="4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lastRenderedPageBreak/>
        <w:t>metadata</w:t>
      </w:r>
      <w:r>
        <w:rPr>
          <w:rFonts w:ascii="Arial" w:hAnsi="Arial" w:cs="Arial"/>
          <w:color w:val="333333"/>
        </w:rPr>
        <w:t> — загрузить служебную мета-информацию;</w:t>
      </w:r>
    </w:p>
    <w:p w:rsidR="00E636F1" w:rsidRDefault="00E636F1" w:rsidP="00E636F1">
      <w:pPr>
        <w:numPr>
          <w:ilvl w:val="1"/>
          <w:numId w:val="4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auto</w:t>
      </w:r>
      <w:r>
        <w:rPr>
          <w:rFonts w:ascii="Arial" w:hAnsi="Arial" w:cs="Arial"/>
          <w:color w:val="333333"/>
        </w:rPr>
        <w:t> — можно загрузить весь файл.</w:t>
      </w:r>
    </w:p>
    <w:p w:rsidR="00E636F1" w:rsidRDefault="00E636F1" w:rsidP="00E636F1">
      <w:pPr>
        <w:numPr>
          <w:ilvl w:val="0"/>
          <w:numId w:val="4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src</w:t>
      </w:r>
      <w:r>
        <w:rPr>
          <w:rFonts w:ascii="Arial" w:hAnsi="Arial" w:cs="Arial"/>
          <w:color w:val="333333"/>
        </w:rPr>
        <w:t> — задаёт адрес аудиофайла;</w:t>
      </w:r>
    </w:p>
    <w:p w:rsidR="00E636F1" w:rsidRDefault="00E636F1" w:rsidP="00E636F1">
      <w:pPr>
        <w:numPr>
          <w:ilvl w:val="0"/>
          <w:numId w:val="4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autoplay</w:t>
      </w:r>
      <w:r>
        <w:rPr>
          <w:rFonts w:ascii="Arial" w:hAnsi="Arial" w:cs="Arial"/>
          <w:color w:val="333333"/>
        </w:rPr>
        <w:t> — пустой атрибут, при наличии которого воспроизведение звука начинается автоматически.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Лучше указывать адреса файлов в нескольких форматах. Для этого используют теги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&lt;source&gt;</w:t>
      </w:r>
      <w:r>
        <w:rPr>
          <w:rFonts w:ascii="Arial" w:hAnsi="Arial" w:cs="Arial"/>
          <w:color w:val="333333"/>
        </w:rPr>
        <w:t>: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&lt;audio controls&gt;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&lt;source src="sound.mp3" type="audio/mpeg"&gt;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&lt;source src="sound.oga" type="audio/ogg"&gt;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&lt;/audio&gt;</w:t>
      </w:r>
    </w:p>
    <w:p w:rsidR="00E636F1" w:rsidRDefault="00E636F1" w:rsidP="00E636F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Шрифты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Есть возможность подключать и использовать на странице любые нестандартные шрифты. Подключение веб-шрифтов производится с помощью CSS-правила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@font-face</w:t>
      </w:r>
      <w:r>
        <w:rPr>
          <w:rFonts w:ascii="Arial" w:hAnsi="Arial" w:cs="Arial"/>
          <w:color w:val="333333"/>
        </w:rPr>
        <w:t>. Например: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@font-face {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font-family: "Roboto";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src: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 local("Roboto Regular"),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  url("roboto.woff") format("woff");</w:t>
      </w:r>
    </w:p>
    <w:p w:rsidR="00E636F1" w:rsidRDefault="00E636F1" w:rsidP="00E636F1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Нужно указать название шрифта, которое вы будете использовать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font-family</w:t>
      </w:r>
      <w:r>
        <w:rPr>
          <w:rFonts w:ascii="Arial" w:hAnsi="Arial" w:cs="Arial"/>
          <w:color w:val="333333"/>
        </w:rPr>
        <w:t>, и источники, из которых браузер сможет загрузить шрифт. Сначала указывают название шрифта в системе, чтобы браузер попытался найти его локально, а затем указывают адрес файла шрифта в интернете.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шрифт очень редкий и его нет ни в одном из шрифтовых сервисов, поступают так:</w:t>
      </w:r>
    </w:p>
    <w:p w:rsidR="00E636F1" w:rsidRDefault="00E636F1" w:rsidP="00E636F1">
      <w:pPr>
        <w:numPr>
          <w:ilvl w:val="0"/>
          <w:numId w:val="4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Берут файл шрифта (например,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.ttf</w:t>
      </w:r>
      <w:r>
        <w:rPr>
          <w:rFonts w:ascii="Arial" w:hAnsi="Arial" w:cs="Arial"/>
          <w:color w:val="333333"/>
        </w:rPr>
        <w:t>) и конвертируют в веб-формат в сервисе наподобие </w:t>
      </w:r>
      <w:hyperlink r:id="rId8" w:tgtFrame="_blank" w:history="1">
        <w:r>
          <w:rPr>
            <w:rStyle w:val="af0"/>
            <w:rFonts w:ascii="Arial" w:hAnsi="Arial" w:cs="Arial"/>
            <w:color w:val="3527B6"/>
          </w:rPr>
          <w:t>Font Squirrel</w:t>
        </w:r>
      </w:hyperlink>
      <w:r>
        <w:rPr>
          <w:rFonts w:ascii="Arial" w:hAnsi="Arial" w:cs="Arial"/>
          <w:color w:val="333333"/>
        </w:rPr>
        <w:t> (для кириллических шрифтов надо указать дополнительные параметры конвертации).</w:t>
      </w:r>
    </w:p>
    <w:p w:rsidR="00E636F1" w:rsidRDefault="00E636F1" w:rsidP="00E636F1">
      <w:pPr>
        <w:numPr>
          <w:ilvl w:val="0"/>
          <w:numId w:val="4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Затем сконвертированные файлы шрифта размещают у себя на сервере.</w:t>
      </w:r>
    </w:p>
    <w:p w:rsidR="00E636F1" w:rsidRDefault="00E636F1" w:rsidP="00E636F1">
      <w:pPr>
        <w:numPr>
          <w:ilvl w:val="0"/>
          <w:numId w:val="4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 подключают шрифт с помощью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@font-face</w:t>
      </w:r>
      <w:r>
        <w:rPr>
          <w:rFonts w:ascii="Arial" w:hAnsi="Arial" w:cs="Arial"/>
          <w:color w:val="333333"/>
        </w:rPr>
        <w:t>.</w:t>
      </w:r>
    </w:p>
    <w:p w:rsidR="00E636F1" w:rsidRDefault="00E636F1" w:rsidP="00E636F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SVG</w:t>
      </w:r>
    </w:p>
    <w:p w:rsidR="00E636F1" w:rsidRDefault="00E636F1" w:rsidP="00E636F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SVG — векторный формат, который хорошо поддерживается браузерами. Векторные изображения можно уменьшать и увеличивать без потери качества.</w:t>
      </w:r>
    </w:p>
    <w:p w:rsidR="001E3AB5" w:rsidRPr="00E636F1" w:rsidRDefault="001E3AB5" w:rsidP="00E636F1">
      <w:pPr>
        <w:rPr>
          <w:szCs w:val="20"/>
        </w:rPr>
      </w:pPr>
    </w:p>
    <w:sectPr w:rsidR="001E3AB5" w:rsidRPr="00E636F1" w:rsidSect="000107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B38" w:rsidRDefault="00326B38" w:rsidP="006E159F">
      <w:r>
        <w:separator/>
      </w:r>
    </w:p>
  </w:endnote>
  <w:endnote w:type="continuationSeparator" w:id="0">
    <w:p w:rsidR="00326B38" w:rsidRDefault="00326B38" w:rsidP="006E1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B38" w:rsidRDefault="00326B38" w:rsidP="006E159F">
      <w:r>
        <w:separator/>
      </w:r>
    </w:p>
  </w:footnote>
  <w:footnote w:type="continuationSeparator" w:id="0">
    <w:p w:rsidR="00326B38" w:rsidRDefault="00326B38" w:rsidP="006E15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3FDF"/>
    <w:multiLevelType w:val="hybridMultilevel"/>
    <w:tmpl w:val="6D8CFBFE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0E6FF0"/>
    <w:multiLevelType w:val="hybridMultilevel"/>
    <w:tmpl w:val="2120502E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059A0D0B"/>
    <w:multiLevelType w:val="hybridMultilevel"/>
    <w:tmpl w:val="2C8444B8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D25E6A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4">
    <w:nsid w:val="0B6267DE"/>
    <w:multiLevelType w:val="hybridMultilevel"/>
    <w:tmpl w:val="1E62E536"/>
    <w:lvl w:ilvl="0" w:tplc="CD8612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DC6134D"/>
    <w:multiLevelType w:val="hybridMultilevel"/>
    <w:tmpl w:val="4B3A6E2E"/>
    <w:lvl w:ilvl="0" w:tplc="4B0ED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F735B"/>
    <w:multiLevelType w:val="hybridMultilevel"/>
    <w:tmpl w:val="C0B455FA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267732"/>
    <w:multiLevelType w:val="multilevel"/>
    <w:tmpl w:val="3960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9379B8"/>
    <w:multiLevelType w:val="hybridMultilevel"/>
    <w:tmpl w:val="4FE689CC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20AF0A26"/>
    <w:multiLevelType w:val="multilevel"/>
    <w:tmpl w:val="EFA8C40C"/>
    <w:lvl w:ilvl="0">
      <w:start w:val="1"/>
      <w:numFmt w:val="decimal"/>
      <w:lvlText w:val="%1.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0" w:hanging="9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65" w:hanging="91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10">
    <w:nsid w:val="23646629"/>
    <w:multiLevelType w:val="hybridMultilevel"/>
    <w:tmpl w:val="00E49906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23C57CE0"/>
    <w:multiLevelType w:val="hybridMultilevel"/>
    <w:tmpl w:val="DB7A8D9A"/>
    <w:lvl w:ilvl="0" w:tplc="4B0EDCE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58F07C8"/>
    <w:multiLevelType w:val="multilevel"/>
    <w:tmpl w:val="677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3C5A8F"/>
    <w:multiLevelType w:val="hybridMultilevel"/>
    <w:tmpl w:val="12A47016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CD35A92"/>
    <w:multiLevelType w:val="multilevel"/>
    <w:tmpl w:val="B10C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271A2C"/>
    <w:multiLevelType w:val="multilevel"/>
    <w:tmpl w:val="A0E85F7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6">
    <w:nsid w:val="2FF3433F"/>
    <w:multiLevelType w:val="multilevel"/>
    <w:tmpl w:val="8BA83DBA"/>
    <w:lvl w:ilvl="0">
      <w:start w:val="1"/>
      <w:numFmt w:val="decimal"/>
      <w:lvlText w:val="%1."/>
      <w:lvlJc w:val="left"/>
      <w:pPr>
        <w:ind w:left="675" w:hanging="67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7">
    <w:nsid w:val="363F3E96"/>
    <w:multiLevelType w:val="hybridMultilevel"/>
    <w:tmpl w:val="9FB6841A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6A63156"/>
    <w:multiLevelType w:val="multilevel"/>
    <w:tmpl w:val="F9FE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DE0D24"/>
    <w:multiLevelType w:val="multilevel"/>
    <w:tmpl w:val="90D0012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2160"/>
      </w:pPr>
      <w:rPr>
        <w:rFonts w:hint="default"/>
      </w:rPr>
    </w:lvl>
  </w:abstractNum>
  <w:abstractNum w:abstractNumId="20">
    <w:nsid w:val="3C8D21EF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1">
    <w:nsid w:val="44DB5985"/>
    <w:multiLevelType w:val="multilevel"/>
    <w:tmpl w:val="0066A0E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2">
    <w:nsid w:val="477E72F6"/>
    <w:multiLevelType w:val="multilevel"/>
    <w:tmpl w:val="4FD6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0D56EC"/>
    <w:multiLevelType w:val="hybridMultilevel"/>
    <w:tmpl w:val="E88A7CCE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4B055412"/>
    <w:multiLevelType w:val="multilevel"/>
    <w:tmpl w:val="5FF8336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40" w:hanging="2160"/>
      </w:pPr>
      <w:rPr>
        <w:rFonts w:hint="default"/>
      </w:rPr>
    </w:lvl>
  </w:abstractNum>
  <w:abstractNum w:abstractNumId="25">
    <w:nsid w:val="4CF51D68"/>
    <w:multiLevelType w:val="multilevel"/>
    <w:tmpl w:val="A808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D249B3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7">
    <w:nsid w:val="5C196341"/>
    <w:multiLevelType w:val="hybridMultilevel"/>
    <w:tmpl w:val="E0887BE8"/>
    <w:lvl w:ilvl="0" w:tplc="4B0EDCEA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8">
    <w:nsid w:val="64071D32"/>
    <w:multiLevelType w:val="hybridMultilevel"/>
    <w:tmpl w:val="6C0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4100F59"/>
    <w:multiLevelType w:val="multilevel"/>
    <w:tmpl w:val="FAA4E97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2160"/>
      </w:pPr>
      <w:rPr>
        <w:rFonts w:hint="default"/>
      </w:rPr>
    </w:lvl>
  </w:abstractNum>
  <w:abstractNum w:abstractNumId="30">
    <w:nsid w:val="6CBC26D1"/>
    <w:multiLevelType w:val="hybridMultilevel"/>
    <w:tmpl w:val="91F02C7C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964A2D"/>
    <w:multiLevelType w:val="multilevel"/>
    <w:tmpl w:val="C4D8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EC12603"/>
    <w:multiLevelType w:val="hybridMultilevel"/>
    <w:tmpl w:val="A9B28458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>
    <w:nsid w:val="6EF46641"/>
    <w:multiLevelType w:val="multilevel"/>
    <w:tmpl w:val="225A524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34">
    <w:nsid w:val="6F636738"/>
    <w:multiLevelType w:val="multilevel"/>
    <w:tmpl w:val="1E341A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52" w:hanging="2160"/>
      </w:pPr>
      <w:rPr>
        <w:rFonts w:hint="default"/>
      </w:rPr>
    </w:lvl>
  </w:abstractNum>
  <w:abstractNum w:abstractNumId="35">
    <w:nsid w:val="706E08C0"/>
    <w:multiLevelType w:val="hybridMultilevel"/>
    <w:tmpl w:val="B902FD88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38D4BD1"/>
    <w:multiLevelType w:val="hybridMultilevel"/>
    <w:tmpl w:val="B4825D20"/>
    <w:lvl w:ilvl="0" w:tplc="7548C78A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49667B5"/>
    <w:multiLevelType w:val="hybridMultilevel"/>
    <w:tmpl w:val="4D58937A"/>
    <w:lvl w:ilvl="0" w:tplc="EF4AA16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B7CBA"/>
    <w:multiLevelType w:val="hybridMultilevel"/>
    <w:tmpl w:val="FD30D816"/>
    <w:lvl w:ilvl="0" w:tplc="49F819C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C7798A"/>
    <w:multiLevelType w:val="multilevel"/>
    <w:tmpl w:val="C9EC022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2160"/>
      </w:pPr>
      <w:rPr>
        <w:rFonts w:hint="default"/>
      </w:rPr>
    </w:lvl>
  </w:abstractNum>
  <w:abstractNum w:abstractNumId="40">
    <w:nsid w:val="777520A1"/>
    <w:multiLevelType w:val="multilevel"/>
    <w:tmpl w:val="CF62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91C6DB1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42">
    <w:nsid w:val="79241D82"/>
    <w:multiLevelType w:val="multilevel"/>
    <w:tmpl w:val="CE785EA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3">
    <w:nsid w:val="7A614038"/>
    <w:multiLevelType w:val="multilevel"/>
    <w:tmpl w:val="CE785EA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0"/>
  </w:num>
  <w:num w:numId="5">
    <w:abstractNumId w:val="35"/>
  </w:num>
  <w:num w:numId="6">
    <w:abstractNumId w:val="23"/>
  </w:num>
  <w:num w:numId="7">
    <w:abstractNumId w:val="10"/>
  </w:num>
  <w:num w:numId="8">
    <w:abstractNumId w:val="27"/>
  </w:num>
  <w:num w:numId="9">
    <w:abstractNumId w:val="1"/>
  </w:num>
  <w:num w:numId="10">
    <w:abstractNumId w:val="32"/>
  </w:num>
  <w:num w:numId="11">
    <w:abstractNumId w:val="8"/>
  </w:num>
  <w:num w:numId="12">
    <w:abstractNumId w:val="24"/>
  </w:num>
  <w:num w:numId="13">
    <w:abstractNumId w:val="43"/>
  </w:num>
  <w:num w:numId="14">
    <w:abstractNumId w:val="42"/>
  </w:num>
  <w:num w:numId="15">
    <w:abstractNumId w:val="33"/>
  </w:num>
  <w:num w:numId="16">
    <w:abstractNumId w:val="39"/>
  </w:num>
  <w:num w:numId="17">
    <w:abstractNumId w:val="29"/>
  </w:num>
  <w:num w:numId="18">
    <w:abstractNumId w:val="41"/>
  </w:num>
  <w:num w:numId="19">
    <w:abstractNumId w:val="3"/>
  </w:num>
  <w:num w:numId="20">
    <w:abstractNumId w:val="26"/>
  </w:num>
  <w:num w:numId="21">
    <w:abstractNumId w:val="20"/>
  </w:num>
  <w:num w:numId="22">
    <w:abstractNumId w:val="21"/>
  </w:num>
  <w:num w:numId="23">
    <w:abstractNumId w:val="9"/>
  </w:num>
  <w:num w:numId="24">
    <w:abstractNumId w:val="16"/>
  </w:num>
  <w:num w:numId="25">
    <w:abstractNumId w:val="15"/>
  </w:num>
  <w:num w:numId="26">
    <w:abstractNumId w:val="19"/>
  </w:num>
  <w:num w:numId="27">
    <w:abstractNumId w:val="34"/>
  </w:num>
  <w:num w:numId="28">
    <w:abstractNumId w:val="28"/>
  </w:num>
  <w:num w:numId="29">
    <w:abstractNumId w:val="30"/>
  </w:num>
  <w:num w:numId="30">
    <w:abstractNumId w:val="38"/>
  </w:num>
  <w:num w:numId="31">
    <w:abstractNumId w:val="11"/>
  </w:num>
  <w:num w:numId="32">
    <w:abstractNumId w:val="4"/>
  </w:num>
  <w:num w:numId="33">
    <w:abstractNumId w:val="14"/>
  </w:num>
  <w:num w:numId="34">
    <w:abstractNumId w:val="31"/>
  </w:num>
  <w:num w:numId="35">
    <w:abstractNumId w:val="22"/>
  </w:num>
  <w:num w:numId="36">
    <w:abstractNumId w:val="17"/>
  </w:num>
  <w:num w:numId="37">
    <w:abstractNumId w:val="37"/>
  </w:num>
  <w:num w:numId="38">
    <w:abstractNumId w:val="36"/>
  </w:num>
  <w:num w:numId="39">
    <w:abstractNumId w:val="5"/>
  </w:num>
  <w:num w:numId="40">
    <w:abstractNumId w:val="12"/>
  </w:num>
  <w:num w:numId="41">
    <w:abstractNumId w:val="7"/>
  </w:num>
  <w:num w:numId="42">
    <w:abstractNumId w:val="18"/>
  </w:num>
  <w:num w:numId="43">
    <w:abstractNumId w:val="25"/>
  </w:num>
  <w:num w:numId="44">
    <w:abstractNumId w:val="40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366"/>
    <w:rsid w:val="00007804"/>
    <w:rsid w:val="000107C3"/>
    <w:rsid w:val="00027DA9"/>
    <w:rsid w:val="00041752"/>
    <w:rsid w:val="00067127"/>
    <w:rsid w:val="00097731"/>
    <w:rsid w:val="000A548C"/>
    <w:rsid w:val="000B07EE"/>
    <w:rsid w:val="000B2BBF"/>
    <w:rsid w:val="000B532C"/>
    <w:rsid w:val="000E0595"/>
    <w:rsid w:val="000E48FB"/>
    <w:rsid w:val="000F25C7"/>
    <w:rsid w:val="000F3140"/>
    <w:rsid w:val="00106C49"/>
    <w:rsid w:val="00151D22"/>
    <w:rsid w:val="00155EF0"/>
    <w:rsid w:val="00160F74"/>
    <w:rsid w:val="00163ACA"/>
    <w:rsid w:val="00192AD5"/>
    <w:rsid w:val="001C2813"/>
    <w:rsid w:val="001D4500"/>
    <w:rsid w:val="001D4CCB"/>
    <w:rsid w:val="001E00B5"/>
    <w:rsid w:val="001E3530"/>
    <w:rsid w:val="001E3AB5"/>
    <w:rsid w:val="001E4698"/>
    <w:rsid w:val="001E532C"/>
    <w:rsid w:val="002407B8"/>
    <w:rsid w:val="002B41A5"/>
    <w:rsid w:val="002C18E9"/>
    <w:rsid w:val="002D3ACC"/>
    <w:rsid w:val="002F3AD8"/>
    <w:rsid w:val="00315C2A"/>
    <w:rsid w:val="00320F9D"/>
    <w:rsid w:val="00326B38"/>
    <w:rsid w:val="00332C7D"/>
    <w:rsid w:val="00333795"/>
    <w:rsid w:val="00337EAD"/>
    <w:rsid w:val="00347605"/>
    <w:rsid w:val="00347960"/>
    <w:rsid w:val="00364324"/>
    <w:rsid w:val="00366286"/>
    <w:rsid w:val="003958B4"/>
    <w:rsid w:val="003B0DDC"/>
    <w:rsid w:val="003B5FC1"/>
    <w:rsid w:val="003F7E6F"/>
    <w:rsid w:val="00416CF2"/>
    <w:rsid w:val="00424CF8"/>
    <w:rsid w:val="00425B20"/>
    <w:rsid w:val="004301FD"/>
    <w:rsid w:val="00431A27"/>
    <w:rsid w:val="00435F95"/>
    <w:rsid w:val="00440036"/>
    <w:rsid w:val="00441F31"/>
    <w:rsid w:val="004660C2"/>
    <w:rsid w:val="004679D3"/>
    <w:rsid w:val="004A64B5"/>
    <w:rsid w:val="004C25D2"/>
    <w:rsid w:val="004C2948"/>
    <w:rsid w:val="004D0B9D"/>
    <w:rsid w:val="004F1A26"/>
    <w:rsid w:val="005047B6"/>
    <w:rsid w:val="00505BDD"/>
    <w:rsid w:val="00510631"/>
    <w:rsid w:val="00515B95"/>
    <w:rsid w:val="0052331E"/>
    <w:rsid w:val="00531366"/>
    <w:rsid w:val="00541E8A"/>
    <w:rsid w:val="0059064E"/>
    <w:rsid w:val="005A69C0"/>
    <w:rsid w:val="005A724A"/>
    <w:rsid w:val="005A7F1A"/>
    <w:rsid w:val="005C0221"/>
    <w:rsid w:val="005C3440"/>
    <w:rsid w:val="005D3796"/>
    <w:rsid w:val="006030DD"/>
    <w:rsid w:val="0060430E"/>
    <w:rsid w:val="00617435"/>
    <w:rsid w:val="00637747"/>
    <w:rsid w:val="006601A5"/>
    <w:rsid w:val="00670BF2"/>
    <w:rsid w:val="0067505D"/>
    <w:rsid w:val="006771DA"/>
    <w:rsid w:val="00696117"/>
    <w:rsid w:val="006B0E96"/>
    <w:rsid w:val="006C01A8"/>
    <w:rsid w:val="006C0DF4"/>
    <w:rsid w:val="006E159F"/>
    <w:rsid w:val="00710073"/>
    <w:rsid w:val="007128FE"/>
    <w:rsid w:val="00714E33"/>
    <w:rsid w:val="00725357"/>
    <w:rsid w:val="0074465A"/>
    <w:rsid w:val="0076419A"/>
    <w:rsid w:val="007738D1"/>
    <w:rsid w:val="007A59BB"/>
    <w:rsid w:val="007E3CC1"/>
    <w:rsid w:val="00821281"/>
    <w:rsid w:val="00831587"/>
    <w:rsid w:val="00832964"/>
    <w:rsid w:val="008433C2"/>
    <w:rsid w:val="008631FB"/>
    <w:rsid w:val="00870FD0"/>
    <w:rsid w:val="008800B3"/>
    <w:rsid w:val="00884400"/>
    <w:rsid w:val="00893521"/>
    <w:rsid w:val="0089756D"/>
    <w:rsid w:val="008A4F6A"/>
    <w:rsid w:val="008C734D"/>
    <w:rsid w:val="008D716B"/>
    <w:rsid w:val="008E3F40"/>
    <w:rsid w:val="008E7D8F"/>
    <w:rsid w:val="009426E6"/>
    <w:rsid w:val="00945C0B"/>
    <w:rsid w:val="0095128C"/>
    <w:rsid w:val="0096722C"/>
    <w:rsid w:val="0098671C"/>
    <w:rsid w:val="009C52E1"/>
    <w:rsid w:val="00A11D9A"/>
    <w:rsid w:val="00A13E23"/>
    <w:rsid w:val="00A14109"/>
    <w:rsid w:val="00A3644C"/>
    <w:rsid w:val="00A462FA"/>
    <w:rsid w:val="00A60051"/>
    <w:rsid w:val="00A6047A"/>
    <w:rsid w:val="00A65AA7"/>
    <w:rsid w:val="00A72310"/>
    <w:rsid w:val="00A85582"/>
    <w:rsid w:val="00AD419B"/>
    <w:rsid w:val="00AE45AE"/>
    <w:rsid w:val="00AF7969"/>
    <w:rsid w:val="00B00A7A"/>
    <w:rsid w:val="00B02D67"/>
    <w:rsid w:val="00B11090"/>
    <w:rsid w:val="00B211E9"/>
    <w:rsid w:val="00B355D4"/>
    <w:rsid w:val="00B45B00"/>
    <w:rsid w:val="00B54AFE"/>
    <w:rsid w:val="00B70E5B"/>
    <w:rsid w:val="00BD3FB4"/>
    <w:rsid w:val="00BE624C"/>
    <w:rsid w:val="00BE6938"/>
    <w:rsid w:val="00C16AE1"/>
    <w:rsid w:val="00C204B9"/>
    <w:rsid w:val="00C324EC"/>
    <w:rsid w:val="00C35417"/>
    <w:rsid w:val="00C5791A"/>
    <w:rsid w:val="00C82D7B"/>
    <w:rsid w:val="00C82D99"/>
    <w:rsid w:val="00C86C7D"/>
    <w:rsid w:val="00C87B9D"/>
    <w:rsid w:val="00C97CBB"/>
    <w:rsid w:val="00CA50B2"/>
    <w:rsid w:val="00D12F26"/>
    <w:rsid w:val="00D1325E"/>
    <w:rsid w:val="00D2488C"/>
    <w:rsid w:val="00D264CA"/>
    <w:rsid w:val="00D405BB"/>
    <w:rsid w:val="00D46842"/>
    <w:rsid w:val="00D841F0"/>
    <w:rsid w:val="00D91704"/>
    <w:rsid w:val="00DB5B2B"/>
    <w:rsid w:val="00DD3C04"/>
    <w:rsid w:val="00DF5AFE"/>
    <w:rsid w:val="00E0575C"/>
    <w:rsid w:val="00E126BA"/>
    <w:rsid w:val="00E17A66"/>
    <w:rsid w:val="00E311E7"/>
    <w:rsid w:val="00E40AC2"/>
    <w:rsid w:val="00E636F1"/>
    <w:rsid w:val="00E6687A"/>
    <w:rsid w:val="00E8099D"/>
    <w:rsid w:val="00E917A4"/>
    <w:rsid w:val="00E9399B"/>
    <w:rsid w:val="00EA4912"/>
    <w:rsid w:val="00EF6CA4"/>
    <w:rsid w:val="00F2235D"/>
    <w:rsid w:val="00F32A92"/>
    <w:rsid w:val="00F64253"/>
    <w:rsid w:val="00F67AFE"/>
    <w:rsid w:val="00F84755"/>
    <w:rsid w:val="00F85C83"/>
    <w:rsid w:val="00F94AA7"/>
    <w:rsid w:val="00FC2205"/>
    <w:rsid w:val="00FC3E22"/>
    <w:rsid w:val="00FF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9B"/>
    <w:rPr>
      <w:sz w:val="24"/>
      <w:szCs w:val="24"/>
    </w:rPr>
  </w:style>
  <w:style w:type="paragraph" w:styleId="1">
    <w:name w:val="heading 1"/>
    <w:basedOn w:val="a"/>
    <w:next w:val="a"/>
    <w:qFormat/>
    <w:rsid w:val="00E9399B"/>
    <w:pPr>
      <w:keepNext/>
      <w:jc w:val="center"/>
      <w:outlineLvl w:val="0"/>
    </w:pPr>
    <w:rPr>
      <w:b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4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9399B"/>
    <w:pPr>
      <w:jc w:val="center"/>
    </w:pPr>
    <w:rPr>
      <w:b/>
      <w:szCs w:val="20"/>
    </w:rPr>
  </w:style>
  <w:style w:type="paragraph" w:styleId="a4">
    <w:name w:val="Body Text"/>
    <w:basedOn w:val="a"/>
    <w:semiHidden/>
    <w:rsid w:val="00E9399B"/>
    <w:pPr>
      <w:jc w:val="center"/>
    </w:pPr>
    <w:rPr>
      <w:b/>
      <w:szCs w:val="20"/>
    </w:rPr>
  </w:style>
  <w:style w:type="paragraph" w:styleId="3">
    <w:name w:val="Body Text 3"/>
    <w:basedOn w:val="a"/>
    <w:semiHidden/>
    <w:rsid w:val="00E9399B"/>
    <w:rPr>
      <w:sz w:val="28"/>
      <w:szCs w:val="20"/>
    </w:rPr>
  </w:style>
  <w:style w:type="paragraph" w:styleId="21">
    <w:name w:val="Body Text 2"/>
    <w:basedOn w:val="a"/>
    <w:semiHidden/>
    <w:rsid w:val="00E9399B"/>
    <w:pPr>
      <w:jc w:val="both"/>
    </w:pPr>
    <w:rPr>
      <w:bCs/>
    </w:rPr>
  </w:style>
  <w:style w:type="paragraph" w:styleId="a5">
    <w:name w:val="Body Text Indent"/>
    <w:basedOn w:val="a"/>
    <w:semiHidden/>
    <w:rsid w:val="00E9399B"/>
    <w:pPr>
      <w:ind w:firstLine="720"/>
      <w:jc w:val="both"/>
    </w:pPr>
    <w:rPr>
      <w:bCs/>
    </w:rPr>
  </w:style>
  <w:style w:type="paragraph" w:styleId="22">
    <w:name w:val="Body Text Indent 2"/>
    <w:basedOn w:val="a"/>
    <w:semiHidden/>
    <w:rsid w:val="00E9399B"/>
    <w:pPr>
      <w:ind w:firstLine="540"/>
      <w:jc w:val="both"/>
    </w:pPr>
    <w:rPr>
      <w:bCs/>
    </w:rPr>
  </w:style>
  <w:style w:type="paragraph" w:customStyle="1" w:styleId="ConsPlusNormal">
    <w:name w:val="ConsPlusNormal"/>
    <w:rsid w:val="00E9399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a6">
    <w:name w:val="Table Grid"/>
    <w:basedOn w:val="a1"/>
    <w:uiPriority w:val="59"/>
    <w:rsid w:val="00425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6E15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E159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6E15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E159F"/>
    <w:rPr>
      <w:sz w:val="24"/>
      <w:szCs w:val="24"/>
    </w:rPr>
  </w:style>
  <w:style w:type="paragraph" w:customStyle="1" w:styleId="statiyazag3">
    <w:name w:val="statiya_zag3"/>
    <w:basedOn w:val="a"/>
    <w:rsid w:val="00F94AA7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F94AA7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C35417"/>
    <w:rPr>
      <w:color w:val="808080"/>
    </w:rPr>
  </w:style>
  <w:style w:type="character" w:styleId="ad">
    <w:name w:val="Strong"/>
    <w:basedOn w:val="a0"/>
    <w:uiPriority w:val="22"/>
    <w:qFormat/>
    <w:rsid w:val="00E17A66"/>
    <w:rPr>
      <w:b/>
      <w:bCs/>
    </w:rPr>
  </w:style>
  <w:style w:type="character" w:styleId="ae">
    <w:name w:val="Emphasis"/>
    <w:basedOn w:val="a0"/>
    <w:uiPriority w:val="20"/>
    <w:qFormat/>
    <w:rsid w:val="00E17A66"/>
    <w:rPr>
      <w:i/>
      <w:iCs/>
    </w:rPr>
  </w:style>
  <w:style w:type="paragraph" w:styleId="af">
    <w:name w:val="List Paragraph"/>
    <w:basedOn w:val="a"/>
    <w:uiPriority w:val="34"/>
    <w:qFormat/>
    <w:rsid w:val="00945C0B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0B532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A54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A5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48C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0A5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922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  <w:divsChild>
                <w:div w:id="9312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346159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  <w:divsChild>
                <w:div w:id="282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797972">
              <w:marLeft w:val="0"/>
              <w:marRight w:val="0"/>
              <w:marTop w:val="0"/>
              <w:marBottom w:val="24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  <w:div w:id="2002155153">
              <w:marLeft w:val="0"/>
              <w:marRight w:val="0"/>
              <w:marTop w:val="0"/>
              <w:marBottom w:val="24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ntsquirrel.com/tools/webfont-gener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55E713-BC5D-4DCB-9AA4-DD6AC19E9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</vt:lpstr>
    </vt:vector>
  </TitlesOfParts>
  <Company>buh</Company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</dc:title>
  <dc:creator>nata</dc:creator>
  <cp:lastModifiedBy>user</cp:lastModifiedBy>
  <cp:revision>6</cp:revision>
  <cp:lastPrinted>2019-12-27T05:08:00Z</cp:lastPrinted>
  <dcterms:created xsi:type="dcterms:W3CDTF">2021-08-26T00:18:00Z</dcterms:created>
  <dcterms:modified xsi:type="dcterms:W3CDTF">2021-08-27T01:13:00Z</dcterms:modified>
</cp:coreProperties>
</file>