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User Manual</w:t>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Utilizing OSMnx to pull multiple image requests from Google Street View API</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used OSMnx to pull multiple images and metadata from Google Street View API. The script can pull four images from one location/node, North, South, East and West. Each user location will produce four different pictures. The user is able to request a location or define its parameters. The user can also set a defined radius in meters around a coordinate point. With these two requests from the user it will pull out all images and metadata within the location the user defines. The script can produce metadata of each location, which is free, before requesting images from Google Street View. Please be aware there are costs associated with requesting images through Google Street View API.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Dependencies:</w:t>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Python 3.x</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Google Street View API key (You will need your own)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JupyterLab</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MiniConda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GitHub Repository </w:t>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Instructions: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Step 1:</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Python 3.6 or newer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https://www.python.org/downloads/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miniconda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https://docs.conda.io/en/latest/miniconda.html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the installer dialog, set the destination folder to C:\Anaconda (or the equivalent if you’re on a Mac, like ~/anaconda). Make sure both boxes are ticked to add Anaconda to the system path and to register Anaconda as the system default Python.</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have the right miniconda version installed for your python version. </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Step 2:</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conda-forge to your channel. Open your command prompt (Windows) or terminal (Mac) and run the following commands:</w:t>
      </w:r>
    </w:p>
    <w:p w:rsidR="00000000" w:rsidDel="00000000" w:rsidP="00000000" w:rsidRDefault="00000000" w:rsidRPr="00000000" w14:paraId="0000001E">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conda update -n base conda</w:t>
      </w:r>
    </w:p>
    <w:p w:rsidR="00000000" w:rsidDel="00000000" w:rsidP="00000000" w:rsidRDefault="00000000" w:rsidRPr="00000000" w14:paraId="00000020">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conda config --prepend channels conda-forge</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conda-forge can be found here </w:t>
      </w:r>
      <w:hyperlink r:id="rId8">
        <w:r w:rsidDel="00000000" w:rsidR="00000000" w:rsidRPr="00000000">
          <w:rPr>
            <w:rFonts w:ascii="Times New Roman" w:cs="Times New Roman" w:eastAsia="Times New Roman" w:hAnsi="Times New Roman"/>
            <w:color w:val="1155cc"/>
            <w:sz w:val="24"/>
            <w:szCs w:val="24"/>
            <w:u w:val="single"/>
            <w:rtl w:val="0"/>
          </w:rPr>
          <w:t xml:space="preserve">https://conda-forge.org/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Step 3:</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OSMnx package and jupyterlab by running the following commands:</w:t>
      </w:r>
    </w:p>
    <w:p w:rsidR="00000000" w:rsidDel="00000000" w:rsidP="00000000" w:rsidRDefault="00000000" w:rsidRPr="00000000" w14:paraId="00000027">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conda create -n ox --strict-channel-priority osmnx jupyterlab</w:t>
      </w:r>
    </w:p>
    <w:p w:rsidR="00000000" w:rsidDel="00000000" w:rsidP="00000000" w:rsidRDefault="00000000" w:rsidRPr="00000000" w14:paraId="0000002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conda activate ox</w:t>
      </w:r>
      <w:r w:rsidDel="00000000" w:rsidR="00000000" w:rsidRPr="00000000">
        <w:rPr>
          <w:rtl w:val="0"/>
        </w:rPr>
      </w:r>
    </w:p>
    <w:p w:rsidR="00000000" w:rsidDel="00000000" w:rsidP="00000000" w:rsidRDefault="00000000" w:rsidRPr="00000000" w14:paraId="0000002A">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hd w:fill="ffffff" w:val="clea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Step 4:</w:t>
      </w:r>
    </w:p>
    <w:p w:rsidR="00000000" w:rsidDel="00000000" w:rsidP="00000000" w:rsidRDefault="00000000" w:rsidRPr="00000000" w14:paraId="0000002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open jupyterlab run the following command:</w:t>
      </w:r>
    </w:p>
    <w:p w:rsidR="00000000" w:rsidDel="00000000" w:rsidP="00000000" w:rsidRDefault="00000000" w:rsidRPr="00000000" w14:paraId="0000002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jupyter lab</w:t>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open your browser and direct you to JupyterLab. It should look like this:</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8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Step 5:</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at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https://github.com/VinnyV97/Cougar-Student-Technologies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Step 6:</w:t>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run the script, use the directory on the left hand side to navigate to where you cloned the project.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on </w:t>
      </w:r>
      <w:r w:rsidDel="00000000" w:rsidR="00000000" w:rsidRPr="00000000">
        <w:rPr>
          <w:rFonts w:ascii="Times New Roman" w:cs="Times New Roman" w:eastAsia="Times New Roman" w:hAnsi="Times New Roman"/>
          <w:b w:val="1"/>
          <w:sz w:val="24"/>
          <w:szCs w:val="24"/>
          <w:rtl w:val="0"/>
        </w:rPr>
        <w:t xml:space="preserve">prototype_final.ipynb</w:t>
      </w:r>
      <w:r w:rsidDel="00000000" w:rsidR="00000000" w:rsidRPr="00000000">
        <w:rPr>
          <w:rFonts w:ascii="Times New Roman" w:cs="Times New Roman" w:eastAsia="Times New Roman" w:hAnsi="Times New Roman"/>
          <w:sz w:val="24"/>
          <w:szCs w:val="24"/>
          <w:rtl w:val="0"/>
        </w:rPr>
        <w:t xml:space="preserve">. It should show you the script like this: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434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Step 7:</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 30: </w:t>
      </w:r>
      <w:r w:rsidDel="00000000" w:rsidR="00000000" w:rsidRPr="00000000">
        <w:rPr>
          <w:rFonts w:ascii="Times New Roman" w:cs="Times New Roman" w:eastAsia="Times New Roman" w:hAnsi="Times New Roman"/>
          <w:b w:val="1"/>
          <w:sz w:val="24"/>
          <w:szCs w:val="24"/>
          <w:rtl w:val="0"/>
        </w:rPr>
        <w:t xml:space="preserve"> directory = " " # set to own local directory </w:t>
      </w:r>
      <w:r w:rsidDel="00000000" w:rsidR="00000000" w:rsidRPr="00000000">
        <w:rPr>
          <w:rFonts w:ascii="Times New Roman" w:cs="Times New Roman" w:eastAsia="Times New Roman" w:hAnsi="Times New Roman"/>
          <w:sz w:val="24"/>
          <w:szCs w:val="24"/>
          <w:rtl w:val="0"/>
        </w:rPr>
        <w:t xml:space="preserve">set the directory path to your own local directory. </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 31: </w:t>
      </w:r>
      <w:r w:rsidDel="00000000" w:rsidR="00000000" w:rsidRPr="00000000">
        <w:rPr>
          <w:rFonts w:ascii="Times New Roman" w:cs="Times New Roman" w:eastAsia="Times New Roman" w:hAnsi="Times New Roman"/>
          <w:b w:val="1"/>
          <w:sz w:val="24"/>
          <w:szCs w:val="24"/>
          <w:rtl w:val="0"/>
        </w:rPr>
        <w:t xml:space="preserve">API_key = "&amp;key=" + " " # set to own API key </w:t>
      </w:r>
      <w:r w:rsidDel="00000000" w:rsidR="00000000" w:rsidRPr="00000000">
        <w:rPr>
          <w:rFonts w:ascii="Times New Roman" w:cs="Times New Roman" w:eastAsia="Times New Roman" w:hAnsi="Times New Roman"/>
          <w:sz w:val="24"/>
          <w:szCs w:val="24"/>
          <w:rtl w:val="0"/>
        </w:rPr>
        <w:t xml:space="preserve">enter your own API key generated from your google account. </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the google cloud platform to generate an API key here </w:t>
      </w:r>
      <w:hyperlink r:id="rId12">
        <w:r w:rsidDel="00000000" w:rsidR="00000000" w:rsidRPr="00000000">
          <w:rPr>
            <w:rFonts w:ascii="Times New Roman" w:cs="Times New Roman" w:eastAsia="Times New Roman" w:hAnsi="Times New Roman"/>
            <w:color w:val="1155cc"/>
            <w:sz w:val="24"/>
            <w:szCs w:val="24"/>
            <w:u w:val="single"/>
            <w:rtl w:val="0"/>
          </w:rPr>
          <w:t xml:space="preserve">https://cloud.google.com/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Step 8:</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play (</w:t>
      </w:r>
      <w:r w:rsidDel="00000000" w:rsidR="00000000" w:rsidRPr="00000000">
        <w:rPr>
          <w:rFonts w:ascii="Times New Roman" w:cs="Times New Roman" w:eastAsia="Times New Roman" w:hAnsi="Times New Roman"/>
          <w:color w:val="ff0000"/>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button at the top left to run the script.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prompts will appear below the script as shown:</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024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2302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script freezes or an error occurs showing error messages, click on the replay (</w:t>
      </w:r>
      <w:r w:rsidDel="00000000" w:rsidR="00000000" w:rsidRPr="00000000">
        <w:rPr>
          <w:rFonts w:ascii="Times New Roman" w:cs="Times New Roman" w:eastAsia="Times New Roman" w:hAnsi="Times New Roman"/>
          <w:color w:val="0000ff"/>
          <w:sz w:val="24"/>
          <w:szCs w:val="24"/>
          <w:rtl w:val="0"/>
        </w:rPr>
        <w:t xml:space="preserve">blue</w:t>
      </w:r>
      <w:r w:rsidDel="00000000" w:rsidR="00000000" w:rsidRPr="00000000">
        <w:rPr>
          <w:rFonts w:ascii="Times New Roman" w:cs="Times New Roman" w:eastAsia="Times New Roman" w:hAnsi="Times New Roman"/>
          <w:sz w:val="24"/>
          <w:szCs w:val="24"/>
          <w:rtl w:val="0"/>
        </w:rPr>
        <w:t xml:space="preserve">) button located near it to restart the kernel:</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3119"/>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61311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are restarting the script, ensure the cell with the code is selected when you run it. </w:t>
      </w:r>
    </w:p>
    <w:p w:rsidR="00000000" w:rsidDel="00000000" w:rsidP="00000000" w:rsidRDefault="00000000" w:rsidRPr="00000000" w14:paraId="00000051">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script runs check your directory path for the images and metadata</w:t>
      </w:r>
    </w:p>
    <w:p w:rsidR="00000000" w:rsidDel="00000000" w:rsidP="00000000" w:rsidRDefault="00000000" w:rsidRPr="00000000" w14:paraId="0000005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Step 9:</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like to reopen JupyterLab after closing your web browser and command prompt/terminal, simply run this command in your command prompt/terminal:</w:t>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activate ox</w:t>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run this command:</w:t>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jupyter lab</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VinnyV97/Cougar-Student-Technologies" TargetMode="External"/><Relationship Id="rId13" Type="http://schemas.openxmlformats.org/officeDocument/2006/relationships/image" Target="media/image4.png"/><Relationship Id="rId12" Type="http://schemas.openxmlformats.org/officeDocument/2006/relationships/hyperlink" Target="https://cloud.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docs.conda.io/en/latest/miniconda.html" TargetMode="External"/><Relationship Id="rId8" Type="http://schemas.openxmlformats.org/officeDocument/2006/relationships/hyperlink" Target="https://conda-for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