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C425AC">
      <w:pPr>
        <w:keepNext w:val="0"/>
        <w:keepLines w:val="0"/>
        <w:pageBreakBefore w:val="0"/>
        <w:widowControl w:val="0"/>
        <w:kinsoku/>
        <w:wordWrap/>
        <w:overflowPunct/>
        <w:topLinePunct w:val="0"/>
        <w:autoSpaceDE/>
        <w:autoSpaceDN/>
        <w:bidi w:val="0"/>
        <w:adjustRightInd/>
        <w:snapToGrid/>
        <w:spacing w:line="560" w:lineRule="exact"/>
        <w:ind w:left="0" w:leftChars="0"/>
        <w:jc w:val="center"/>
        <w:textAlignment w:val="auto"/>
        <w:rPr>
          <w:rFonts w:hint="eastAsia" w:ascii="方正小标宋_GBK" w:hAnsi="方正小标宋_GBK" w:eastAsia="方正小标宋_GBK" w:cs="方正小标宋_GBK"/>
          <w:color w:val="auto"/>
          <w:sz w:val="44"/>
          <w:szCs w:val="44"/>
          <w:u w:val="none"/>
          <w:lang w:val="en-US" w:eastAsia="zh-CN"/>
        </w:rPr>
      </w:pPr>
    </w:p>
    <w:p w14:paraId="4098C350">
      <w:pPr>
        <w:keepNext w:val="0"/>
        <w:keepLines w:val="0"/>
        <w:pageBreakBefore w:val="0"/>
        <w:widowControl w:val="0"/>
        <w:kinsoku/>
        <w:wordWrap/>
        <w:overflowPunct/>
        <w:topLinePunct w:val="0"/>
        <w:autoSpaceDE/>
        <w:autoSpaceDN/>
        <w:bidi w:val="0"/>
        <w:adjustRightInd/>
        <w:snapToGrid/>
        <w:spacing w:line="560" w:lineRule="exact"/>
        <w:ind w:left="0" w:leftChars="0"/>
        <w:jc w:val="center"/>
        <w:textAlignment w:val="auto"/>
        <w:rPr>
          <w:rFonts w:hint="eastAsia" w:ascii="方正小标宋_GBK" w:hAnsi="方正小标宋_GBK" w:eastAsia="方正小标宋_GBK" w:cs="方正小标宋_GBK"/>
          <w:color w:val="auto"/>
          <w:sz w:val="44"/>
          <w:szCs w:val="44"/>
          <w:u w:val="none"/>
          <w:lang w:val="en-US" w:eastAsia="zh-CN"/>
        </w:rPr>
      </w:pPr>
      <w:r>
        <w:rPr>
          <w:rFonts w:hint="eastAsia" w:ascii="方正小标宋_GBK" w:hAnsi="方正小标宋_GBK" w:eastAsia="方正小标宋_GBK" w:cs="方正小标宋_GBK"/>
          <w:color w:val="auto"/>
          <w:sz w:val="44"/>
          <w:szCs w:val="44"/>
          <w:u w:val="none"/>
          <w:lang w:val="en-US" w:eastAsia="zh-CN"/>
        </w:rPr>
        <w:t>襄阳市智能网联车辆道路测试与示范应用</w:t>
      </w:r>
    </w:p>
    <w:p w14:paraId="3792DEC3">
      <w:pPr>
        <w:keepNext w:val="0"/>
        <w:keepLines w:val="0"/>
        <w:pageBreakBefore w:val="0"/>
        <w:widowControl w:val="0"/>
        <w:kinsoku/>
        <w:wordWrap/>
        <w:overflowPunct/>
        <w:topLinePunct w:val="0"/>
        <w:autoSpaceDE/>
        <w:autoSpaceDN/>
        <w:bidi w:val="0"/>
        <w:adjustRightInd/>
        <w:snapToGrid/>
        <w:spacing w:line="560" w:lineRule="exact"/>
        <w:ind w:left="0" w:leftChars="0"/>
        <w:jc w:val="center"/>
        <w:textAlignment w:val="auto"/>
        <w:rPr>
          <w:rFonts w:hint="eastAsia" w:ascii="方正小标宋_GBK" w:hAnsi="方正小标宋_GBK" w:eastAsia="方正小标宋_GBK" w:cs="方正小标宋_GBK"/>
          <w:color w:val="auto"/>
          <w:sz w:val="44"/>
          <w:szCs w:val="44"/>
          <w:u w:val="none"/>
          <w:lang w:val="en-US" w:eastAsia="zh-CN"/>
        </w:rPr>
      </w:pPr>
      <w:r>
        <w:rPr>
          <w:rFonts w:hint="eastAsia" w:ascii="方正小标宋_GBK" w:hAnsi="方正小标宋_GBK" w:eastAsia="方正小标宋_GBK" w:cs="方正小标宋_GBK"/>
          <w:color w:val="auto"/>
          <w:sz w:val="44"/>
          <w:szCs w:val="44"/>
          <w:u w:val="none"/>
          <w:lang w:val="en-US" w:eastAsia="zh-CN"/>
        </w:rPr>
        <w:t>申报规程（暂行）</w:t>
      </w:r>
    </w:p>
    <w:p w14:paraId="6497ABB0">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rPr>
      </w:pPr>
    </w:p>
    <w:p w14:paraId="4A10FD2A">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为规范襄阳市智能网联车辆道路测试与示范应用申报程序，根据《</w:t>
      </w:r>
      <w:r>
        <w:rPr>
          <w:rFonts w:hint="eastAsia" w:ascii="仿宋_GB2312" w:hAnsi="仿宋_GB2312" w:eastAsia="仿宋_GB2312" w:cs="仿宋_GB2312"/>
          <w:color w:val="auto"/>
          <w:sz w:val="32"/>
          <w:szCs w:val="32"/>
          <w:u w:val="none"/>
        </w:rPr>
        <w:t>襄阳市智能网联车辆道路测试与示范应用实施细则（试行）</w:t>
      </w:r>
      <w:r>
        <w:rPr>
          <w:rFonts w:hint="eastAsia" w:ascii="仿宋_GB2312" w:hAnsi="仿宋_GB2312" w:eastAsia="仿宋_GB2312" w:cs="仿宋_GB2312"/>
          <w:color w:val="auto"/>
          <w:sz w:val="32"/>
          <w:szCs w:val="32"/>
          <w:u w:val="none"/>
          <w:lang w:eastAsia="zh-CN"/>
        </w:rPr>
        <w:t>》等相关规定，制定本申报规程。</w:t>
      </w:r>
    </w:p>
    <w:p w14:paraId="23E1FB64">
      <w:pPr>
        <w:keepNext w:val="0"/>
        <w:keepLines w:val="0"/>
        <w:pageBreakBefore w:val="0"/>
        <w:widowControl w:val="0"/>
        <w:kinsoku/>
        <w:wordWrap/>
        <w:overflowPunct/>
        <w:topLinePunct w:val="0"/>
        <w:autoSpaceDE/>
        <w:autoSpaceDN/>
        <w:bidi w:val="0"/>
        <w:adjustRightInd/>
        <w:snapToGrid/>
        <w:spacing w:line="560" w:lineRule="exact"/>
        <w:ind w:left="0" w:leftChars="0"/>
        <w:jc w:val="center"/>
        <w:textAlignment w:val="auto"/>
        <w:rPr>
          <w:rFonts w:hint="eastAsia" w:ascii="方正黑体_GBK" w:hAnsi="方正黑体_GBK" w:eastAsia="方正黑体_GBK" w:cs="方正黑体_GBK"/>
          <w:color w:val="auto"/>
          <w:sz w:val="32"/>
          <w:szCs w:val="32"/>
          <w:u w:val="none"/>
          <w:lang w:eastAsia="zh-CN"/>
        </w:rPr>
      </w:pPr>
      <w:r>
        <w:rPr>
          <w:rFonts w:hint="eastAsia" w:ascii="方正黑体_GBK" w:hAnsi="方正黑体_GBK" w:eastAsia="方正黑体_GBK" w:cs="方正黑体_GBK"/>
          <w:color w:val="auto"/>
          <w:sz w:val="32"/>
          <w:szCs w:val="32"/>
          <w:u w:val="none"/>
        </w:rPr>
        <w:t>第</w:t>
      </w:r>
      <w:r>
        <w:rPr>
          <w:rFonts w:hint="eastAsia" w:ascii="方正黑体_GBK" w:hAnsi="方正黑体_GBK" w:eastAsia="方正黑体_GBK" w:cs="方正黑体_GBK"/>
          <w:color w:val="auto"/>
          <w:sz w:val="32"/>
          <w:szCs w:val="32"/>
          <w:u w:val="none"/>
          <w:lang w:eastAsia="zh-CN"/>
        </w:rPr>
        <w:t>一</w:t>
      </w:r>
      <w:r>
        <w:rPr>
          <w:rFonts w:hint="eastAsia" w:ascii="方正黑体_GBK" w:hAnsi="方正黑体_GBK" w:eastAsia="方正黑体_GBK" w:cs="方正黑体_GBK"/>
          <w:color w:val="auto"/>
          <w:sz w:val="32"/>
          <w:szCs w:val="32"/>
          <w:u w:val="none"/>
        </w:rPr>
        <w:t xml:space="preserve">章 </w:t>
      </w:r>
      <w:r>
        <w:rPr>
          <w:rFonts w:hint="eastAsia" w:ascii="方正黑体_GBK" w:hAnsi="方正黑体_GBK" w:eastAsia="方正黑体_GBK" w:cs="方正黑体_GBK"/>
          <w:color w:val="auto"/>
          <w:sz w:val="32"/>
          <w:szCs w:val="32"/>
          <w:u w:val="none"/>
          <w:lang w:eastAsia="zh-CN"/>
        </w:rPr>
        <w:t>道路测试和自动驾驶道路测试申请</w:t>
      </w:r>
    </w:p>
    <w:p w14:paraId="57CE47B2">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lang w:eastAsia="zh-CN"/>
        </w:rPr>
        <w:t>第一</w:t>
      </w:r>
      <w:r>
        <w:rPr>
          <w:rFonts w:hint="eastAsia" w:ascii="仿宋_GB2312" w:hAnsi="仿宋_GB2312" w:eastAsia="仿宋_GB2312" w:cs="仿宋_GB2312"/>
          <w:color w:val="auto"/>
          <w:sz w:val="32"/>
          <w:szCs w:val="32"/>
          <w:u w:val="none"/>
        </w:rPr>
        <w:t>条 道路测试主体是指提出智能网联</w:t>
      </w:r>
      <w:r>
        <w:rPr>
          <w:rFonts w:hint="eastAsia" w:ascii="仿宋_GB2312" w:hAnsi="仿宋_GB2312" w:eastAsia="仿宋_GB2312" w:cs="仿宋_GB2312"/>
          <w:color w:val="auto"/>
          <w:sz w:val="32"/>
          <w:szCs w:val="32"/>
          <w:u w:val="none"/>
          <w:lang w:eastAsia="zh-CN"/>
        </w:rPr>
        <w:t>车辆</w:t>
      </w:r>
      <w:r>
        <w:rPr>
          <w:rFonts w:hint="eastAsia" w:ascii="仿宋_GB2312" w:hAnsi="仿宋_GB2312" w:eastAsia="仿宋_GB2312" w:cs="仿宋_GB2312"/>
          <w:color w:val="auto"/>
          <w:sz w:val="32"/>
          <w:szCs w:val="32"/>
          <w:u w:val="none"/>
        </w:rPr>
        <w:t>道路测试申请、组织道路测试并承担相应责任的单位，应符合如下条件：</w:t>
      </w:r>
    </w:p>
    <w:p w14:paraId="4F725826">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（一）在中华人民共和国境内登记注册的独立法人单位；</w:t>
      </w:r>
    </w:p>
    <w:p w14:paraId="061E21BA">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（二）具备</w:t>
      </w:r>
      <w:r>
        <w:rPr>
          <w:rFonts w:hint="eastAsia" w:ascii="仿宋_GB2312" w:hAnsi="仿宋_GB2312" w:eastAsia="仿宋_GB2312" w:cs="仿宋_GB2312"/>
          <w:color w:val="auto"/>
          <w:sz w:val="32"/>
          <w:szCs w:val="32"/>
          <w:u w:val="none"/>
          <w:lang w:eastAsia="zh-CN"/>
        </w:rPr>
        <w:t>车辆</w:t>
      </w:r>
      <w:r>
        <w:rPr>
          <w:rFonts w:hint="eastAsia" w:ascii="仿宋_GB2312" w:hAnsi="仿宋_GB2312" w:eastAsia="仿宋_GB2312" w:cs="仿宋_GB2312"/>
          <w:color w:val="auto"/>
          <w:sz w:val="32"/>
          <w:szCs w:val="32"/>
          <w:u w:val="none"/>
        </w:rPr>
        <w:t>及零部件制造、技术研发或试验检测等智能网联</w:t>
      </w:r>
      <w:r>
        <w:rPr>
          <w:rFonts w:hint="eastAsia" w:ascii="仿宋_GB2312" w:hAnsi="仿宋_GB2312" w:eastAsia="仿宋_GB2312" w:cs="仿宋_GB2312"/>
          <w:color w:val="auto"/>
          <w:sz w:val="32"/>
          <w:szCs w:val="32"/>
          <w:u w:val="none"/>
          <w:lang w:eastAsia="zh-CN"/>
        </w:rPr>
        <w:t>车辆</w:t>
      </w:r>
      <w:r>
        <w:rPr>
          <w:rFonts w:hint="eastAsia" w:ascii="仿宋_GB2312" w:hAnsi="仿宋_GB2312" w:eastAsia="仿宋_GB2312" w:cs="仿宋_GB2312"/>
          <w:color w:val="auto"/>
          <w:sz w:val="32"/>
          <w:szCs w:val="32"/>
          <w:u w:val="none"/>
        </w:rPr>
        <w:t>相关业务能力；</w:t>
      </w:r>
    </w:p>
    <w:p w14:paraId="594AEAB2">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（三）对智能网联</w:t>
      </w:r>
      <w:r>
        <w:rPr>
          <w:rFonts w:hint="eastAsia" w:ascii="仿宋_GB2312" w:hAnsi="仿宋_GB2312" w:eastAsia="仿宋_GB2312" w:cs="仿宋_GB2312"/>
          <w:color w:val="auto"/>
          <w:sz w:val="32"/>
          <w:szCs w:val="32"/>
          <w:u w:val="none"/>
          <w:lang w:eastAsia="zh-CN"/>
        </w:rPr>
        <w:t>车辆</w:t>
      </w:r>
      <w:r>
        <w:rPr>
          <w:rFonts w:hint="eastAsia" w:ascii="仿宋_GB2312" w:hAnsi="仿宋_GB2312" w:eastAsia="仿宋_GB2312" w:cs="仿宋_GB2312"/>
          <w:color w:val="auto"/>
          <w:sz w:val="32"/>
          <w:szCs w:val="32"/>
          <w:u w:val="none"/>
        </w:rPr>
        <w:t>道路测试可能造成的人身和财产损失，具备足够的民事赔偿能力；</w:t>
      </w:r>
    </w:p>
    <w:p w14:paraId="0DA205F4">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（四）具有智能网联</w:t>
      </w:r>
      <w:r>
        <w:rPr>
          <w:rFonts w:hint="eastAsia" w:ascii="仿宋_GB2312" w:hAnsi="仿宋_GB2312" w:eastAsia="仿宋_GB2312" w:cs="仿宋_GB2312"/>
          <w:color w:val="auto"/>
          <w:sz w:val="32"/>
          <w:szCs w:val="32"/>
          <w:u w:val="none"/>
          <w:lang w:eastAsia="zh-CN"/>
        </w:rPr>
        <w:t>车辆</w:t>
      </w:r>
      <w:r>
        <w:rPr>
          <w:rFonts w:hint="eastAsia" w:ascii="仿宋_GB2312" w:hAnsi="仿宋_GB2312" w:eastAsia="仿宋_GB2312" w:cs="仿宋_GB2312"/>
          <w:color w:val="auto"/>
          <w:sz w:val="32"/>
          <w:szCs w:val="32"/>
          <w:u w:val="none"/>
        </w:rPr>
        <w:t>自动驾驶功能测试评价规程；</w:t>
      </w:r>
    </w:p>
    <w:p w14:paraId="5EA6DAA0">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（五）具备对道路测试车辆进行实时远程监控的能力；</w:t>
      </w:r>
    </w:p>
    <w:p w14:paraId="1456DFEB">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（六）具备对道路测试车辆进行事件记录、分析和重现的能力；</w:t>
      </w:r>
    </w:p>
    <w:p w14:paraId="20C732D7">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（七）具备对道路测试车辆及远程监控平台的网络安全、数据安全保障能力</w:t>
      </w:r>
      <w:r>
        <w:rPr>
          <w:rFonts w:hint="eastAsia" w:ascii="仿宋_GB2312" w:hAnsi="仿宋_GB2312" w:eastAsia="仿宋_GB2312" w:cs="仿宋_GB2312"/>
          <w:color w:val="auto"/>
          <w:sz w:val="32"/>
          <w:szCs w:val="32"/>
          <w:u w:val="none"/>
          <w:lang w:eastAsia="zh-CN"/>
        </w:rPr>
        <w:t>，建立相应的管理制度和技术措施，确保相关数据在境内存储</w:t>
      </w:r>
      <w:r>
        <w:rPr>
          <w:rFonts w:hint="eastAsia" w:ascii="仿宋_GB2312" w:hAnsi="仿宋_GB2312" w:eastAsia="仿宋_GB2312" w:cs="仿宋_GB2312"/>
          <w:color w:val="auto"/>
          <w:sz w:val="32"/>
          <w:szCs w:val="32"/>
          <w:u w:val="none"/>
        </w:rPr>
        <w:t>；</w:t>
      </w:r>
    </w:p>
    <w:p w14:paraId="7068C3E0">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highlight w:val="none"/>
          <w:u w:val="none"/>
          <w:lang w:eastAsia="zh-CN"/>
        </w:rPr>
      </w:pPr>
      <w:r>
        <w:rPr>
          <w:rFonts w:hint="eastAsia" w:ascii="仿宋_GB2312" w:hAnsi="仿宋_GB2312" w:eastAsia="仿宋_GB2312" w:cs="仿宋_GB2312"/>
          <w:color w:val="auto"/>
          <w:sz w:val="32"/>
          <w:szCs w:val="32"/>
          <w:highlight w:val="none"/>
          <w:u w:val="none"/>
          <w:lang w:eastAsia="zh-CN"/>
        </w:rPr>
        <w:t>（</w:t>
      </w:r>
      <w:r>
        <w:rPr>
          <w:rFonts w:hint="eastAsia" w:ascii="仿宋_GB2312" w:hAnsi="仿宋_GB2312" w:eastAsia="仿宋_GB2312" w:cs="仿宋_GB2312"/>
          <w:color w:val="auto"/>
          <w:sz w:val="32"/>
          <w:szCs w:val="32"/>
          <w:highlight w:val="none"/>
          <w:u w:val="none"/>
          <w:lang w:val="en-US" w:eastAsia="zh-CN"/>
        </w:rPr>
        <w:t>八</w:t>
      </w:r>
      <w:r>
        <w:rPr>
          <w:rFonts w:hint="eastAsia" w:ascii="仿宋_GB2312" w:hAnsi="仿宋_GB2312" w:eastAsia="仿宋_GB2312" w:cs="仿宋_GB2312"/>
          <w:color w:val="auto"/>
          <w:sz w:val="32"/>
          <w:szCs w:val="32"/>
          <w:highlight w:val="none"/>
          <w:u w:val="none"/>
          <w:lang w:eastAsia="zh-CN"/>
        </w:rPr>
        <w:t>）</w:t>
      </w:r>
      <w:r>
        <w:rPr>
          <w:rFonts w:hint="eastAsia" w:ascii="仿宋_GB2312" w:hAnsi="仿宋_GB2312" w:eastAsia="仿宋_GB2312" w:cs="仿宋_GB2312"/>
          <w:color w:val="auto"/>
          <w:kern w:val="0"/>
          <w:sz w:val="32"/>
          <w:szCs w:val="32"/>
          <w:highlight w:val="none"/>
          <w:u w:val="none"/>
          <w:lang w:val="en-US" w:eastAsia="zh-CN" w:bidi="ar-SA"/>
        </w:rPr>
        <w:t>需建立智能网联车辆运行安全保障机构，具备与智能网联车辆运行相匹配的驾驶人/安全员、负责人、管理人员，细化职责任务。示范应用与商业化运营试点车辆应当配备驾驶人/安全员，每3辆车应当至少配备1名驾驶人/安全员；</w:t>
      </w:r>
    </w:p>
    <w:p w14:paraId="295B3495">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rPr>
      </w:pPr>
      <w:r>
        <w:rPr>
          <w:rFonts w:hint="eastAsia" w:ascii="仿宋_GB2312" w:hAnsi="仿宋_GB2312" w:eastAsia="仿宋_GB2312" w:cs="仿宋_GB2312"/>
          <w:strike w:val="0"/>
          <w:dstrike w:val="0"/>
          <w:color w:val="auto"/>
          <w:sz w:val="32"/>
          <w:szCs w:val="32"/>
          <w:u w:val="none"/>
          <w:lang w:eastAsia="zh-CN"/>
        </w:rPr>
        <w:t>（九）</w:t>
      </w:r>
      <w:r>
        <w:rPr>
          <w:rFonts w:hint="eastAsia" w:ascii="仿宋_GB2312" w:hAnsi="仿宋_GB2312" w:eastAsia="仿宋_GB2312" w:cs="仿宋_GB2312"/>
          <w:color w:val="auto"/>
          <w:sz w:val="32"/>
          <w:szCs w:val="32"/>
          <w:u w:val="none"/>
        </w:rPr>
        <w:t>法律、行政法规、规章规定的其他条件。</w:t>
      </w:r>
    </w:p>
    <w:p w14:paraId="7F47CE38">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第二条</w:t>
      </w:r>
      <w:r>
        <w:rPr>
          <w:rFonts w:hint="eastAsia" w:ascii="仿宋_GB2312" w:hAnsi="仿宋_GB2312" w:eastAsia="仿宋_GB2312" w:cs="仿宋_GB2312"/>
          <w:color w:val="auto"/>
          <w:sz w:val="32"/>
          <w:szCs w:val="32"/>
          <w:u w:val="none"/>
          <w:lang w:val="en-US" w:eastAsia="zh-CN"/>
        </w:rPr>
        <w:t xml:space="preserve"> </w:t>
      </w:r>
      <w:r>
        <w:rPr>
          <w:rFonts w:hint="eastAsia" w:ascii="仿宋_GB2312" w:hAnsi="仿宋_GB2312" w:eastAsia="仿宋_GB2312" w:cs="仿宋_GB2312"/>
          <w:color w:val="auto"/>
          <w:sz w:val="32"/>
          <w:szCs w:val="32"/>
          <w:u w:val="none"/>
          <w:lang w:eastAsia="zh-CN"/>
        </w:rPr>
        <w:t>申请自动驾驶道路测试主体除满足上述条件外，还需满足：</w:t>
      </w:r>
    </w:p>
    <w:p w14:paraId="12F63A34">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（一）应建立远程监控平台及完备的通信系统，能实现车辆与远程监控平台的实时移动通信，遇到紧急突发情况时，安全员能及时接管车辆，保障安全；</w:t>
      </w:r>
    </w:p>
    <w:p w14:paraId="418FF536">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（二）应具备</w:t>
      </w:r>
      <w:r>
        <w:rPr>
          <w:rFonts w:hint="eastAsia" w:ascii="仿宋_GB2312" w:hAnsi="仿宋_GB2312" w:eastAsia="仿宋_GB2312" w:cs="仿宋_GB2312"/>
          <w:color w:val="auto"/>
          <w:sz w:val="32"/>
          <w:szCs w:val="32"/>
          <w:u w:val="none"/>
          <w:lang w:eastAsia="zh-CN"/>
        </w:rPr>
        <w:t>自动驾驶道路测试</w:t>
      </w:r>
      <w:r>
        <w:rPr>
          <w:rFonts w:hint="eastAsia" w:ascii="仿宋_GB2312" w:hAnsi="仿宋_GB2312" w:eastAsia="仿宋_GB2312" w:cs="仿宋_GB2312"/>
          <w:color w:val="auto"/>
          <w:sz w:val="32"/>
          <w:szCs w:val="32"/>
          <w:u w:val="none"/>
          <w:lang w:val="en-US" w:eastAsia="zh-CN"/>
        </w:rPr>
        <w:t>的风险分析及应对方案，具备网络安全及数据安全保障能力，针对车辆网络及数据安全具备相应的管理制度和保障机制；</w:t>
      </w:r>
    </w:p>
    <w:p w14:paraId="1CF5FB23">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三）申请自动驾驶道路测试的主体，申请车辆应在开放测试路段或区域以自动驾驶模式合计测试里程不少于30000公里且未发生由申请车辆方承担主责及以上责任的一般交通事故，或在指定封闭场地以自动驾驶模式（车内驾驶位无安全员）单车测试里程不少于1000公里；</w:t>
      </w:r>
    </w:p>
    <w:p w14:paraId="39278D91">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（四）申请自动驾驶道路测试的主体，首次申请测试车辆不超过10辆；申请新增测试车辆的主体，自动驾驶道路测试累计里程应超过5000公里且</w:t>
      </w:r>
      <w:r>
        <w:rPr>
          <w:rFonts w:hint="eastAsia" w:ascii="仿宋_GB2312" w:hAnsi="仿宋_GB2312" w:eastAsia="仿宋_GB2312" w:cs="仿宋_GB2312"/>
          <w:strike w:val="0"/>
          <w:dstrike w:val="0"/>
          <w:color w:val="auto"/>
          <w:sz w:val="32"/>
          <w:szCs w:val="32"/>
          <w:u w:val="none"/>
        </w:rPr>
        <w:t>在测试期间</w:t>
      </w:r>
      <w:r>
        <w:rPr>
          <w:rFonts w:hint="eastAsia" w:ascii="仿宋_GB2312" w:hAnsi="仿宋_GB2312" w:eastAsia="仿宋_GB2312" w:cs="仿宋_GB2312"/>
          <w:strike w:val="0"/>
          <w:dstrike w:val="0"/>
          <w:color w:val="auto"/>
          <w:sz w:val="32"/>
          <w:szCs w:val="32"/>
          <w:u w:val="none"/>
          <w:lang w:val="en-US" w:eastAsia="zh-CN"/>
        </w:rPr>
        <w:t>无交通违法行为，且</w:t>
      </w:r>
      <w:r>
        <w:rPr>
          <w:rFonts w:hint="eastAsia" w:ascii="仿宋_GB2312" w:hAnsi="仿宋_GB2312" w:eastAsia="仿宋_GB2312" w:cs="仿宋_GB2312"/>
          <w:strike w:val="0"/>
          <w:dstrike w:val="0"/>
          <w:color w:val="auto"/>
          <w:sz w:val="32"/>
          <w:szCs w:val="32"/>
          <w:u w:val="none"/>
        </w:rPr>
        <w:t>未发生</w:t>
      </w:r>
      <w:r>
        <w:rPr>
          <w:rFonts w:hint="eastAsia" w:ascii="仿宋_GB2312" w:hAnsi="仿宋_GB2312" w:eastAsia="仿宋_GB2312" w:cs="仿宋_GB2312"/>
          <w:strike w:val="0"/>
          <w:dstrike w:val="0"/>
          <w:color w:val="auto"/>
          <w:sz w:val="32"/>
          <w:szCs w:val="32"/>
          <w:u w:val="none"/>
          <w:lang w:val="en-US" w:eastAsia="zh-CN"/>
        </w:rPr>
        <w:t>由</w:t>
      </w:r>
      <w:r>
        <w:rPr>
          <w:rFonts w:hint="eastAsia" w:ascii="仿宋_GB2312" w:hAnsi="仿宋_GB2312" w:eastAsia="仿宋_GB2312" w:cs="仿宋_GB2312"/>
          <w:strike w:val="0"/>
          <w:dstrike w:val="0"/>
          <w:color w:val="auto"/>
          <w:sz w:val="32"/>
          <w:szCs w:val="32"/>
          <w:u w:val="none"/>
        </w:rPr>
        <w:t>道路测试车辆方承担责任的交通事故</w:t>
      </w:r>
      <w:r>
        <w:rPr>
          <w:rFonts w:hint="eastAsia" w:ascii="仿宋_GB2312" w:hAnsi="仿宋_GB2312" w:eastAsia="仿宋_GB2312" w:cs="仿宋_GB2312"/>
          <w:strike w:val="0"/>
          <w:dstrike w:val="0"/>
          <w:color w:val="auto"/>
          <w:sz w:val="32"/>
          <w:szCs w:val="32"/>
          <w:u w:val="none"/>
          <w:lang w:eastAsia="zh-CN"/>
        </w:rPr>
        <w:t>，</w:t>
      </w:r>
      <w:r>
        <w:rPr>
          <w:rFonts w:hint="eastAsia" w:ascii="仿宋_GB2312" w:hAnsi="仿宋_GB2312" w:eastAsia="仿宋_GB2312" w:cs="仿宋_GB2312"/>
          <w:color w:val="auto"/>
          <w:sz w:val="32"/>
          <w:szCs w:val="32"/>
          <w:u w:val="none"/>
          <w:lang w:val="en-US" w:eastAsia="zh-CN"/>
        </w:rPr>
        <w:t>并提交必要性说明；</w:t>
      </w:r>
    </w:p>
    <w:p w14:paraId="21B8A280">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第三条 申请在我市开展智能网联车辆道路测试的车辆，应具备车辆状态记录、存储及在线监控功能，并将以下数据接入市智能网联车辆管理服务平台，其中，能实时回传下列第5至10项信息，能够实时查询第11项信息：</w:t>
      </w:r>
    </w:p>
    <w:p w14:paraId="66A63D43">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（一）车辆基本信息；</w:t>
      </w:r>
    </w:p>
    <w:p w14:paraId="09B0F093">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（二）企业基本信息；</w:t>
      </w:r>
    </w:p>
    <w:p w14:paraId="0F49D2FB">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（三）安全员基本信息；</w:t>
      </w:r>
    </w:p>
    <w:p w14:paraId="478292A0">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（四）车辆保险基本信息；</w:t>
      </w:r>
    </w:p>
    <w:p w14:paraId="6F553DB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（五）车辆运行状态；</w:t>
      </w:r>
    </w:p>
    <w:p w14:paraId="455F4509">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（六）安全员状态；</w:t>
      </w:r>
    </w:p>
    <w:p w14:paraId="49ECC6BB">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（七）故障数据；</w:t>
      </w:r>
    </w:p>
    <w:p w14:paraId="67179F41">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（八）OTA升级信息；</w:t>
      </w:r>
    </w:p>
    <w:p w14:paraId="43BC63DC">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（九）异常事件数据；</w:t>
      </w:r>
    </w:p>
    <w:p w14:paraId="28E7CE81">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（十）事故信息；</w:t>
      </w:r>
    </w:p>
    <w:p w14:paraId="381F6DE6">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（十一）音视频数据。</w:t>
      </w:r>
    </w:p>
    <w:p w14:paraId="54751DEB">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第四条</w:t>
      </w:r>
      <w:r>
        <w:rPr>
          <w:rFonts w:hint="eastAsia" w:ascii="仿宋_GB2312" w:hAnsi="仿宋_GB2312" w:eastAsia="仿宋_GB2312" w:cs="仿宋_GB2312"/>
          <w:color w:val="auto"/>
          <w:sz w:val="32"/>
          <w:szCs w:val="32"/>
          <w:u w:val="none"/>
          <w:lang w:val="en-US" w:eastAsia="zh-CN"/>
        </w:rPr>
        <w:t xml:space="preserve"> </w:t>
      </w:r>
      <w:r>
        <w:rPr>
          <w:rFonts w:hint="eastAsia" w:ascii="仿宋_GB2312" w:hAnsi="仿宋_GB2312" w:eastAsia="仿宋_GB2312" w:cs="仿宋_GB2312"/>
          <w:color w:val="auto"/>
          <w:sz w:val="32"/>
          <w:szCs w:val="32"/>
          <w:u w:val="none"/>
          <w:lang w:eastAsia="zh-CN"/>
        </w:rPr>
        <w:t>自动驾驶道路测试车辆除满足上述条件外，还需满足以下要求：</w:t>
      </w:r>
    </w:p>
    <w:p w14:paraId="5A9C197B">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 xml:space="preserve">（一）开展自动驾驶道路测试时，应有具备应急接管能力的安全员实时进行监控，安全员需监控车辆行驶状态，在出现危急或异常情况下可紧急接管车辆，保障测试过程安全； </w:t>
      </w:r>
    </w:p>
    <w:p w14:paraId="68724376">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（二）车辆须具备冗余系统，确保在系统发生故障、通讯网络中断或运行状态超出设计运行范围时，测试车辆应能够立即转为最小风险条件下的运行模式并通知安全员进行人工接管或进行远程操控；</w:t>
      </w:r>
    </w:p>
    <w:p w14:paraId="0C81688F">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（三）车辆系统应能清晰分辨车辆控制命令来源于车内驾驶座位或车外远程座位，并反馈至远程监控平台。</w:t>
      </w:r>
    </w:p>
    <w:p w14:paraId="73CF5E6B">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第五条</w:t>
      </w:r>
      <w:r>
        <w:rPr>
          <w:rFonts w:hint="eastAsia" w:ascii="仿宋_GB2312" w:hAnsi="仿宋_GB2312" w:eastAsia="仿宋_GB2312" w:cs="仿宋_GB2312"/>
          <w:color w:val="auto"/>
          <w:sz w:val="32"/>
          <w:szCs w:val="32"/>
          <w:u w:val="none"/>
          <w:lang w:val="en-US" w:eastAsia="zh-CN"/>
        </w:rPr>
        <w:t xml:space="preserve"> </w:t>
      </w:r>
      <w:r>
        <w:rPr>
          <w:rFonts w:hint="eastAsia" w:ascii="仿宋_GB2312" w:hAnsi="仿宋_GB2312" w:eastAsia="仿宋_GB2312" w:cs="仿宋_GB2312"/>
          <w:color w:val="auto"/>
          <w:sz w:val="32"/>
          <w:szCs w:val="32"/>
          <w:u w:val="none"/>
          <w:lang w:eastAsia="zh-CN"/>
        </w:rPr>
        <w:t>驾驶人/安全员是智能网联车辆道路测试与示范应用、商业化运营主体授权负责道路测试与示范应用、商业化运营运行安全，并在出现紧急情况时对车辆采取应急措施的人员，应符合以下条件：</w:t>
      </w:r>
    </w:p>
    <w:p w14:paraId="792D6119">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（一）与道路测试与示范应用、商业化运营主体签订有劳动合同或劳务合同；</w:t>
      </w:r>
    </w:p>
    <w:p w14:paraId="2691F699">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（二）取得相应准驾车型驾驶证并具有3年以上驾驶经历；</w:t>
      </w:r>
    </w:p>
    <w:p w14:paraId="1BCF8E61">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（三）最近连续3个记分周期内没有被记满12分记录；</w:t>
      </w:r>
    </w:p>
    <w:p w14:paraId="3AE446A8">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（四）最近1年内无超速50%以上、超员、超载、违反交通信号灯通行等严重交通违法行为记录；</w:t>
      </w:r>
    </w:p>
    <w:p w14:paraId="0A3E21B3">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（五）无饮酒后驾驶或者醉酒驾驶机动车记录，无服用国家管制的精神药品或者麻醉药品记录；</w:t>
      </w:r>
    </w:p>
    <w:p w14:paraId="02C8289C">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（六）无致人死亡或者重伤且负有责任的交通事故记录；</w:t>
      </w:r>
    </w:p>
    <w:p w14:paraId="519FD02E">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七）经道路测试与示范应用、商业化运营主体培训合格，熟悉自动驾驶功能测试评价规程、示范应用方案、商业化运营方案，掌握车辆道路测试、示范应用、商业化运营操作方法，具备紧急状态下应急处置能力；</w:t>
      </w:r>
    </w:p>
    <w:p w14:paraId="4B85357A">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（八）法律、行政法规、规章规定的其他条件。</w:t>
      </w:r>
    </w:p>
    <w:p w14:paraId="4C8C6B94">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第六条</w:t>
      </w:r>
      <w:r>
        <w:rPr>
          <w:rFonts w:hint="eastAsia" w:ascii="仿宋_GB2312" w:hAnsi="仿宋_GB2312" w:eastAsia="仿宋_GB2312" w:cs="仿宋_GB2312"/>
          <w:color w:val="auto"/>
          <w:sz w:val="32"/>
          <w:szCs w:val="32"/>
          <w:u w:val="none"/>
          <w:lang w:val="en-US" w:eastAsia="zh-CN"/>
        </w:rPr>
        <w:t xml:space="preserve"> </w:t>
      </w:r>
      <w:r>
        <w:rPr>
          <w:rFonts w:hint="eastAsia" w:ascii="仿宋_GB2312" w:hAnsi="仿宋_GB2312" w:eastAsia="仿宋_GB2312" w:cs="仿宋_GB2312"/>
          <w:color w:val="auto"/>
          <w:sz w:val="32"/>
          <w:szCs w:val="32"/>
          <w:u w:val="none"/>
          <w:lang w:eastAsia="zh-CN"/>
        </w:rPr>
        <w:t>自动驾驶道路测试安全员需满足以下要求：</w:t>
      </w:r>
    </w:p>
    <w:p w14:paraId="18DE86CC">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（一）不少于40小时的专业技能培训；</w:t>
      </w:r>
    </w:p>
    <w:p w14:paraId="0BAE0B40">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（二）不少于100小时的自动驾驶测试车辆远程控制操作。</w:t>
      </w:r>
    </w:p>
    <w:p w14:paraId="55F3F944">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第七条</w:t>
      </w:r>
      <w:r>
        <w:rPr>
          <w:rFonts w:hint="eastAsia" w:ascii="仿宋_GB2312" w:hAnsi="仿宋_GB2312" w:eastAsia="仿宋_GB2312" w:cs="仿宋_GB2312"/>
          <w:color w:val="auto"/>
          <w:sz w:val="32"/>
          <w:szCs w:val="32"/>
          <w:u w:val="none"/>
          <w:lang w:val="en-US" w:eastAsia="zh-CN"/>
        </w:rPr>
        <w:t xml:space="preserve"> </w:t>
      </w:r>
      <w:r>
        <w:rPr>
          <w:rFonts w:hint="eastAsia" w:ascii="仿宋_GB2312" w:hAnsi="仿宋_GB2312" w:eastAsia="仿宋_GB2312" w:cs="仿宋_GB2312"/>
          <w:color w:val="auto"/>
          <w:sz w:val="32"/>
          <w:szCs w:val="32"/>
          <w:u w:val="none"/>
          <w:lang w:eastAsia="zh-CN"/>
        </w:rPr>
        <w:t>道路测试的</w:t>
      </w:r>
      <w:r>
        <w:rPr>
          <w:rFonts w:hint="eastAsia" w:ascii="仿宋_GB2312" w:hAnsi="仿宋_GB2312" w:eastAsia="仿宋_GB2312" w:cs="仿宋_GB2312"/>
          <w:color w:val="auto"/>
          <w:sz w:val="32"/>
          <w:szCs w:val="32"/>
          <w:u w:val="none"/>
        </w:rPr>
        <w:t>申请主体应向第三方专业管理机构递交智能网联</w:t>
      </w:r>
      <w:r>
        <w:rPr>
          <w:rFonts w:hint="eastAsia" w:ascii="仿宋_GB2312" w:hAnsi="仿宋_GB2312" w:eastAsia="仿宋_GB2312" w:cs="仿宋_GB2312"/>
          <w:color w:val="auto"/>
          <w:sz w:val="32"/>
          <w:szCs w:val="32"/>
          <w:u w:val="none"/>
          <w:lang w:val="en-US" w:eastAsia="zh-CN"/>
        </w:rPr>
        <w:t>车辆</w:t>
      </w:r>
      <w:r>
        <w:rPr>
          <w:rFonts w:hint="eastAsia" w:ascii="仿宋_GB2312" w:hAnsi="仿宋_GB2312" w:eastAsia="仿宋_GB2312" w:cs="仿宋_GB2312"/>
          <w:color w:val="auto"/>
          <w:sz w:val="32"/>
          <w:szCs w:val="32"/>
          <w:u w:val="none"/>
        </w:rPr>
        <w:t>自动驾驶功能通用检测项目</w:t>
      </w:r>
      <w:r>
        <w:rPr>
          <w:rFonts w:hint="eastAsia" w:ascii="仿宋_GB2312" w:hAnsi="仿宋_GB2312" w:eastAsia="仿宋_GB2312" w:cs="仿宋_GB2312"/>
          <w:color w:val="auto"/>
          <w:sz w:val="32"/>
          <w:szCs w:val="32"/>
          <w:u w:val="none"/>
          <w:lang w:eastAsia="zh-CN"/>
        </w:rPr>
        <w:t>（附件</w:t>
      </w:r>
      <w:r>
        <w:rPr>
          <w:rFonts w:hint="eastAsia" w:ascii="仿宋_GB2312" w:hAnsi="仿宋_GB2312" w:eastAsia="仿宋_GB2312" w:cs="仿宋_GB2312"/>
          <w:color w:val="auto"/>
          <w:sz w:val="32"/>
          <w:szCs w:val="32"/>
          <w:u w:val="none"/>
          <w:lang w:val="en-US" w:eastAsia="zh-CN"/>
        </w:rPr>
        <w:t>1</w:t>
      </w:r>
      <w:r>
        <w:rPr>
          <w:rFonts w:hint="eastAsia" w:ascii="仿宋_GB2312" w:hAnsi="仿宋_GB2312" w:eastAsia="仿宋_GB2312" w:cs="仿宋_GB2312"/>
          <w:color w:val="auto"/>
          <w:sz w:val="32"/>
          <w:szCs w:val="32"/>
          <w:u w:val="none"/>
          <w:lang w:eastAsia="zh-CN"/>
        </w:rPr>
        <w:t>）、</w:t>
      </w:r>
      <w:r>
        <w:rPr>
          <w:rFonts w:hint="eastAsia" w:ascii="仿宋_GB2312" w:hAnsi="仿宋_GB2312" w:eastAsia="仿宋_GB2312" w:cs="仿宋_GB2312"/>
          <w:color w:val="auto"/>
          <w:sz w:val="32"/>
          <w:szCs w:val="32"/>
          <w:u w:val="none"/>
        </w:rPr>
        <w:t>智能网联</w:t>
      </w:r>
      <w:r>
        <w:rPr>
          <w:rFonts w:hint="eastAsia" w:ascii="仿宋_GB2312" w:hAnsi="仿宋_GB2312" w:eastAsia="仿宋_GB2312" w:cs="仿宋_GB2312"/>
          <w:color w:val="auto"/>
          <w:sz w:val="32"/>
          <w:szCs w:val="32"/>
          <w:u w:val="none"/>
          <w:lang w:eastAsia="zh-CN"/>
        </w:rPr>
        <w:t>车辆</w:t>
      </w:r>
      <w:r>
        <w:rPr>
          <w:rFonts w:hint="eastAsia" w:ascii="仿宋_GB2312" w:hAnsi="仿宋_GB2312" w:eastAsia="仿宋_GB2312" w:cs="仿宋_GB2312"/>
          <w:color w:val="auto"/>
          <w:sz w:val="32"/>
          <w:szCs w:val="32"/>
          <w:u w:val="none"/>
        </w:rPr>
        <w:t>道路测试</w:t>
      </w:r>
      <w:r>
        <w:rPr>
          <w:rFonts w:hint="eastAsia" w:ascii="仿宋_GB2312" w:hAnsi="仿宋_GB2312" w:eastAsia="仿宋_GB2312" w:cs="仿宋_GB2312"/>
          <w:color w:val="auto"/>
          <w:sz w:val="32"/>
          <w:szCs w:val="32"/>
          <w:u w:val="none"/>
          <w:lang w:eastAsia="zh-CN"/>
        </w:rPr>
        <w:t>（自动驾驶道路测试）</w:t>
      </w:r>
      <w:r>
        <w:rPr>
          <w:rFonts w:hint="eastAsia" w:ascii="仿宋_GB2312" w:hAnsi="仿宋_GB2312" w:eastAsia="仿宋_GB2312" w:cs="仿宋_GB2312"/>
          <w:color w:val="auto"/>
          <w:sz w:val="32"/>
          <w:szCs w:val="32"/>
          <w:u w:val="none"/>
        </w:rPr>
        <w:t>申请书（附件</w:t>
      </w:r>
      <w:r>
        <w:rPr>
          <w:rFonts w:hint="eastAsia" w:ascii="仿宋_GB2312" w:hAnsi="仿宋_GB2312" w:eastAsia="仿宋_GB2312" w:cs="仿宋_GB2312"/>
          <w:color w:val="auto"/>
          <w:sz w:val="32"/>
          <w:szCs w:val="32"/>
          <w:u w:val="none"/>
          <w:lang w:val="en-US" w:eastAsia="zh-CN"/>
        </w:rPr>
        <w:t>2</w:t>
      </w:r>
      <w:r>
        <w:rPr>
          <w:rFonts w:hint="eastAsia" w:ascii="仿宋_GB2312" w:hAnsi="仿宋_GB2312" w:eastAsia="仿宋_GB2312" w:cs="仿宋_GB2312"/>
          <w:color w:val="auto"/>
          <w:sz w:val="32"/>
          <w:szCs w:val="32"/>
          <w:u w:val="none"/>
        </w:rPr>
        <w:t>）</w:t>
      </w:r>
      <w:r>
        <w:rPr>
          <w:rFonts w:hint="eastAsia" w:ascii="仿宋_GB2312" w:hAnsi="仿宋_GB2312" w:eastAsia="仿宋_GB2312" w:cs="仿宋_GB2312"/>
          <w:color w:val="auto"/>
          <w:sz w:val="32"/>
          <w:szCs w:val="32"/>
          <w:u w:val="none"/>
          <w:lang w:eastAsia="zh-CN"/>
        </w:rPr>
        <w:t>、</w:t>
      </w:r>
      <w:r>
        <w:rPr>
          <w:rFonts w:hint="eastAsia" w:ascii="仿宋_GB2312" w:hAnsi="仿宋_GB2312" w:eastAsia="仿宋_GB2312" w:cs="仿宋_GB2312"/>
          <w:color w:val="auto"/>
          <w:sz w:val="32"/>
          <w:szCs w:val="32"/>
          <w:u w:val="none"/>
        </w:rPr>
        <w:t>智能网联</w:t>
      </w:r>
      <w:r>
        <w:rPr>
          <w:rFonts w:hint="eastAsia" w:ascii="仿宋_GB2312" w:hAnsi="仿宋_GB2312" w:eastAsia="仿宋_GB2312" w:cs="仿宋_GB2312"/>
          <w:color w:val="auto"/>
          <w:sz w:val="32"/>
          <w:szCs w:val="32"/>
          <w:u w:val="none"/>
          <w:lang w:eastAsia="zh-CN"/>
        </w:rPr>
        <w:t>车辆</w:t>
      </w:r>
      <w:r>
        <w:rPr>
          <w:rFonts w:hint="eastAsia" w:ascii="仿宋_GB2312" w:hAnsi="仿宋_GB2312" w:eastAsia="仿宋_GB2312" w:cs="仿宋_GB2312"/>
          <w:color w:val="auto"/>
          <w:sz w:val="32"/>
          <w:szCs w:val="32"/>
          <w:u w:val="none"/>
        </w:rPr>
        <w:t>道路测试安全性自我声明（附件</w:t>
      </w:r>
      <w:r>
        <w:rPr>
          <w:rFonts w:hint="eastAsia" w:ascii="仿宋_GB2312" w:hAnsi="仿宋_GB2312" w:eastAsia="仿宋_GB2312" w:cs="仿宋_GB2312"/>
          <w:color w:val="auto"/>
          <w:sz w:val="32"/>
          <w:szCs w:val="32"/>
          <w:u w:val="none"/>
          <w:lang w:val="en-US" w:eastAsia="zh-CN"/>
        </w:rPr>
        <w:t>3</w:t>
      </w:r>
      <w:r>
        <w:rPr>
          <w:rFonts w:hint="eastAsia" w:ascii="仿宋_GB2312" w:hAnsi="仿宋_GB2312" w:eastAsia="仿宋_GB2312" w:cs="仿宋_GB2312"/>
          <w:color w:val="auto"/>
          <w:sz w:val="32"/>
          <w:szCs w:val="32"/>
          <w:u w:val="none"/>
        </w:rPr>
        <w:t>）</w:t>
      </w:r>
      <w:r>
        <w:rPr>
          <w:rFonts w:hint="eastAsia" w:ascii="仿宋_GB2312" w:hAnsi="仿宋_GB2312" w:eastAsia="仿宋_GB2312" w:cs="仿宋_GB2312"/>
          <w:color w:val="auto"/>
          <w:sz w:val="32"/>
          <w:szCs w:val="32"/>
          <w:u w:val="none"/>
          <w:lang w:eastAsia="zh-CN"/>
        </w:rPr>
        <w:t>及申请资料（附件</w:t>
      </w:r>
      <w:r>
        <w:rPr>
          <w:rFonts w:hint="eastAsia" w:ascii="仿宋_GB2312" w:hAnsi="仿宋_GB2312" w:eastAsia="仿宋_GB2312" w:cs="仿宋_GB2312"/>
          <w:color w:val="auto"/>
          <w:sz w:val="32"/>
          <w:szCs w:val="32"/>
          <w:u w:val="none"/>
          <w:lang w:val="en-US" w:eastAsia="zh-CN"/>
        </w:rPr>
        <w:t>4</w:t>
      </w:r>
      <w:r>
        <w:rPr>
          <w:rFonts w:hint="eastAsia" w:ascii="仿宋_GB2312" w:hAnsi="仿宋_GB2312" w:eastAsia="仿宋_GB2312" w:cs="仿宋_GB2312"/>
          <w:color w:val="auto"/>
          <w:sz w:val="32"/>
          <w:szCs w:val="32"/>
          <w:u w:val="none"/>
          <w:lang w:eastAsia="zh-CN"/>
        </w:rPr>
        <w:t>），申请主体自我声明上载明的道路</w:t>
      </w:r>
      <w:r>
        <w:rPr>
          <w:rFonts w:hint="eastAsia" w:ascii="仿宋_GB2312" w:hAnsi="仿宋_GB2312" w:eastAsia="仿宋_GB2312" w:cs="仿宋_GB2312"/>
          <w:color w:val="auto"/>
          <w:sz w:val="32"/>
          <w:szCs w:val="32"/>
          <w:u w:val="none"/>
        </w:rPr>
        <w:t>测试</w:t>
      </w:r>
      <w:r>
        <w:rPr>
          <w:rFonts w:hint="eastAsia" w:ascii="仿宋_GB2312" w:hAnsi="仿宋_GB2312" w:eastAsia="仿宋_GB2312" w:cs="仿宋_GB2312"/>
          <w:color w:val="auto"/>
          <w:sz w:val="32"/>
          <w:szCs w:val="32"/>
          <w:u w:val="none"/>
          <w:lang w:eastAsia="zh-CN"/>
        </w:rPr>
        <w:t>时长</w:t>
      </w:r>
      <w:r>
        <w:rPr>
          <w:rFonts w:hint="eastAsia" w:ascii="仿宋_GB2312" w:hAnsi="仿宋_GB2312" w:eastAsia="仿宋_GB2312" w:cs="仿宋_GB2312"/>
          <w:color w:val="auto"/>
          <w:sz w:val="32"/>
          <w:szCs w:val="32"/>
          <w:u w:val="none"/>
        </w:rPr>
        <w:t>原则上不超过</w:t>
      </w:r>
      <w:r>
        <w:rPr>
          <w:rFonts w:hint="eastAsia" w:ascii="仿宋_GB2312" w:hAnsi="仿宋_GB2312" w:eastAsia="仿宋_GB2312" w:cs="仿宋_GB2312"/>
          <w:color w:val="auto"/>
          <w:sz w:val="32"/>
          <w:szCs w:val="32"/>
          <w:u w:val="none"/>
          <w:lang w:val="en-US" w:eastAsia="zh-CN"/>
        </w:rPr>
        <w:t>12</w:t>
      </w:r>
      <w:r>
        <w:rPr>
          <w:rFonts w:hint="eastAsia" w:ascii="仿宋_GB2312" w:hAnsi="仿宋_GB2312" w:eastAsia="仿宋_GB2312" w:cs="仿宋_GB2312"/>
          <w:color w:val="auto"/>
          <w:sz w:val="32"/>
          <w:szCs w:val="32"/>
          <w:u w:val="none"/>
        </w:rPr>
        <w:t>个月</w:t>
      </w:r>
      <w:r>
        <w:rPr>
          <w:rFonts w:hint="eastAsia" w:ascii="仿宋_GB2312" w:hAnsi="仿宋_GB2312" w:eastAsia="仿宋_GB2312" w:cs="仿宋_GB2312"/>
          <w:color w:val="auto"/>
          <w:sz w:val="32"/>
          <w:szCs w:val="32"/>
          <w:u w:val="none"/>
          <w:lang w:eastAsia="zh-CN"/>
        </w:rPr>
        <w:t>，</w:t>
      </w:r>
      <w:r>
        <w:rPr>
          <w:rFonts w:hint="eastAsia" w:ascii="仿宋_GB2312" w:hAnsi="仿宋_GB2312" w:eastAsia="仿宋_GB2312" w:cs="仿宋_GB2312"/>
          <w:color w:val="auto"/>
          <w:sz w:val="32"/>
          <w:szCs w:val="32"/>
          <w:highlight w:val="none"/>
          <w:u w:val="none"/>
          <w:lang w:val="en-US" w:eastAsia="zh-CN"/>
        </w:rPr>
        <w:t>且不得超过保险凭证的有效期</w:t>
      </w:r>
      <w:r>
        <w:rPr>
          <w:rFonts w:hint="eastAsia" w:ascii="仿宋_GB2312" w:hAnsi="仿宋_GB2312" w:eastAsia="仿宋_GB2312" w:cs="仿宋_GB2312"/>
          <w:color w:val="auto"/>
          <w:sz w:val="32"/>
          <w:szCs w:val="32"/>
          <w:u w:val="none"/>
          <w:lang w:eastAsia="zh-CN"/>
        </w:rPr>
        <w:t>。车内设驾驶位车辆需完成道路测试，再进行自动驾驶道路测试。</w:t>
      </w:r>
    </w:p>
    <w:p w14:paraId="4171460E">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eastAsia="zh-CN"/>
        </w:rPr>
        <w:t>第八条</w:t>
      </w:r>
      <w:r>
        <w:rPr>
          <w:rFonts w:hint="eastAsia" w:ascii="仿宋_GB2312" w:hAnsi="仿宋_GB2312" w:eastAsia="仿宋_GB2312" w:cs="仿宋_GB2312"/>
          <w:color w:val="auto"/>
          <w:sz w:val="32"/>
          <w:szCs w:val="32"/>
          <w:u w:val="none"/>
          <w:lang w:val="en-US" w:eastAsia="zh-CN"/>
        </w:rPr>
        <w:t xml:space="preserve"> </w:t>
      </w:r>
      <w:r>
        <w:rPr>
          <w:rFonts w:hint="eastAsia" w:ascii="仿宋_GB2312" w:hAnsi="仿宋_GB2312" w:eastAsia="仿宋_GB2312" w:cs="仿宋_GB2312"/>
          <w:color w:val="auto"/>
          <w:sz w:val="32"/>
          <w:szCs w:val="32"/>
          <w:u w:val="none"/>
          <w:lang w:eastAsia="zh-CN"/>
        </w:rPr>
        <w:t>自动驾驶道路测试的申请主体</w:t>
      </w:r>
      <w:r>
        <w:rPr>
          <w:rFonts w:hint="eastAsia" w:ascii="仿宋_GB2312" w:hAnsi="仿宋_GB2312" w:eastAsia="仿宋_GB2312" w:cs="仿宋_GB2312"/>
          <w:color w:val="auto"/>
          <w:sz w:val="32"/>
          <w:szCs w:val="32"/>
          <w:u w:val="none"/>
        </w:rPr>
        <w:t>应</w:t>
      </w:r>
      <w:r>
        <w:rPr>
          <w:rFonts w:hint="eastAsia" w:ascii="仿宋_GB2312" w:hAnsi="仿宋_GB2312" w:eastAsia="仿宋_GB2312" w:cs="仿宋_GB2312"/>
          <w:color w:val="auto"/>
          <w:sz w:val="32"/>
          <w:szCs w:val="32"/>
          <w:u w:val="none"/>
          <w:lang w:eastAsia="zh-CN"/>
        </w:rPr>
        <w:t>向第三方专业管理机构递交的申请材料包含以下内容：智能网联</w:t>
      </w:r>
      <w:r>
        <w:rPr>
          <w:rFonts w:hint="eastAsia" w:ascii="仿宋_GB2312" w:hAnsi="仿宋_GB2312" w:eastAsia="仿宋_GB2312" w:cs="仿宋_GB2312"/>
          <w:color w:val="auto"/>
          <w:sz w:val="32"/>
          <w:szCs w:val="32"/>
          <w:u w:val="none"/>
          <w:lang w:val="en-US" w:eastAsia="zh-CN"/>
        </w:rPr>
        <w:t>车辆</w:t>
      </w:r>
      <w:r>
        <w:rPr>
          <w:rFonts w:hint="eastAsia" w:ascii="仿宋_GB2312" w:hAnsi="仿宋_GB2312" w:eastAsia="仿宋_GB2312" w:cs="仿宋_GB2312"/>
          <w:color w:val="auto"/>
          <w:sz w:val="32"/>
          <w:szCs w:val="32"/>
          <w:u w:val="none"/>
          <w:lang w:eastAsia="zh-CN"/>
        </w:rPr>
        <w:t>自动驾驶功能通用检测项目（附件</w:t>
      </w:r>
      <w:r>
        <w:rPr>
          <w:rFonts w:hint="eastAsia" w:ascii="仿宋_GB2312" w:hAnsi="仿宋_GB2312" w:eastAsia="仿宋_GB2312" w:cs="仿宋_GB2312"/>
          <w:color w:val="auto"/>
          <w:sz w:val="32"/>
          <w:szCs w:val="32"/>
          <w:u w:val="none"/>
          <w:lang w:val="en-US" w:eastAsia="zh-CN"/>
        </w:rPr>
        <w:t>1</w:t>
      </w:r>
      <w:r>
        <w:rPr>
          <w:rFonts w:hint="eastAsia" w:ascii="仿宋_GB2312" w:hAnsi="仿宋_GB2312" w:eastAsia="仿宋_GB2312" w:cs="仿宋_GB2312"/>
          <w:color w:val="auto"/>
          <w:sz w:val="32"/>
          <w:szCs w:val="32"/>
          <w:u w:val="none"/>
          <w:lang w:eastAsia="zh-CN"/>
        </w:rPr>
        <w:t>）、</w:t>
      </w:r>
      <w:r>
        <w:rPr>
          <w:rFonts w:hint="eastAsia" w:ascii="仿宋_GB2312" w:hAnsi="仿宋_GB2312" w:eastAsia="仿宋_GB2312" w:cs="仿宋_GB2312"/>
          <w:color w:val="auto"/>
          <w:sz w:val="32"/>
          <w:szCs w:val="32"/>
          <w:u w:val="none"/>
        </w:rPr>
        <w:t>智能网联</w:t>
      </w:r>
      <w:r>
        <w:rPr>
          <w:rFonts w:hint="eastAsia" w:ascii="仿宋_GB2312" w:hAnsi="仿宋_GB2312" w:eastAsia="仿宋_GB2312" w:cs="仿宋_GB2312"/>
          <w:color w:val="auto"/>
          <w:sz w:val="32"/>
          <w:szCs w:val="32"/>
          <w:u w:val="none"/>
          <w:lang w:eastAsia="zh-CN"/>
        </w:rPr>
        <w:t>车辆</w:t>
      </w:r>
      <w:r>
        <w:rPr>
          <w:rFonts w:hint="eastAsia" w:ascii="仿宋_GB2312" w:hAnsi="仿宋_GB2312" w:eastAsia="仿宋_GB2312" w:cs="仿宋_GB2312"/>
          <w:color w:val="auto"/>
          <w:sz w:val="32"/>
          <w:szCs w:val="32"/>
          <w:u w:val="none"/>
        </w:rPr>
        <w:t>道路测试</w:t>
      </w:r>
      <w:r>
        <w:rPr>
          <w:rFonts w:hint="eastAsia" w:ascii="仿宋_GB2312" w:hAnsi="仿宋_GB2312" w:eastAsia="仿宋_GB2312" w:cs="仿宋_GB2312"/>
          <w:color w:val="auto"/>
          <w:sz w:val="32"/>
          <w:szCs w:val="32"/>
          <w:u w:val="none"/>
          <w:lang w:eastAsia="zh-CN"/>
        </w:rPr>
        <w:t>（自动驾驶道路测试）</w:t>
      </w:r>
      <w:r>
        <w:rPr>
          <w:rFonts w:hint="eastAsia" w:ascii="仿宋_GB2312" w:hAnsi="仿宋_GB2312" w:eastAsia="仿宋_GB2312" w:cs="仿宋_GB2312"/>
          <w:color w:val="auto"/>
          <w:sz w:val="32"/>
          <w:szCs w:val="32"/>
          <w:u w:val="none"/>
        </w:rPr>
        <w:t>申请书（附件</w:t>
      </w:r>
      <w:r>
        <w:rPr>
          <w:rFonts w:hint="eastAsia" w:ascii="仿宋_GB2312" w:hAnsi="仿宋_GB2312" w:eastAsia="仿宋_GB2312" w:cs="仿宋_GB2312"/>
          <w:color w:val="auto"/>
          <w:sz w:val="32"/>
          <w:szCs w:val="32"/>
          <w:u w:val="none"/>
          <w:lang w:val="en-US" w:eastAsia="zh-CN"/>
        </w:rPr>
        <w:t>2</w:t>
      </w:r>
      <w:r>
        <w:rPr>
          <w:rFonts w:hint="eastAsia" w:ascii="仿宋_GB2312" w:hAnsi="仿宋_GB2312" w:eastAsia="仿宋_GB2312" w:cs="仿宋_GB2312"/>
          <w:color w:val="auto"/>
          <w:sz w:val="32"/>
          <w:szCs w:val="32"/>
          <w:u w:val="none"/>
        </w:rPr>
        <w:t>）</w:t>
      </w:r>
      <w:r>
        <w:rPr>
          <w:rFonts w:hint="eastAsia" w:ascii="仿宋_GB2312" w:hAnsi="仿宋_GB2312" w:eastAsia="仿宋_GB2312" w:cs="仿宋_GB2312"/>
          <w:color w:val="auto"/>
          <w:sz w:val="32"/>
          <w:szCs w:val="32"/>
          <w:u w:val="none"/>
          <w:lang w:eastAsia="zh-CN"/>
        </w:rPr>
        <w:t>、智能网联车辆道路测试安全性自我声明（附件</w:t>
      </w:r>
      <w:r>
        <w:rPr>
          <w:rFonts w:hint="eastAsia" w:ascii="仿宋_GB2312" w:hAnsi="仿宋_GB2312" w:eastAsia="仿宋_GB2312" w:cs="仿宋_GB2312"/>
          <w:color w:val="auto"/>
          <w:sz w:val="32"/>
          <w:szCs w:val="32"/>
          <w:u w:val="none"/>
          <w:lang w:val="en-US" w:eastAsia="zh-CN"/>
        </w:rPr>
        <w:t>3</w:t>
      </w:r>
      <w:r>
        <w:rPr>
          <w:rFonts w:hint="eastAsia" w:ascii="仿宋_GB2312" w:hAnsi="仿宋_GB2312" w:eastAsia="仿宋_GB2312" w:cs="仿宋_GB2312"/>
          <w:color w:val="auto"/>
          <w:sz w:val="32"/>
          <w:szCs w:val="32"/>
          <w:u w:val="none"/>
          <w:lang w:eastAsia="zh-CN"/>
        </w:rPr>
        <w:t>）及申请资料（附件</w:t>
      </w:r>
      <w:r>
        <w:rPr>
          <w:rFonts w:hint="eastAsia" w:ascii="仿宋_GB2312" w:hAnsi="仿宋_GB2312" w:eastAsia="仿宋_GB2312" w:cs="仿宋_GB2312"/>
          <w:color w:val="auto"/>
          <w:sz w:val="32"/>
          <w:szCs w:val="32"/>
          <w:u w:val="none"/>
          <w:lang w:val="en-US" w:eastAsia="zh-CN"/>
        </w:rPr>
        <w:t>4</w:t>
      </w:r>
      <w:r>
        <w:rPr>
          <w:rFonts w:hint="eastAsia" w:ascii="仿宋_GB2312" w:hAnsi="仿宋_GB2312" w:eastAsia="仿宋_GB2312" w:cs="仿宋_GB2312"/>
          <w:color w:val="auto"/>
          <w:sz w:val="32"/>
          <w:szCs w:val="32"/>
          <w:u w:val="none"/>
          <w:lang w:eastAsia="zh-CN"/>
        </w:rPr>
        <w:t>）和满足第二条、第四条、第五条要求的佐证材料</w:t>
      </w:r>
      <w:r>
        <w:rPr>
          <w:rFonts w:hint="eastAsia" w:ascii="仿宋_GB2312" w:hAnsi="仿宋_GB2312" w:eastAsia="仿宋_GB2312" w:cs="仿宋_GB2312"/>
          <w:color w:val="auto"/>
          <w:sz w:val="32"/>
          <w:szCs w:val="32"/>
          <w:u w:val="none"/>
          <w:lang w:val="en-US" w:eastAsia="zh-CN"/>
        </w:rPr>
        <w:t>。</w:t>
      </w:r>
      <w:r>
        <w:rPr>
          <w:rFonts w:hint="eastAsia" w:ascii="仿宋_GB2312" w:hAnsi="仿宋_GB2312" w:eastAsia="仿宋_GB2312" w:cs="仿宋_GB2312"/>
          <w:color w:val="auto"/>
          <w:sz w:val="32"/>
          <w:szCs w:val="32"/>
          <w:u w:val="none"/>
          <w:lang w:eastAsia="zh-CN"/>
        </w:rPr>
        <w:t>自我声明上载明的自动驾驶道路测试时长原则上不超过</w:t>
      </w:r>
      <w:r>
        <w:rPr>
          <w:rFonts w:hint="eastAsia" w:ascii="仿宋_GB2312" w:hAnsi="仿宋_GB2312" w:eastAsia="仿宋_GB2312" w:cs="仿宋_GB2312"/>
          <w:color w:val="auto"/>
          <w:sz w:val="32"/>
          <w:szCs w:val="32"/>
          <w:u w:val="none"/>
          <w:lang w:val="en-US" w:eastAsia="zh-CN"/>
        </w:rPr>
        <w:t>12</w:t>
      </w:r>
      <w:r>
        <w:rPr>
          <w:rFonts w:hint="eastAsia" w:ascii="仿宋_GB2312" w:hAnsi="仿宋_GB2312" w:eastAsia="仿宋_GB2312" w:cs="仿宋_GB2312"/>
          <w:color w:val="auto"/>
          <w:sz w:val="32"/>
          <w:szCs w:val="32"/>
          <w:u w:val="none"/>
          <w:lang w:eastAsia="zh-CN"/>
        </w:rPr>
        <w:t>个月，</w:t>
      </w:r>
      <w:r>
        <w:rPr>
          <w:rFonts w:hint="eastAsia" w:ascii="仿宋_GB2312" w:hAnsi="仿宋_GB2312" w:eastAsia="仿宋_GB2312" w:cs="仿宋_GB2312"/>
          <w:color w:val="auto"/>
          <w:sz w:val="32"/>
          <w:szCs w:val="32"/>
          <w:highlight w:val="none"/>
          <w:u w:val="none"/>
          <w:lang w:val="en-US" w:eastAsia="zh-CN"/>
        </w:rPr>
        <w:t>且不得超过保险凭证的有效期</w:t>
      </w:r>
      <w:r>
        <w:rPr>
          <w:rFonts w:hint="eastAsia" w:ascii="仿宋_GB2312" w:hAnsi="仿宋_GB2312" w:eastAsia="仿宋_GB2312" w:cs="仿宋_GB2312"/>
          <w:color w:val="auto"/>
          <w:sz w:val="32"/>
          <w:szCs w:val="32"/>
          <w:u w:val="none"/>
          <w:lang w:eastAsia="zh-CN"/>
        </w:rPr>
        <w:t>。获得自动驾驶道路测试资格的车辆可兼容开展</w:t>
      </w:r>
      <w:r>
        <w:rPr>
          <w:rFonts w:hint="eastAsia" w:ascii="仿宋_GB2312" w:hAnsi="仿宋_GB2312" w:eastAsia="仿宋_GB2312" w:cs="仿宋_GB2312"/>
          <w:color w:val="auto"/>
          <w:sz w:val="32"/>
          <w:szCs w:val="32"/>
          <w:u w:val="none"/>
          <w:lang w:val="en-US" w:eastAsia="zh-CN"/>
        </w:rPr>
        <w:t>车内驾驶位有安全员</w:t>
      </w:r>
      <w:r>
        <w:rPr>
          <w:rFonts w:hint="eastAsia" w:ascii="仿宋_GB2312" w:hAnsi="仿宋_GB2312" w:eastAsia="仿宋_GB2312" w:cs="仿宋_GB2312"/>
          <w:color w:val="auto"/>
          <w:sz w:val="32"/>
          <w:szCs w:val="32"/>
          <w:u w:val="none"/>
          <w:lang w:eastAsia="zh-CN"/>
        </w:rPr>
        <w:t>的道路测试活动。</w:t>
      </w:r>
    </w:p>
    <w:p w14:paraId="03930B36">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第九条</w:t>
      </w:r>
      <w:r>
        <w:rPr>
          <w:rFonts w:hint="eastAsia" w:ascii="仿宋_GB2312" w:hAnsi="仿宋_GB2312" w:eastAsia="仿宋_GB2312" w:cs="仿宋_GB2312"/>
          <w:color w:val="auto"/>
          <w:sz w:val="32"/>
          <w:szCs w:val="32"/>
          <w:u w:val="none"/>
          <w:lang w:val="en-US" w:eastAsia="zh-CN"/>
        </w:rPr>
        <w:t xml:space="preserve"> </w:t>
      </w:r>
      <w:r>
        <w:rPr>
          <w:rFonts w:hint="eastAsia" w:ascii="仿宋_GB2312" w:hAnsi="仿宋_GB2312" w:eastAsia="仿宋_GB2312" w:cs="仿宋_GB2312"/>
          <w:color w:val="auto"/>
          <w:sz w:val="32"/>
          <w:szCs w:val="32"/>
          <w:u w:val="none"/>
          <w:lang w:eastAsia="zh-CN"/>
        </w:rPr>
        <w:t>第三方专业管理机构收到</w:t>
      </w:r>
      <w:r>
        <w:rPr>
          <w:rFonts w:hint="eastAsia" w:ascii="仿宋_GB2312" w:hAnsi="仿宋_GB2312" w:eastAsia="仿宋_GB2312" w:cs="仿宋_GB2312"/>
          <w:color w:val="auto"/>
          <w:sz w:val="32"/>
          <w:szCs w:val="32"/>
          <w:u w:val="none"/>
          <w:lang w:val="en-US" w:eastAsia="zh-CN"/>
        </w:rPr>
        <w:t>上述</w:t>
      </w:r>
      <w:r>
        <w:rPr>
          <w:rFonts w:hint="eastAsia" w:ascii="仿宋_GB2312" w:hAnsi="仿宋_GB2312" w:eastAsia="仿宋_GB2312" w:cs="仿宋_GB2312"/>
          <w:color w:val="auto"/>
          <w:sz w:val="32"/>
          <w:szCs w:val="32"/>
          <w:u w:val="none"/>
          <w:lang w:eastAsia="zh-CN"/>
        </w:rPr>
        <w:t>材料后，于5个工作日内形成初审意见报市工作专班，经同意后受市工作专班委托召开专家评审会议评审论证，并将论证结果提交至市工作专班办公室，由专班办公室提请专班领导召开专题会审议。</w:t>
      </w:r>
    </w:p>
    <w:p w14:paraId="1751447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第十条 对同一批次申请且符合“三同原则”的测试车辆，</w:t>
      </w:r>
      <w:r>
        <w:rPr>
          <w:rFonts w:hint="eastAsia" w:ascii="仿宋_GB2312" w:hAnsi="仿宋_GB2312" w:eastAsia="仿宋_GB2312" w:cs="仿宋_GB2312"/>
          <w:color w:val="auto"/>
          <w:sz w:val="32"/>
          <w:szCs w:val="32"/>
          <w:u w:val="none"/>
          <w:lang w:eastAsia="zh-CN"/>
        </w:rPr>
        <w:t>可随机抽取</w:t>
      </w:r>
      <w:r>
        <w:rPr>
          <w:rFonts w:hint="eastAsia" w:ascii="仿宋_GB2312" w:hAnsi="仿宋_GB2312" w:eastAsia="仿宋_GB2312" w:cs="仿宋_GB2312"/>
          <w:color w:val="auto"/>
          <w:sz w:val="32"/>
          <w:szCs w:val="32"/>
          <w:u w:val="none"/>
          <w:lang w:val="en-US" w:eastAsia="zh-CN"/>
        </w:rPr>
        <w:t>20%</w:t>
      </w:r>
      <w:r>
        <w:rPr>
          <w:rFonts w:hint="eastAsia" w:ascii="仿宋_GB2312" w:hAnsi="仿宋_GB2312" w:eastAsia="仿宋_GB2312" w:cs="仿宋_GB2312"/>
          <w:color w:val="auto"/>
          <w:sz w:val="32"/>
          <w:szCs w:val="32"/>
          <w:u w:val="none"/>
          <w:lang w:eastAsia="zh-CN"/>
        </w:rPr>
        <w:t>车辆在封闭场地</w:t>
      </w:r>
      <w:r>
        <w:rPr>
          <w:rFonts w:hint="eastAsia" w:ascii="仿宋_GB2312" w:hAnsi="仿宋_GB2312" w:eastAsia="仿宋_GB2312" w:cs="仿宋_GB2312"/>
          <w:color w:val="auto"/>
          <w:sz w:val="32"/>
          <w:szCs w:val="32"/>
          <w:u w:val="none"/>
          <w:lang w:val="en-US" w:eastAsia="zh-CN"/>
        </w:rPr>
        <w:t>进行功能测试，并提供第三方检测机构出具的一致性核查报告，无需重复对每辆车进行功能测试（“三同”即车辆型号相同、自动驾驶系统相同、系统配置相同，下同）。</w:t>
      </w:r>
    </w:p>
    <w:p w14:paraId="7F4666EA">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highlight w:val="lightGray"/>
          <w:u w:val="none"/>
          <w:lang w:val="en-US" w:eastAsia="zh-CN"/>
        </w:rPr>
      </w:pPr>
      <w:r>
        <w:rPr>
          <w:rFonts w:hint="eastAsia" w:ascii="仿宋_GB2312" w:hAnsi="仿宋_GB2312" w:eastAsia="仿宋_GB2312" w:cs="仿宋_GB2312"/>
          <w:color w:val="auto"/>
          <w:sz w:val="32"/>
          <w:szCs w:val="32"/>
          <w:u w:val="none"/>
          <w:lang w:val="en-US" w:eastAsia="zh-CN"/>
        </w:rPr>
        <w:t>第十一条 道路测试主体（自动驾驶</w:t>
      </w:r>
      <w:bookmarkStart w:id="1" w:name="_GoBack"/>
      <w:bookmarkEnd w:id="1"/>
      <w:r>
        <w:rPr>
          <w:rFonts w:hint="eastAsia" w:ascii="仿宋_GB2312" w:hAnsi="仿宋_GB2312" w:eastAsia="仿宋_GB2312" w:cs="仿宋_GB2312"/>
          <w:color w:val="auto"/>
          <w:sz w:val="32"/>
          <w:szCs w:val="32"/>
          <w:u w:val="none"/>
          <w:lang w:val="en-US" w:eastAsia="zh-CN"/>
        </w:rPr>
        <w:t>道路测试）凭《机动车登记规定》第四十八条所要求的证明、凭证（附件5），向市公安机关交通管理部门申领临时行驶车号牌。号牌有效期不超过道路测试安全性自我声明载明的测试时长。</w:t>
      </w:r>
    </w:p>
    <w:p w14:paraId="08E73918">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第十二条 如需变更道路测试或自动驾驶道路测试安全性自我声明基本信息的，测试主体提交变更理由及必要性说明、原道路测试或原自动驾驶道路测试安全性自我声明、变更后的道路测试安全性自我声明或变更后的自动驾驶道路测试安全性自我声明及相应证明材料，由第三方专业管理机构出具初审意见后，交市工作专班审核确认。</w:t>
      </w:r>
    </w:p>
    <w:p w14:paraId="21003EAD">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第十三条 道路测试或自动驾驶道路测试主体可根据实际需求，在测试时间结束前3个月内提出延期申请，并向第三方专业管理机构提交延期申请书、前期总结评估报告及测试延期必要性说明。第三方专业管理机构于5个工作日内形成初审意见并报市工作专班。市工作专班审核确认是否延期，测试延期时长一次不超过6个月。</w:t>
      </w:r>
    </w:p>
    <w:p w14:paraId="52868A55">
      <w:pPr>
        <w:pStyle w:val="2"/>
        <w:keepNext w:val="0"/>
        <w:keepLines w:val="0"/>
        <w:pageBreakBefore w:val="0"/>
        <w:widowControl w:val="0"/>
        <w:kinsoku/>
        <w:wordWrap/>
        <w:topLinePunct w:val="0"/>
        <w:autoSpaceDE/>
        <w:autoSpaceDN/>
        <w:bidi w:val="0"/>
        <w:adjustRightInd/>
        <w:snapToGrid/>
        <w:spacing w:line="560" w:lineRule="exact"/>
        <w:textAlignment w:val="auto"/>
        <w:rPr>
          <w:rFonts w:hint="eastAsia" w:ascii="仿宋_GB2312" w:hAnsi="仿宋_GB2312" w:eastAsia="仿宋_GB2312" w:cs="仿宋_GB2312"/>
          <w:color w:val="auto"/>
          <w:u w:val="none"/>
          <w:lang w:val="en-US" w:eastAsia="zh-CN"/>
        </w:rPr>
      </w:pPr>
    </w:p>
    <w:p w14:paraId="2AA8AAB2">
      <w:pPr>
        <w:pStyle w:val="5"/>
        <w:keepNext w:val="0"/>
        <w:keepLines w:val="0"/>
        <w:pageBreakBefore w:val="0"/>
        <w:widowControl w:val="0"/>
        <w:kinsoku/>
        <w:wordWrap/>
        <w:topLinePunct w:val="0"/>
        <w:autoSpaceDE/>
        <w:autoSpaceDN/>
        <w:bidi w:val="0"/>
        <w:adjustRightInd/>
        <w:snapToGrid/>
        <w:spacing w:line="560" w:lineRule="exact"/>
        <w:ind w:left="0" w:leftChars="0" w:firstLine="0" w:firstLineChars="0"/>
        <w:jc w:val="center"/>
        <w:textAlignment w:val="auto"/>
        <w:rPr>
          <w:rFonts w:hint="default"/>
          <w:color w:val="auto"/>
          <w:u w:val="none"/>
          <w:lang w:val="en-US" w:eastAsia="zh-CN"/>
        </w:rPr>
      </w:pPr>
      <w:r>
        <w:rPr>
          <w:rFonts w:hint="eastAsia"/>
          <w:color w:val="auto"/>
          <w:u w:val="none"/>
          <w:lang w:val="en-US" w:eastAsia="zh-CN"/>
        </w:rPr>
        <w:t>第二章 示范应用和自动驾驶示范应用申请</w:t>
      </w:r>
    </w:p>
    <w:p w14:paraId="72A6A843">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lang w:eastAsia="zh-CN"/>
        </w:rPr>
        <w:t>第十四条</w:t>
      </w:r>
      <w:r>
        <w:rPr>
          <w:rFonts w:hint="eastAsia" w:ascii="仿宋_GB2312" w:hAnsi="仿宋_GB2312" w:eastAsia="仿宋_GB2312" w:cs="仿宋_GB2312"/>
          <w:color w:val="auto"/>
          <w:sz w:val="32"/>
          <w:szCs w:val="32"/>
          <w:u w:val="none"/>
          <w:lang w:val="en-US" w:eastAsia="zh-CN"/>
        </w:rPr>
        <w:t xml:space="preserve"> </w:t>
      </w:r>
      <w:r>
        <w:rPr>
          <w:rFonts w:hint="eastAsia" w:ascii="仿宋_GB2312" w:hAnsi="仿宋_GB2312" w:eastAsia="仿宋_GB2312" w:cs="仿宋_GB2312"/>
          <w:color w:val="auto"/>
          <w:sz w:val="32"/>
          <w:szCs w:val="32"/>
          <w:u w:val="none"/>
        </w:rPr>
        <w:t>示范应用主体是指提出智能网联</w:t>
      </w:r>
      <w:r>
        <w:rPr>
          <w:rFonts w:hint="eastAsia" w:ascii="仿宋_GB2312" w:hAnsi="仿宋_GB2312" w:eastAsia="仿宋_GB2312" w:cs="仿宋_GB2312"/>
          <w:color w:val="auto"/>
          <w:sz w:val="32"/>
          <w:szCs w:val="32"/>
          <w:u w:val="none"/>
          <w:lang w:eastAsia="zh-CN"/>
        </w:rPr>
        <w:t>车辆</w:t>
      </w:r>
      <w:r>
        <w:rPr>
          <w:rFonts w:hint="eastAsia" w:ascii="仿宋_GB2312" w:hAnsi="仿宋_GB2312" w:eastAsia="仿宋_GB2312" w:cs="仿宋_GB2312"/>
          <w:color w:val="auto"/>
          <w:sz w:val="32"/>
          <w:szCs w:val="32"/>
          <w:u w:val="none"/>
        </w:rPr>
        <w:t>示范应用申请、组织示范应用并承担相应责任的一个单位或多个单位联合体，应符合如下条件：</w:t>
      </w:r>
    </w:p>
    <w:p w14:paraId="57D8CB7F">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（一）在中华人民共和国境内登记注册的独立法人单位或多个独立法人单位组成的联合体；</w:t>
      </w:r>
    </w:p>
    <w:p w14:paraId="5CF17652">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（二）具备</w:t>
      </w:r>
      <w:r>
        <w:rPr>
          <w:rFonts w:hint="eastAsia" w:ascii="仿宋_GB2312" w:hAnsi="仿宋_GB2312" w:eastAsia="仿宋_GB2312" w:cs="仿宋_GB2312"/>
          <w:color w:val="auto"/>
          <w:sz w:val="32"/>
          <w:szCs w:val="32"/>
          <w:u w:val="none"/>
          <w:lang w:eastAsia="zh-CN"/>
        </w:rPr>
        <w:t>车辆</w:t>
      </w:r>
      <w:r>
        <w:rPr>
          <w:rFonts w:hint="eastAsia" w:ascii="仿宋_GB2312" w:hAnsi="仿宋_GB2312" w:eastAsia="仿宋_GB2312" w:cs="仿宋_GB2312"/>
          <w:color w:val="auto"/>
          <w:sz w:val="32"/>
          <w:szCs w:val="32"/>
          <w:u w:val="none"/>
        </w:rPr>
        <w:t>及零部件制造、技术研发、试验检测或示范应用、</w:t>
      </w:r>
      <w:r>
        <w:rPr>
          <w:rFonts w:hint="eastAsia" w:ascii="仿宋_GB2312" w:hAnsi="仿宋_GB2312" w:eastAsia="仿宋_GB2312" w:cs="仿宋_GB2312"/>
          <w:color w:val="auto"/>
          <w:sz w:val="32"/>
          <w:szCs w:val="32"/>
          <w:u w:val="none"/>
          <w:lang w:eastAsia="zh-CN"/>
        </w:rPr>
        <w:t>商业化试点</w:t>
      </w:r>
      <w:r>
        <w:rPr>
          <w:rFonts w:hint="eastAsia" w:ascii="仿宋_GB2312" w:hAnsi="仿宋_GB2312" w:eastAsia="仿宋_GB2312" w:cs="仿宋_GB2312"/>
          <w:color w:val="auto"/>
          <w:sz w:val="32"/>
          <w:szCs w:val="32"/>
          <w:u w:val="none"/>
        </w:rPr>
        <w:t>等智能网联</w:t>
      </w:r>
      <w:r>
        <w:rPr>
          <w:rFonts w:hint="eastAsia" w:ascii="仿宋_GB2312" w:hAnsi="仿宋_GB2312" w:eastAsia="仿宋_GB2312" w:cs="仿宋_GB2312"/>
          <w:color w:val="auto"/>
          <w:sz w:val="32"/>
          <w:szCs w:val="32"/>
          <w:u w:val="none"/>
          <w:lang w:eastAsia="zh-CN"/>
        </w:rPr>
        <w:t>车辆</w:t>
      </w:r>
      <w:r>
        <w:rPr>
          <w:rFonts w:hint="eastAsia" w:ascii="仿宋_GB2312" w:hAnsi="仿宋_GB2312" w:eastAsia="仿宋_GB2312" w:cs="仿宋_GB2312"/>
          <w:color w:val="auto"/>
          <w:sz w:val="32"/>
          <w:szCs w:val="32"/>
          <w:u w:val="none"/>
        </w:rPr>
        <w:t>相关业务能力；</w:t>
      </w:r>
    </w:p>
    <w:p w14:paraId="51965F92">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（三）由多个独立法人单位联合组成的示范应用主体，其中应至少有一个单位具备示范应用服务能力，且各单位应签署应用服务及相关侵权责任划分的相关协议；</w:t>
      </w:r>
    </w:p>
    <w:p w14:paraId="29A862F1">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（四）对智能网联</w:t>
      </w:r>
      <w:r>
        <w:rPr>
          <w:rFonts w:hint="eastAsia" w:ascii="仿宋_GB2312" w:hAnsi="仿宋_GB2312" w:eastAsia="仿宋_GB2312" w:cs="仿宋_GB2312"/>
          <w:color w:val="auto"/>
          <w:sz w:val="32"/>
          <w:szCs w:val="32"/>
          <w:u w:val="none"/>
          <w:lang w:eastAsia="zh-CN"/>
        </w:rPr>
        <w:t>车辆</w:t>
      </w:r>
      <w:r>
        <w:rPr>
          <w:rFonts w:hint="eastAsia" w:ascii="仿宋_GB2312" w:hAnsi="仿宋_GB2312" w:eastAsia="仿宋_GB2312" w:cs="仿宋_GB2312"/>
          <w:color w:val="auto"/>
          <w:sz w:val="32"/>
          <w:szCs w:val="32"/>
          <w:u w:val="none"/>
        </w:rPr>
        <w:t>示范应用可能造成的人身和财产损失，具备足够的民事赔偿能力；</w:t>
      </w:r>
    </w:p>
    <w:p w14:paraId="1FC1D9B2">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（五）具有智能网联</w:t>
      </w:r>
      <w:r>
        <w:rPr>
          <w:rFonts w:hint="eastAsia" w:ascii="仿宋_GB2312" w:hAnsi="仿宋_GB2312" w:eastAsia="仿宋_GB2312" w:cs="仿宋_GB2312"/>
          <w:color w:val="auto"/>
          <w:sz w:val="32"/>
          <w:szCs w:val="32"/>
          <w:u w:val="none"/>
          <w:lang w:eastAsia="zh-CN"/>
        </w:rPr>
        <w:t>车辆</w:t>
      </w:r>
      <w:r>
        <w:rPr>
          <w:rFonts w:hint="eastAsia" w:ascii="仿宋_GB2312" w:hAnsi="仿宋_GB2312" w:eastAsia="仿宋_GB2312" w:cs="仿宋_GB2312"/>
          <w:color w:val="auto"/>
          <w:sz w:val="32"/>
          <w:szCs w:val="32"/>
          <w:u w:val="none"/>
        </w:rPr>
        <w:t>示范应用方案；</w:t>
      </w:r>
    </w:p>
    <w:p w14:paraId="13041B99">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（六）具备对示范应用车辆进行实时远程监控的能力；</w:t>
      </w:r>
    </w:p>
    <w:p w14:paraId="3BD1586B">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（七）具备对示范应用车辆进行事件记录、分析和重现的能力；</w:t>
      </w:r>
    </w:p>
    <w:p w14:paraId="5AE79469">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（八）具备对示范应用车辆及远程监控平台的网络安全保障能力；</w:t>
      </w:r>
    </w:p>
    <w:p w14:paraId="12AC5131">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（九）法律、行政法规、规章规定的其他条件。</w:t>
      </w:r>
    </w:p>
    <w:p w14:paraId="4A952589">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eastAsia="zh-CN"/>
        </w:rPr>
        <w:t>第十五条</w:t>
      </w:r>
      <w:r>
        <w:rPr>
          <w:rFonts w:hint="eastAsia" w:ascii="仿宋_GB2312" w:hAnsi="仿宋_GB2312" w:eastAsia="仿宋_GB2312" w:cs="仿宋_GB2312"/>
          <w:color w:val="auto"/>
          <w:sz w:val="32"/>
          <w:szCs w:val="32"/>
          <w:u w:val="none"/>
          <w:lang w:val="en-US" w:eastAsia="zh-CN"/>
        </w:rPr>
        <w:t xml:space="preserve"> 申请自动驾驶示范应用主体需满足第二条（一）（二）要求</w:t>
      </w:r>
      <w:r>
        <w:rPr>
          <w:rFonts w:hint="eastAsia" w:ascii="仿宋_GB2312" w:hAnsi="仿宋_GB2312" w:eastAsia="仿宋_GB2312" w:cs="仿宋_GB2312"/>
          <w:strike w:val="0"/>
          <w:dstrike w:val="0"/>
          <w:color w:val="auto"/>
          <w:sz w:val="32"/>
          <w:szCs w:val="32"/>
          <w:u w:val="none"/>
        </w:rPr>
        <w:t>。</w:t>
      </w:r>
    </w:p>
    <w:p w14:paraId="76B2B826">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第十六条</w:t>
      </w:r>
      <w:r>
        <w:rPr>
          <w:rFonts w:hint="eastAsia" w:ascii="仿宋_GB2312" w:hAnsi="仿宋_GB2312" w:eastAsia="仿宋_GB2312" w:cs="仿宋_GB2312"/>
          <w:color w:val="auto"/>
          <w:sz w:val="32"/>
          <w:szCs w:val="32"/>
          <w:u w:val="none"/>
          <w:lang w:val="en-US" w:eastAsia="zh-CN"/>
        </w:rPr>
        <w:t xml:space="preserve"> 申请自动驾驶示范应用车辆需满足第四条要求。</w:t>
      </w:r>
    </w:p>
    <w:p w14:paraId="47C9D085">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jc w:val="left"/>
        <w:textAlignment w:val="auto"/>
        <w:rPr>
          <w:rFonts w:hint="default"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eastAsia="zh-CN"/>
        </w:rPr>
        <w:t>第十七条</w:t>
      </w:r>
      <w:r>
        <w:rPr>
          <w:rFonts w:hint="eastAsia" w:ascii="仿宋_GB2312" w:hAnsi="仿宋_GB2312" w:eastAsia="仿宋_GB2312" w:cs="仿宋_GB2312"/>
          <w:color w:val="auto"/>
          <w:sz w:val="32"/>
          <w:szCs w:val="32"/>
          <w:u w:val="none"/>
          <w:lang w:val="en-US" w:eastAsia="zh-CN"/>
        </w:rPr>
        <w:t xml:space="preserve"> 申请自动驾驶示范应用安全员需满足第五条要求。</w:t>
      </w:r>
    </w:p>
    <w:p w14:paraId="442CA644">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jc w:val="left"/>
        <w:textAlignment w:val="auto"/>
        <w:rPr>
          <w:rFonts w:hint="eastAsia" w:ascii="仿宋_GB2312" w:hAnsi="仿宋_GB2312" w:eastAsia="仿宋_GB2312" w:cs="仿宋_GB2312"/>
          <w:strike w:val="0"/>
          <w:dstrike w:val="0"/>
          <w:color w:val="auto"/>
          <w:sz w:val="32"/>
          <w:szCs w:val="32"/>
          <w:u w:val="none"/>
        </w:rPr>
      </w:pPr>
      <w:r>
        <w:rPr>
          <w:rFonts w:hint="eastAsia" w:ascii="仿宋_GB2312" w:hAnsi="仿宋_GB2312" w:eastAsia="仿宋_GB2312" w:cs="仿宋_GB2312"/>
          <w:color w:val="auto"/>
          <w:sz w:val="32"/>
          <w:szCs w:val="32"/>
          <w:u w:val="none"/>
          <w:lang w:eastAsia="zh-CN"/>
        </w:rPr>
        <w:t>第十八条</w:t>
      </w:r>
      <w:r>
        <w:rPr>
          <w:rFonts w:hint="eastAsia" w:ascii="仿宋_GB2312" w:hAnsi="仿宋_GB2312" w:eastAsia="仿宋_GB2312" w:cs="仿宋_GB2312"/>
          <w:color w:val="auto"/>
          <w:sz w:val="32"/>
          <w:szCs w:val="32"/>
          <w:u w:val="none"/>
          <w:lang w:val="en-US" w:eastAsia="zh-CN"/>
        </w:rPr>
        <w:t xml:space="preserve"> </w:t>
      </w:r>
      <w:r>
        <w:rPr>
          <w:rFonts w:hint="eastAsia" w:ascii="仿宋_GB2312" w:hAnsi="仿宋_GB2312" w:eastAsia="仿宋_GB2312" w:cs="仿宋_GB2312"/>
          <w:color w:val="auto"/>
          <w:sz w:val="32"/>
          <w:szCs w:val="32"/>
          <w:u w:val="none"/>
        </w:rPr>
        <w:t>对初始申请或增加相同配置的示范应用车辆，应以自动驾驶模式</w:t>
      </w:r>
      <w:r>
        <w:rPr>
          <w:rFonts w:hint="eastAsia" w:ascii="仿宋_GB2312" w:hAnsi="仿宋_GB2312" w:eastAsia="仿宋_GB2312" w:cs="仿宋_GB2312"/>
          <w:color w:val="auto"/>
          <w:sz w:val="32"/>
          <w:szCs w:val="32"/>
          <w:u w:val="none"/>
          <w:lang w:eastAsia="zh-CN"/>
        </w:rPr>
        <w:t>（</w:t>
      </w:r>
      <w:r>
        <w:rPr>
          <w:rFonts w:hint="eastAsia" w:ascii="仿宋_GB2312" w:hAnsi="仿宋_GB2312" w:eastAsia="仿宋_GB2312" w:cs="仿宋_GB2312"/>
          <w:color w:val="auto"/>
          <w:sz w:val="32"/>
          <w:szCs w:val="32"/>
          <w:u w:val="none"/>
          <w:lang w:val="en-US" w:eastAsia="zh-CN"/>
        </w:rPr>
        <w:t>车内驾驶位有安全员</w:t>
      </w:r>
      <w:r>
        <w:rPr>
          <w:rFonts w:hint="eastAsia" w:ascii="仿宋_GB2312" w:hAnsi="仿宋_GB2312" w:eastAsia="仿宋_GB2312" w:cs="仿宋_GB2312"/>
          <w:color w:val="auto"/>
          <w:sz w:val="32"/>
          <w:szCs w:val="32"/>
          <w:u w:val="none"/>
          <w:lang w:eastAsia="zh-CN"/>
        </w:rPr>
        <w:t>）</w:t>
      </w:r>
      <w:r>
        <w:rPr>
          <w:rFonts w:hint="eastAsia" w:ascii="仿宋_GB2312" w:hAnsi="仿宋_GB2312" w:eastAsia="仿宋_GB2312" w:cs="仿宋_GB2312"/>
          <w:color w:val="auto"/>
          <w:sz w:val="32"/>
          <w:szCs w:val="32"/>
          <w:u w:val="none"/>
        </w:rPr>
        <w:t>在申请示范应用的路段和区域进行过合计不少于</w:t>
      </w:r>
      <w:r>
        <w:rPr>
          <w:rFonts w:hint="eastAsia" w:ascii="仿宋_GB2312" w:hAnsi="仿宋_GB2312" w:eastAsia="仿宋_GB2312" w:cs="仿宋_GB2312"/>
          <w:color w:val="auto"/>
          <w:sz w:val="32"/>
          <w:szCs w:val="32"/>
          <w:u w:val="none"/>
          <w:lang w:val="en-US" w:eastAsia="zh-CN"/>
        </w:rPr>
        <w:t>480</w:t>
      </w:r>
      <w:r>
        <w:rPr>
          <w:rFonts w:hint="eastAsia" w:ascii="仿宋_GB2312" w:hAnsi="仿宋_GB2312" w:eastAsia="仿宋_GB2312" w:cs="仿宋_GB2312"/>
          <w:color w:val="auto"/>
          <w:sz w:val="32"/>
          <w:szCs w:val="32"/>
          <w:u w:val="none"/>
        </w:rPr>
        <w:t>小时</w:t>
      </w:r>
      <w:r>
        <w:rPr>
          <w:rFonts w:hint="eastAsia" w:ascii="仿宋_GB2312" w:hAnsi="仿宋_GB2312" w:eastAsia="仿宋_GB2312" w:cs="仿宋_GB2312"/>
          <w:color w:val="auto"/>
          <w:sz w:val="32"/>
          <w:szCs w:val="32"/>
          <w:u w:val="none"/>
          <w:lang w:eastAsia="zh-CN"/>
        </w:rPr>
        <w:t>和</w:t>
      </w:r>
      <w:r>
        <w:rPr>
          <w:rFonts w:hint="eastAsia" w:ascii="仿宋_GB2312" w:hAnsi="仿宋_GB2312" w:eastAsia="仿宋_GB2312" w:cs="仿宋_GB2312"/>
          <w:color w:val="auto"/>
          <w:sz w:val="32"/>
          <w:szCs w:val="32"/>
          <w:u w:val="none"/>
          <w:lang w:val="en-US" w:eastAsia="zh-CN"/>
        </w:rPr>
        <w:t>1000</w:t>
      </w:r>
      <w:r>
        <w:rPr>
          <w:rFonts w:hint="eastAsia" w:ascii="仿宋_GB2312" w:hAnsi="仿宋_GB2312" w:eastAsia="仿宋_GB2312" w:cs="仿宋_GB2312"/>
          <w:color w:val="auto"/>
          <w:sz w:val="32"/>
          <w:szCs w:val="32"/>
          <w:u w:val="none"/>
        </w:rPr>
        <w:t>公里的道路测试，</w:t>
      </w:r>
      <w:r>
        <w:rPr>
          <w:rFonts w:hint="eastAsia" w:ascii="仿宋_GB2312" w:hAnsi="仿宋_GB2312" w:eastAsia="仿宋_GB2312" w:cs="仿宋_GB2312"/>
          <w:strike w:val="0"/>
          <w:dstrike w:val="0"/>
          <w:color w:val="auto"/>
          <w:sz w:val="32"/>
          <w:szCs w:val="32"/>
          <w:u w:val="none"/>
        </w:rPr>
        <w:t>在测试期间</w:t>
      </w:r>
      <w:bookmarkStart w:id="0" w:name="_Hlk51835518"/>
      <w:r>
        <w:rPr>
          <w:rFonts w:hint="eastAsia" w:ascii="仿宋_GB2312" w:hAnsi="仿宋_GB2312" w:eastAsia="仿宋_GB2312" w:cs="仿宋_GB2312"/>
          <w:strike w:val="0"/>
          <w:dstrike w:val="0"/>
          <w:color w:val="auto"/>
          <w:sz w:val="32"/>
          <w:szCs w:val="32"/>
          <w:u w:val="none"/>
          <w:lang w:val="en-US" w:eastAsia="zh-CN"/>
        </w:rPr>
        <w:t>无交通违法行为，且</w:t>
      </w:r>
      <w:r>
        <w:rPr>
          <w:rFonts w:hint="eastAsia" w:ascii="仿宋_GB2312" w:hAnsi="仿宋_GB2312" w:eastAsia="仿宋_GB2312" w:cs="仿宋_GB2312"/>
          <w:strike w:val="0"/>
          <w:dstrike w:val="0"/>
          <w:color w:val="auto"/>
          <w:sz w:val="32"/>
          <w:szCs w:val="32"/>
          <w:u w:val="none"/>
        </w:rPr>
        <w:t>未发生</w:t>
      </w:r>
      <w:r>
        <w:rPr>
          <w:rFonts w:hint="eastAsia" w:ascii="仿宋_GB2312" w:hAnsi="仿宋_GB2312" w:eastAsia="仿宋_GB2312" w:cs="仿宋_GB2312"/>
          <w:strike w:val="0"/>
          <w:dstrike w:val="0"/>
          <w:color w:val="auto"/>
          <w:sz w:val="32"/>
          <w:szCs w:val="32"/>
          <w:u w:val="none"/>
          <w:lang w:val="en-US" w:eastAsia="zh-CN"/>
        </w:rPr>
        <w:t>由</w:t>
      </w:r>
      <w:r>
        <w:rPr>
          <w:rFonts w:hint="eastAsia" w:ascii="仿宋_GB2312" w:hAnsi="仿宋_GB2312" w:eastAsia="仿宋_GB2312" w:cs="仿宋_GB2312"/>
          <w:strike w:val="0"/>
          <w:dstrike w:val="0"/>
          <w:color w:val="auto"/>
          <w:sz w:val="32"/>
          <w:szCs w:val="32"/>
          <w:u w:val="none"/>
        </w:rPr>
        <w:t>道路测试车辆方承担责任的</w:t>
      </w:r>
      <w:bookmarkEnd w:id="0"/>
      <w:r>
        <w:rPr>
          <w:rFonts w:hint="eastAsia" w:ascii="仿宋_GB2312" w:hAnsi="仿宋_GB2312" w:eastAsia="仿宋_GB2312" w:cs="仿宋_GB2312"/>
          <w:strike w:val="0"/>
          <w:dstrike w:val="0"/>
          <w:color w:val="auto"/>
          <w:sz w:val="32"/>
          <w:szCs w:val="32"/>
          <w:u w:val="none"/>
        </w:rPr>
        <w:t>交通事故。</w:t>
      </w:r>
    </w:p>
    <w:p w14:paraId="053E961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eastAsia="zh-CN"/>
        </w:rPr>
        <w:t>第十九条</w:t>
      </w:r>
      <w:r>
        <w:rPr>
          <w:rFonts w:hint="eastAsia" w:ascii="仿宋_GB2312" w:hAnsi="仿宋_GB2312" w:eastAsia="仿宋_GB2312" w:cs="仿宋_GB2312"/>
          <w:color w:val="auto"/>
          <w:sz w:val="32"/>
          <w:szCs w:val="32"/>
          <w:u w:val="none"/>
          <w:lang w:val="en-US" w:eastAsia="zh-CN"/>
        </w:rPr>
        <w:t xml:space="preserve"> </w:t>
      </w:r>
      <w:r>
        <w:rPr>
          <w:rFonts w:hint="eastAsia" w:ascii="仿宋_GB2312" w:hAnsi="仿宋_GB2312" w:eastAsia="仿宋_GB2312" w:cs="仿宋_GB2312"/>
          <w:color w:val="auto"/>
          <w:sz w:val="32"/>
          <w:szCs w:val="32"/>
          <w:u w:val="none"/>
        </w:rPr>
        <w:t>对初始申请或增加相同配置的</w:t>
      </w:r>
      <w:r>
        <w:rPr>
          <w:rFonts w:hint="eastAsia" w:ascii="仿宋_GB2312" w:hAnsi="仿宋_GB2312" w:eastAsia="仿宋_GB2312" w:cs="仿宋_GB2312"/>
          <w:color w:val="auto"/>
          <w:sz w:val="32"/>
          <w:szCs w:val="32"/>
          <w:u w:val="none"/>
          <w:lang w:val="en-US" w:eastAsia="zh-CN"/>
        </w:rPr>
        <w:t>自动驾驶示范应用的车辆，应为以自动驾驶模式（车内驾驶位无安全员）在拟申请示范应用的路段和区域进行过合计不少于480小时和2000公里的远程道路测试，</w:t>
      </w:r>
      <w:r>
        <w:rPr>
          <w:rFonts w:hint="eastAsia" w:ascii="仿宋_GB2312" w:hAnsi="仿宋_GB2312" w:eastAsia="仿宋_GB2312" w:cs="仿宋_GB2312"/>
          <w:strike w:val="0"/>
          <w:dstrike w:val="0"/>
          <w:color w:val="auto"/>
          <w:sz w:val="32"/>
          <w:szCs w:val="32"/>
          <w:u w:val="none"/>
        </w:rPr>
        <w:t>在测试期间</w:t>
      </w:r>
      <w:r>
        <w:rPr>
          <w:rFonts w:hint="eastAsia" w:ascii="仿宋_GB2312" w:hAnsi="仿宋_GB2312" w:eastAsia="仿宋_GB2312" w:cs="仿宋_GB2312"/>
          <w:strike w:val="0"/>
          <w:dstrike w:val="0"/>
          <w:color w:val="auto"/>
          <w:sz w:val="32"/>
          <w:szCs w:val="32"/>
          <w:u w:val="none"/>
          <w:lang w:val="en-US" w:eastAsia="zh-CN"/>
        </w:rPr>
        <w:t>无交通违法行为，且</w:t>
      </w:r>
      <w:r>
        <w:rPr>
          <w:rFonts w:hint="eastAsia" w:ascii="仿宋_GB2312" w:hAnsi="仿宋_GB2312" w:eastAsia="仿宋_GB2312" w:cs="仿宋_GB2312"/>
          <w:strike w:val="0"/>
          <w:dstrike w:val="0"/>
          <w:color w:val="auto"/>
          <w:sz w:val="32"/>
          <w:szCs w:val="32"/>
          <w:u w:val="none"/>
        </w:rPr>
        <w:t>未发生</w:t>
      </w:r>
      <w:r>
        <w:rPr>
          <w:rFonts w:hint="eastAsia" w:ascii="仿宋_GB2312" w:hAnsi="仿宋_GB2312" w:eastAsia="仿宋_GB2312" w:cs="仿宋_GB2312"/>
          <w:strike w:val="0"/>
          <w:dstrike w:val="0"/>
          <w:color w:val="auto"/>
          <w:sz w:val="32"/>
          <w:szCs w:val="32"/>
          <w:u w:val="none"/>
          <w:lang w:val="en-US" w:eastAsia="zh-CN"/>
        </w:rPr>
        <w:t>由</w:t>
      </w:r>
      <w:r>
        <w:rPr>
          <w:rFonts w:hint="eastAsia" w:ascii="仿宋_GB2312" w:hAnsi="仿宋_GB2312" w:eastAsia="仿宋_GB2312" w:cs="仿宋_GB2312"/>
          <w:strike w:val="0"/>
          <w:dstrike w:val="0"/>
          <w:color w:val="auto"/>
          <w:sz w:val="32"/>
          <w:szCs w:val="32"/>
          <w:u w:val="none"/>
        </w:rPr>
        <w:t>道路测试车辆方承担责任的交通事故。</w:t>
      </w:r>
    </w:p>
    <w:p w14:paraId="16FCDBB5">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jc w:val="left"/>
        <w:textAlignment w:val="auto"/>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第二十条</w:t>
      </w:r>
      <w:r>
        <w:rPr>
          <w:rFonts w:hint="eastAsia" w:ascii="仿宋_GB2312" w:hAnsi="仿宋_GB2312" w:eastAsia="仿宋_GB2312" w:cs="仿宋_GB2312"/>
          <w:color w:val="auto"/>
          <w:sz w:val="32"/>
          <w:szCs w:val="32"/>
          <w:u w:val="none"/>
          <w:lang w:val="en-US" w:eastAsia="zh-CN"/>
        </w:rPr>
        <w:t xml:space="preserve"> </w:t>
      </w:r>
      <w:r>
        <w:rPr>
          <w:rFonts w:hint="eastAsia" w:ascii="仿宋_GB2312" w:hAnsi="仿宋_GB2312" w:eastAsia="仿宋_GB2312" w:cs="仿宋_GB2312"/>
          <w:color w:val="auto"/>
          <w:sz w:val="32"/>
          <w:szCs w:val="32"/>
          <w:u w:val="none"/>
        </w:rPr>
        <w:t>示范应用</w:t>
      </w:r>
      <w:r>
        <w:rPr>
          <w:rFonts w:hint="eastAsia" w:ascii="仿宋_GB2312" w:hAnsi="仿宋_GB2312" w:eastAsia="仿宋_GB2312" w:cs="仿宋_GB2312"/>
          <w:color w:val="auto"/>
          <w:sz w:val="32"/>
          <w:szCs w:val="32"/>
          <w:u w:val="none"/>
          <w:lang w:eastAsia="zh-CN"/>
        </w:rPr>
        <w:t>的申请主体应向第三方专业管理机构提交智能网联</w:t>
      </w:r>
      <w:r>
        <w:rPr>
          <w:rFonts w:hint="eastAsia" w:ascii="仿宋_GB2312" w:hAnsi="仿宋_GB2312" w:eastAsia="仿宋_GB2312" w:cs="仿宋_GB2312"/>
          <w:color w:val="auto"/>
          <w:sz w:val="32"/>
          <w:szCs w:val="32"/>
          <w:u w:val="none"/>
          <w:lang w:val="en-US" w:eastAsia="zh-CN"/>
        </w:rPr>
        <w:t>车辆</w:t>
      </w:r>
      <w:r>
        <w:rPr>
          <w:rFonts w:hint="eastAsia" w:ascii="仿宋_GB2312" w:hAnsi="仿宋_GB2312" w:eastAsia="仿宋_GB2312" w:cs="仿宋_GB2312"/>
          <w:color w:val="auto"/>
          <w:sz w:val="32"/>
          <w:szCs w:val="32"/>
          <w:u w:val="none"/>
          <w:lang w:eastAsia="zh-CN"/>
        </w:rPr>
        <w:t>自动驾驶功能通用检测项目（附件</w:t>
      </w:r>
      <w:r>
        <w:rPr>
          <w:rFonts w:hint="eastAsia" w:ascii="仿宋_GB2312" w:hAnsi="仿宋_GB2312" w:eastAsia="仿宋_GB2312" w:cs="仿宋_GB2312"/>
          <w:color w:val="auto"/>
          <w:sz w:val="32"/>
          <w:szCs w:val="32"/>
          <w:u w:val="none"/>
          <w:lang w:val="en-US" w:eastAsia="zh-CN"/>
        </w:rPr>
        <w:t>1</w:t>
      </w:r>
      <w:r>
        <w:rPr>
          <w:rFonts w:hint="eastAsia" w:ascii="仿宋_GB2312" w:hAnsi="仿宋_GB2312" w:eastAsia="仿宋_GB2312" w:cs="仿宋_GB2312"/>
          <w:color w:val="auto"/>
          <w:sz w:val="32"/>
          <w:szCs w:val="32"/>
          <w:u w:val="none"/>
          <w:lang w:eastAsia="zh-CN"/>
        </w:rPr>
        <w:t>）、智能网联车辆示范应用（自动驾驶示范应用）申请书（附件</w:t>
      </w:r>
      <w:r>
        <w:rPr>
          <w:rFonts w:hint="eastAsia" w:ascii="仿宋_GB2312" w:hAnsi="仿宋_GB2312" w:eastAsia="仿宋_GB2312" w:cs="仿宋_GB2312"/>
          <w:color w:val="auto"/>
          <w:sz w:val="32"/>
          <w:szCs w:val="32"/>
          <w:u w:val="none"/>
          <w:lang w:val="en-US" w:eastAsia="zh-CN"/>
        </w:rPr>
        <w:t>6</w:t>
      </w:r>
      <w:r>
        <w:rPr>
          <w:rFonts w:hint="eastAsia" w:ascii="仿宋_GB2312" w:hAnsi="仿宋_GB2312" w:eastAsia="仿宋_GB2312" w:cs="仿宋_GB2312"/>
          <w:color w:val="auto"/>
          <w:sz w:val="32"/>
          <w:szCs w:val="32"/>
          <w:u w:val="none"/>
          <w:lang w:eastAsia="zh-CN"/>
        </w:rPr>
        <w:t>）、智能网联车辆示范应用安全性自我声明（附件</w:t>
      </w:r>
      <w:r>
        <w:rPr>
          <w:rFonts w:hint="eastAsia" w:ascii="仿宋_GB2312" w:hAnsi="仿宋_GB2312" w:eastAsia="仿宋_GB2312" w:cs="仿宋_GB2312"/>
          <w:color w:val="auto"/>
          <w:sz w:val="32"/>
          <w:szCs w:val="32"/>
          <w:u w:val="none"/>
          <w:lang w:val="en-US" w:eastAsia="zh-CN"/>
        </w:rPr>
        <w:t>7</w:t>
      </w:r>
      <w:r>
        <w:rPr>
          <w:rFonts w:hint="eastAsia" w:ascii="仿宋_GB2312" w:hAnsi="仿宋_GB2312" w:eastAsia="仿宋_GB2312" w:cs="仿宋_GB2312"/>
          <w:color w:val="auto"/>
          <w:sz w:val="32"/>
          <w:szCs w:val="32"/>
          <w:u w:val="none"/>
          <w:lang w:eastAsia="zh-CN"/>
        </w:rPr>
        <w:t>）及申请资料（附件</w:t>
      </w:r>
      <w:r>
        <w:rPr>
          <w:rFonts w:hint="eastAsia" w:ascii="仿宋_GB2312" w:hAnsi="仿宋_GB2312" w:eastAsia="仿宋_GB2312" w:cs="仿宋_GB2312"/>
          <w:color w:val="auto"/>
          <w:sz w:val="32"/>
          <w:szCs w:val="32"/>
          <w:u w:val="none"/>
          <w:lang w:val="en-US" w:eastAsia="zh-CN"/>
        </w:rPr>
        <w:t>8</w:t>
      </w:r>
      <w:r>
        <w:rPr>
          <w:rFonts w:hint="eastAsia" w:ascii="仿宋_GB2312" w:hAnsi="仿宋_GB2312" w:eastAsia="仿宋_GB2312" w:cs="仿宋_GB2312"/>
          <w:color w:val="auto"/>
          <w:sz w:val="32"/>
          <w:szCs w:val="32"/>
          <w:u w:val="none"/>
          <w:lang w:eastAsia="zh-CN"/>
        </w:rPr>
        <w:t>），申请主体自我声明上载明的道路测试时长原则上不超过</w:t>
      </w:r>
      <w:r>
        <w:rPr>
          <w:rFonts w:hint="eastAsia" w:ascii="仿宋_GB2312" w:hAnsi="仿宋_GB2312" w:eastAsia="仿宋_GB2312" w:cs="仿宋_GB2312"/>
          <w:strike w:val="0"/>
          <w:dstrike w:val="0"/>
          <w:color w:val="auto"/>
          <w:sz w:val="32"/>
          <w:szCs w:val="32"/>
          <w:u w:val="none"/>
          <w:lang w:val="en-US" w:eastAsia="zh-CN"/>
        </w:rPr>
        <w:t>12</w:t>
      </w:r>
      <w:r>
        <w:rPr>
          <w:rFonts w:hint="eastAsia" w:ascii="仿宋_GB2312" w:hAnsi="仿宋_GB2312" w:eastAsia="仿宋_GB2312" w:cs="仿宋_GB2312"/>
          <w:color w:val="auto"/>
          <w:sz w:val="32"/>
          <w:szCs w:val="32"/>
          <w:u w:val="none"/>
          <w:lang w:eastAsia="zh-CN"/>
        </w:rPr>
        <w:t>个月，</w:t>
      </w:r>
      <w:r>
        <w:rPr>
          <w:rFonts w:hint="eastAsia" w:ascii="仿宋_GB2312" w:hAnsi="仿宋_GB2312" w:eastAsia="仿宋_GB2312" w:cs="仿宋_GB2312"/>
          <w:color w:val="auto"/>
          <w:sz w:val="32"/>
          <w:szCs w:val="32"/>
          <w:highlight w:val="none"/>
          <w:u w:val="none"/>
          <w:lang w:val="en-US" w:eastAsia="zh-CN"/>
        </w:rPr>
        <w:t>且不得超过保险凭证的有效期</w:t>
      </w:r>
      <w:r>
        <w:rPr>
          <w:rFonts w:hint="eastAsia" w:ascii="仿宋_GB2312" w:hAnsi="仿宋_GB2312" w:eastAsia="仿宋_GB2312" w:cs="仿宋_GB2312"/>
          <w:color w:val="auto"/>
          <w:sz w:val="32"/>
          <w:szCs w:val="32"/>
          <w:u w:val="none"/>
          <w:lang w:eastAsia="zh-CN"/>
        </w:rPr>
        <w:t>。</w:t>
      </w:r>
    </w:p>
    <w:p w14:paraId="31C4CAE2">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第二十一条</w:t>
      </w:r>
      <w:r>
        <w:rPr>
          <w:rFonts w:hint="eastAsia" w:ascii="仿宋_GB2312" w:hAnsi="仿宋_GB2312" w:eastAsia="仿宋_GB2312" w:cs="仿宋_GB2312"/>
          <w:color w:val="auto"/>
          <w:sz w:val="32"/>
          <w:szCs w:val="32"/>
          <w:u w:val="none"/>
          <w:lang w:val="en-US" w:eastAsia="zh-CN"/>
        </w:rPr>
        <w:t xml:space="preserve"> </w:t>
      </w:r>
      <w:r>
        <w:rPr>
          <w:rFonts w:hint="eastAsia" w:ascii="仿宋_GB2312" w:hAnsi="仿宋_GB2312" w:eastAsia="仿宋_GB2312" w:cs="仿宋_GB2312"/>
          <w:color w:val="auto"/>
          <w:sz w:val="32"/>
          <w:szCs w:val="32"/>
          <w:u w:val="none"/>
          <w:lang w:eastAsia="zh-CN"/>
        </w:rPr>
        <w:t>自动驾驶示范应用的申请主体应向第三方专业管理机构提交智能网联</w:t>
      </w:r>
      <w:r>
        <w:rPr>
          <w:rFonts w:hint="eastAsia" w:ascii="仿宋_GB2312" w:hAnsi="仿宋_GB2312" w:eastAsia="仿宋_GB2312" w:cs="仿宋_GB2312"/>
          <w:color w:val="auto"/>
          <w:sz w:val="32"/>
          <w:szCs w:val="32"/>
          <w:u w:val="none"/>
          <w:lang w:val="en-US" w:eastAsia="zh-CN"/>
        </w:rPr>
        <w:t>车辆</w:t>
      </w:r>
      <w:r>
        <w:rPr>
          <w:rFonts w:hint="eastAsia" w:ascii="仿宋_GB2312" w:hAnsi="仿宋_GB2312" w:eastAsia="仿宋_GB2312" w:cs="仿宋_GB2312"/>
          <w:color w:val="auto"/>
          <w:sz w:val="32"/>
          <w:szCs w:val="32"/>
          <w:u w:val="none"/>
          <w:lang w:eastAsia="zh-CN"/>
        </w:rPr>
        <w:t>自动驾驶功能通用检测项目（附件</w:t>
      </w:r>
      <w:r>
        <w:rPr>
          <w:rFonts w:hint="eastAsia" w:ascii="仿宋_GB2312" w:hAnsi="仿宋_GB2312" w:eastAsia="仿宋_GB2312" w:cs="仿宋_GB2312"/>
          <w:color w:val="auto"/>
          <w:sz w:val="32"/>
          <w:szCs w:val="32"/>
          <w:u w:val="none"/>
          <w:lang w:val="en-US" w:eastAsia="zh-CN"/>
        </w:rPr>
        <w:t>1</w:t>
      </w:r>
      <w:r>
        <w:rPr>
          <w:rFonts w:hint="eastAsia" w:ascii="仿宋_GB2312" w:hAnsi="仿宋_GB2312" w:eastAsia="仿宋_GB2312" w:cs="仿宋_GB2312"/>
          <w:color w:val="auto"/>
          <w:sz w:val="32"/>
          <w:szCs w:val="32"/>
          <w:u w:val="none"/>
          <w:lang w:eastAsia="zh-CN"/>
        </w:rPr>
        <w:t>）、智能网联车辆示范应用（自动驾驶示范应用）申请书（附件</w:t>
      </w:r>
      <w:r>
        <w:rPr>
          <w:rFonts w:hint="eastAsia" w:ascii="仿宋_GB2312" w:hAnsi="仿宋_GB2312" w:eastAsia="仿宋_GB2312" w:cs="仿宋_GB2312"/>
          <w:color w:val="auto"/>
          <w:sz w:val="32"/>
          <w:szCs w:val="32"/>
          <w:u w:val="none"/>
          <w:lang w:val="en-US" w:eastAsia="zh-CN"/>
        </w:rPr>
        <w:t>6</w:t>
      </w:r>
      <w:r>
        <w:rPr>
          <w:rFonts w:hint="eastAsia" w:ascii="仿宋_GB2312" w:hAnsi="仿宋_GB2312" w:eastAsia="仿宋_GB2312" w:cs="仿宋_GB2312"/>
          <w:color w:val="auto"/>
          <w:sz w:val="32"/>
          <w:szCs w:val="32"/>
          <w:u w:val="none"/>
          <w:lang w:eastAsia="zh-CN"/>
        </w:rPr>
        <w:t>）、智能网联车辆示范应用安全性自我声明（附件</w:t>
      </w:r>
      <w:r>
        <w:rPr>
          <w:rFonts w:hint="eastAsia" w:ascii="仿宋_GB2312" w:hAnsi="仿宋_GB2312" w:eastAsia="仿宋_GB2312" w:cs="仿宋_GB2312"/>
          <w:color w:val="auto"/>
          <w:sz w:val="32"/>
          <w:szCs w:val="32"/>
          <w:u w:val="none"/>
          <w:lang w:val="en-US" w:eastAsia="zh-CN"/>
        </w:rPr>
        <w:t>7</w:t>
      </w:r>
      <w:r>
        <w:rPr>
          <w:rFonts w:hint="eastAsia" w:ascii="仿宋_GB2312" w:hAnsi="仿宋_GB2312" w:eastAsia="仿宋_GB2312" w:cs="仿宋_GB2312"/>
          <w:color w:val="auto"/>
          <w:sz w:val="32"/>
          <w:szCs w:val="32"/>
          <w:u w:val="none"/>
          <w:lang w:eastAsia="zh-CN"/>
        </w:rPr>
        <w:t>）及申请资料（附件</w:t>
      </w:r>
      <w:r>
        <w:rPr>
          <w:rFonts w:hint="eastAsia" w:ascii="仿宋_GB2312" w:hAnsi="仿宋_GB2312" w:eastAsia="仿宋_GB2312" w:cs="仿宋_GB2312"/>
          <w:color w:val="auto"/>
          <w:sz w:val="32"/>
          <w:szCs w:val="32"/>
          <w:u w:val="none"/>
          <w:lang w:val="en-US" w:eastAsia="zh-CN"/>
        </w:rPr>
        <w:t>8</w:t>
      </w:r>
      <w:r>
        <w:rPr>
          <w:rFonts w:hint="eastAsia" w:ascii="仿宋_GB2312" w:hAnsi="仿宋_GB2312" w:eastAsia="仿宋_GB2312" w:cs="仿宋_GB2312"/>
          <w:color w:val="auto"/>
          <w:sz w:val="32"/>
          <w:szCs w:val="32"/>
          <w:u w:val="none"/>
          <w:lang w:eastAsia="zh-CN"/>
        </w:rPr>
        <w:t>）和满足第二条、第四条、第五条要求的佐证材料</w:t>
      </w:r>
      <w:r>
        <w:rPr>
          <w:rFonts w:hint="eastAsia" w:ascii="仿宋_GB2312" w:hAnsi="仿宋_GB2312" w:eastAsia="仿宋_GB2312" w:cs="仿宋_GB2312"/>
          <w:color w:val="auto"/>
          <w:sz w:val="32"/>
          <w:szCs w:val="32"/>
          <w:u w:val="none"/>
          <w:lang w:val="en-US" w:eastAsia="zh-CN"/>
        </w:rPr>
        <w:t>。</w:t>
      </w:r>
      <w:r>
        <w:rPr>
          <w:rFonts w:hint="eastAsia" w:ascii="仿宋_GB2312" w:hAnsi="仿宋_GB2312" w:eastAsia="仿宋_GB2312" w:cs="仿宋_GB2312"/>
          <w:color w:val="auto"/>
          <w:sz w:val="32"/>
          <w:szCs w:val="32"/>
          <w:u w:val="none"/>
          <w:lang w:eastAsia="zh-CN"/>
        </w:rPr>
        <w:t>自我声明上载明的自动驾驶示范应用时长原则上不超过</w:t>
      </w:r>
      <w:r>
        <w:rPr>
          <w:rFonts w:hint="eastAsia" w:ascii="仿宋_GB2312" w:hAnsi="仿宋_GB2312" w:eastAsia="仿宋_GB2312" w:cs="仿宋_GB2312"/>
          <w:color w:val="auto"/>
          <w:sz w:val="32"/>
          <w:szCs w:val="32"/>
          <w:u w:val="none"/>
          <w:lang w:val="en-US" w:eastAsia="zh-CN"/>
        </w:rPr>
        <w:t>12</w:t>
      </w:r>
      <w:r>
        <w:rPr>
          <w:rFonts w:hint="eastAsia" w:ascii="仿宋_GB2312" w:hAnsi="仿宋_GB2312" w:eastAsia="仿宋_GB2312" w:cs="仿宋_GB2312"/>
          <w:color w:val="auto"/>
          <w:sz w:val="32"/>
          <w:szCs w:val="32"/>
          <w:u w:val="none"/>
          <w:lang w:eastAsia="zh-CN"/>
        </w:rPr>
        <w:t>个月，</w:t>
      </w:r>
      <w:r>
        <w:rPr>
          <w:rFonts w:hint="eastAsia" w:ascii="仿宋_GB2312" w:hAnsi="仿宋_GB2312" w:eastAsia="仿宋_GB2312" w:cs="仿宋_GB2312"/>
          <w:color w:val="auto"/>
          <w:sz w:val="32"/>
          <w:szCs w:val="32"/>
          <w:highlight w:val="none"/>
          <w:u w:val="none"/>
          <w:lang w:val="en-US" w:eastAsia="zh-CN"/>
        </w:rPr>
        <w:t>且不得超过保险凭证的有效期</w:t>
      </w:r>
      <w:r>
        <w:rPr>
          <w:rFonts w:hint="eastAsia" w:ascii="仿宋_GB2312" w:hAnsi="仿宋_GB2312" w:eastAsia="仿宋_GB2312" w:cs="仿宋_GB2312"/>
          <w:color w:val="auto"/>
          <w:sz w:val="32"/>
          <w:szCs w:val="32"/>
          <w:u w:val="none"/>
          <w:lang w:eastAsia="zh-CN"/>
        </w:rPr>
        <w:t>。获得自动驾驶示范应用资格的车辆可兼容开展</w:t>
      </w:r>
      <w:r>
        <w:rPr>
          <w:rFonts w:hint="eastAsia" w:ascii="仿宋_GB2312" w:hAnsi="仿宋_GB2312" w:eastAsia="仿宋_GB2312" w:cs="仿宋_GB2312"/>
          <w:color w:val="auto"/>
          <w:sz w:val="32"/>
          <w:szCs w:val="32"/>
          <w:u w:val="none"/>
          <w:lang w:val="en-US" w:eastAsia="zh-CN"/>
        </w:rPr>
        <w:t>车内驾驶位有安全员</w:t>
      </w:r>
      <w:r>
        <w:rPr>
          <w:rFonts w:hint="eastAsia" w:ascii="仿宋_GB2312" w:hAnsi="仿宋_GB2312" w:eastAsia="仿宋_GB2312" w:cs="仿宋_GB2312"/>
          <w:color w:val="auto"/>
          <w:sz w:val="32"/>
          <w:szCs w:val="32"/>
          <w:u w:val="none"/>
          <w:lang w:eastAsia="zh-CN"/>
        </w:rPr>
        <w:t>的示范应用活动。</w:t>
      </w:r>
    </w:p>
    <w:p w14:paraId="1FFB1DD0">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第二十二条</w:t>
      </w:r>
      <w:r>
        <w:rPr>
          <w:rFonts w:hint="eastAsia" w:ascii="仿宋_GB2312" w:hAnsi="仿宋_GB2312" w:eastAsia="仿宋_GB2312" w:cs="仿宋_GB2312"/>
          <w:color w:val="auto"/>
          <w:sz w:val="32"/>
          <w:szCs w:val="32"/>
          <w:u w:val="none"/>
          <w:lang w:val="en-US" w:eastAsia="zh-CN"/>
        </w:rPr>
        <w:t xml:space="preserve"> </w:t>
      </w:r>
      <w:r>
        <w:rPr>
          <w:rFonts w:hint="eastAsia" w:ascii="仿宋_GB2312" w:hAnsi="仿宋_GB2312" w:eastAsia="仿宋_GB2312" w:cs="仿宋_GB2312"/>
          <w:color w:val="auto"/>
          <w:sz w:val="32"/>
          <w:szCs w:val="32"/>
          <w:u w:val="none"/>
          <w:lang w:eastAsia="zh-CN"/>
        </w:rPr>
        <w:t>第三方专业管理机构收到</w:t>
      </w:r>
      <w:r>
        <w:rPr>
          <w:rFonts w:hint="eastAsia" w:ascii="仿宋_GB2312" w:hAnsi="仿宋_GB2312" w:eastAsia="仿宋_GB2312" w:cs="仿宋_GB2312"/>
          <w:color w:val="auto"/>
          <w:sz w:val="32"/>
          <w:szCs w:val="32"/>
          <w:u w:val="none"/>
          <w:lang w:val="en-US" w:eastAsia="zh-CN"/>
        </w:rPr>
        <w:t>上述</w:t>
      </w:r>
      <w:r>
        <w:rPr>
          <w:rFonts w:hint="eastAsia" w:ascii="仿宋_GB2312" w:hAnsi="仿宋_GB2312" w:eastAsia="仿宋_GB2312" w:cs="仿宋_GB2312"/>
          <w:color w:val="auto"/>
          <w:sz w:val="32"/>
          <w:szCs w:val="32"/>
          <w:u w:val="none"/>
          <w:lang w:eastAsia="zh-CN"/>
        </w:rPr>
        <w:t>材料后，于5个工作日内形成初审意见报市工作专班，经同意后受市工作专班委托召开专家评审会议评审论证，并将论证结果提交至市工作专班办公室，由专班办公室提请专班领导召开专题会审议。</w:t>
      </w:r>
    </w:p>
    <w:p w14:paraId="47CAE7D0">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第二十三条</w:t>
      </w:r>
      <w:r>
        <w:rPr>
          <w:rFonts w:hint="eastAsia" w:ascii="仿宋_GB2312" w:hAnsi="仿宋_GB2312" w:eastAsia="仿宋_GB2312" w:cs="仿宋_GB2312"/>
          <w:color w:val="auto"/>
          <w:sz w:val="32"/>
          <w:szCs w:val="32"/>
          <w:u w:val="none"/>
          <w:lang w:val="en-US" w:eastAsia="zh-CN"/>
        </w:rPr>
        <w:t xml:space="preserve"> </w:t>
      </w:r>
      <w:r>
        <w:rPr>
          <w:rFonts w:hint="eastAsia" w:ascii="仿宋_GB2312" w:hAnsi="仿宋_GB2312" w:eastAsia="仿宋_GB2312" w:cs="仿宋_GB2312"/>
          <w:color w:val="auto"/>
          <w:sz w:val="32"/>
          <w:szCs w:val="32"/>
          <w:u w:val="none"/>
          <w:lang w:eastAsia="zh-CN"/>
        </w:rPr>
        <w:t>示范应用（自动驾驶示范应用）主体凭《机动车登记规定》第四十八条所要求的证明、凭证（附件5），向市公安机关交通管理部门申领临时行驶车号牌。号牌有效期不超过示范应用安全性自我声明载明的示范应用时长。</w:t>
      </w:r>
    </w:p>
    <w:p w14:paraId="1B6ED774">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第二十四条</w:t>
      </w:r>
      <w:r>
        <w:rPr>
          <w:rFonts w:hint="eastAsia" w:ascii="仿宋_GB2312" w:hAnsi="仿宋_GB2312" w:eastAsia="仿宋_GB2312" w:cs="仿宋_GB2312"/>
          <w:color w:val="auto"/>
          <w:sz w:val="32"/>
          <w:szCs w:val="32"/>
          <w:u w:val="none"/>
          <w:lang w:val="en-US" w:eastAsia="zh-CN"/>
        </w:rPr>
        <w:t xml:space="preserve"> </w:t>
      </w:r>
      <w:r>
        <w:rPr>
          <w:rFonts w:hint="eastAsia" w:ascii="仿宋_GB2312" w:hAnsi="仿宋_GB2312" w:eastAsia="仿宋_GB2312" w:cs="仿宋_GB2312"/>
          <w:color w:val="auto"/>
          <w:sz w:val="32"/>
          <w:szCs w:val="32"/>
          <w:u w:val="none"/>
          <w:lang w:eastAsia="zh-CN"/>
        </w:rPr>
        <w:t>如需变更示范应用安全性自我声明基本信息的，由示范应用或自动驾驶示范应用主体提交变更理由及必要性说明、原示范应用或自动驾驶示范应用安全性自我声明、变更后的示范应用或自动驾驶示范应用安全性自我声明及相应证明材料，由第三方专业管理机构出具初审意见后，交市工作专班审核确认。</w:t>
      </w:r>
    </w:p>
    <w:p w14:paraId="7AA4CDB1">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eastAsia="zh-CN"/>
        </w:rPr>
        <w:t>第二十五条</w:t>
      </w:r>
      <w:r>
        <w:rPr>
          <w:rFonts w:hint="eastAsia" w:ascii="仿宋_GB2312" w:hAnsi="仿宋_GB2312" w:eastAsia="仿宋_GB2312" w:cs="仿宋_GB2312"/>
          <w:color w:val="auto"/>
          <w:sz w:val="32"/>
          <w:szCs w:val="32"/>
          <w:u w:val="none"/>
          <w:lang w:val="en-US" w:eastAsia="zh-CN"/>
        </w:rPr>
        <w:t xml:space="preserve"> </w:t>
      </w:r>
      <w:r>
        <w:rPr>
          <w:rFonts w:hint="eastAsia" w:ascii="仿宋_GB2312" w:hAnsi="仿宋_GB2312" w:eastAsia="仿宋_GB2312" w:cs="仿宋_GB2312"/>
          <w:color w:val="auto"/>
          <w:sz w:val="32"/>
          <w:szCs w:val="32"/>
          <w:u w:val="none"/>
          <w:lang w:eastAsia="zh-CN"/>
        </w:rPr>
        <w:t>示范应用或自动驾驶示范应用主体可根据实际需求，在示范应用或自动驾驶示范应用时间结束前</w:t>
      </w:r>
      <w:r>
        <w:rPr>
          <w:rFonts w:hint="eastAsia" w:ascii="仿宋_GB2312" w:hAnsi="仿宋_GB2312" w:eastAsia="仿宋_GB2312" w:cs="仿宋_GB2312"/>
          <w:color w:val="auto"/>
          <w:sz w:val="32"/>
          <w:szCs w:val="32"/>
          <w:u w:val="none"/>
          <w:lang w:val="en-US" w:eastAsia="zh-CN"/>
        </w:rPr>
        <w:t>3</w:t>
      </w:r>
      <w:r>
        <w:rPr>
          <w:rFonts w:hint="eastAsia" w:ascii="仿宋_GB2312" w:hAnsi="仿宋_GB2312" w:eastAsia="仿宋_GB2312" w:cs="仿宋_GB2312"/>
          <w:color w:val="auto"/>
          <w:sz w:val="32"/>
          <w:szCs w:val="32"/>
          <w:u w:val="none"/>
          <w:lang w:eastAsia="zh-CN"/>
        </w:rPr>
        <w:t>个月内提出延期申请，并向第三方专业管理机构提交延期申请书、前期总结评估报告及延期必要性说明。第三方专业管理机构于5个工作日内形成初审意见并报市工作专班。市工作专班审核确认是否延期，延期时长一次不超过</w:t>
      </w:r>
      <w:r>
        <w:rPr>
          <w:rFonts w:hint="eastAsia" w:ascii="仿宋_GB2312" w:hAnsi="仿宋_GB2312" w:eastAsia="仿宋_GB2312" w:cs="仿宋_GB2312"/>
          <w:color w:val="auto"/>
          <w:sz w:val="32"/>
          <w:szCs w:val="32"/>
          <w:u w:val="none"/>
          <w:lang w:val="en-US" w:eastAsia="zh-CN"/>
        </w:rPr>
        <w:t>6</w:t>
      </w:r>
      <w:r>
        <w:rPr>
          <w:rFonts w:hint="eastAsia" w:ascii="仿宋_GB2312" w:hAnsi="仿宋_GB2312" w:eastAsia="仿宋_GB2312" w:cs="仿宋_GB2312"/>
          <w:color w:val="auto"/>
          <w:sz w:val="32"/>
          <w:szCs w:val="32"/>
          <w:u w:val="none"/>
          <w:lang w:eastAsia="zh-CN"/>
        </w:rPr>
        <w:t>个月。</w:t>
      </w:r>
    </w:p>
    <w:p w14:paraId="3EF5373C">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b w:val="0"/>
          <w:bCs w:val="0"/>
          <w:color w:val="auto"/>
          <w:sz w:val="32"/>
          <w:szCs w:val="32"/>
          <w:u w:val="none"/>
        </w:rPr>
      </w:pPr>
      <w:r>
        <w:rPr>
          <w:rFonts w:hint="eastAsia" w:ascii="仿宋_GB2312" w:hAnsi="仿宋_GB2312" w:eastAsia="仿宋_GB2312" w:cs="仿宋_GB2312"/>
          <w:color w:val="auto"/>
          <w:sz w:val="32"/>
          <w:szCs w:val="32"/>
          <w:u w:val="none"/>
          <w:lang w:val="en-US" w:eastAsia="zh-CN"/>
        </w:rPr>
        <w:t xml:space="preserve">第二十六条 </w:t>
      </w:r>
      <w:r>
        <w:rPr>
          <w:rFonts w:hint="eastAsia" w:ascii="仿宋_GB2312" w:hAnsi="仿宋_GB2312" w:eastAsia="仿宋_GB2312" w:cs="仿宋_GB2312"/>
          <w:b w:val="0"/>
          <w:bCs w:val="0"/>
          <w:color w:val="auto"/>
          <w:sz w:val="32"/>
          <w:szCs w:val="32"/>
          <w:u w:val="none"/>
          <w:lang w:eastAsia="zh-CN"/>
        </w:rPr>
        <w:t>示范</w:t>
      </w:r>
      <w:r>
        <w:rPr>
          <w:rFonts w:hint="eastAsia" w:ascii="仿宋_GB2312" w:hAnsi="仿宋_GB2312" w:eastAsia="仿宋_GB2312" w:cs="仿宋_GB2312"/>
          <w:b w:val="0"/>
          <w:bCs w:val="0"/>
          <w:color w:val="auto"/>
          <w:sz w:val="32"/>
          <w:szCs w:val="32"/>
          <w:u w:val="none"/>
        </w:rPr>
        <w:t>应用</w:t>
      </w:r>
      <w:r>
        <w:rPr>
          <w:rFonts w:hint="eastAsia" w:ascii="仿宋_GB2312" w:hAnsi="仿宋_GB2312" w:eastAsia="仿宋_GB2312" w:cs="仿宋_GB2312"/>
          <w:color w:val="auto"/>
          <w:sz w:val="32"/>
          <w:szCs w:val="32"/>
          <w:u w:val="none"/>
          <w:lang w:eastAsia="zh-CN"/>
        </w:rPr>
        <w:t>或自动驾驶示范应用</w:t>
      </w:r>
      <w:r>
        <w:rPr>
          <w:rFonts w:hint="eastAsia" w:ascii="仿宋_GB2312" w:hAnsi="仿宋_GB2312" w:eastAsia="仿宋_GB2312" w:cs="仿宋_GB2312"/>
          <w:b w:val="0"/>
          <w:bCs w:val="0"/>
          <w:color w:val="auto"/>
          <w:sz w:val="32"/>
          <w:szCs w:val="32"/>
          <w:u w:val="none"/>
        </w:rPr>
        <w:t>主体应遵守我国道路交通安全法律法规，严格依据</w:t>
      </w:r>
      <w:r>
        <w:rPr>
          <w:rFonts w:hint="eastAsia" w:ascii="仿宋_GB2312" w:hAnsi="仿宋_GB2312" w:eastAsia="仿宋_GB2312" w:cs="仿宋_GB2312"/>
          <w:b w:val="0"/>
          <w:bCs w:val="0"/>
          <w:strike w:val="0"/>
          <w:dstrike w:val="0"/>
          <w:color w:val="auto"/>
          <w:sz w:val="32"/>
          <w:szCs w:val="32"/>
          <w:u w:val="none"/>
          <w:lang w:val="en-US" w:eastAsia="zh-CN"/>
        </w:rPr>
        <w:t>示范</w:t>
      </w:r>
      <w:r>
        <w:rPr>
          <w:rFonts w:hint="eastAsia" w:ascii="仿宋_GB2312" w:hAnsi="仿宋_GB2312" w:eastAsia="仿宋_GB2312" w:cs="仿宋_GB2312"/>
          <w:b w:val="0"/>
          <w:bCs w:val="0"/>
          <w:color w:val="auto"/>
          <w:sz w:val="32"/>
          <w:szCs w:val="32"/>
          <w:u w:val="none"/>
        </w:rPr>
        <w:t>应用安全性自我声明载明的时间、路段、区域和项目开展</w:t>
      </w:r>
      <w:r>
        <w:rPr>
          <w:rFonts w:hint="eastAsia" w:ascii="仿宋_GB2312" w:hAnsi="仿宋_GB2312" w:eastAsia="仿宋_GB2312" w:cs="仿宋_GB2312"/>
          <w:b w:val="0"/>
          <w:bCs w:val="0"/>
          <w:strike w:val="0"/>
          <w:dstrike w:val="0"/>
          <w:color w:val="auto"/>
          <w:sz w:val="32"/>
          <w:szCs w:val="32"/>
          <w:u w:val="none"/>
          <w:lang w:val="en-US" w:eastAsia="zh-CN"/>
        </w:rPr>
        <w:t>示范</w:t>
      </w:r>
      <w:r>
        <w:rPr>
          <w:rFonts w:hint="eastAsia" w:ascii="仿宋_GB2312" w:hAnsi="仿宋_GB2312" w:eastAsia="仿宋_GB2312" w:cs="仿宋_GB2312"/>
          <w:b w:val="0"/>
          <w:bCs w:val="0"/>
          <w:color w:val="auto"/>
          <w:sz w:val="32"/>
          <w:szCs w:val="32"/>
          <w:u w:val="none"/>
        </w:rPr>
        <w:t>应用</w:t>
      </w:r>
      <w:r>
        <w:rPr>
          <w:rFonts w:hint="eastAsia" w:ascii="仿宋_GB2312" w:hAnsi="仿宋_GB2312" w:eastAsia="仿宋_GB2312" w:cs="仿宋_GB2312"/>
          <w:color w:val="auto"/>
          <w:sz w:val="32"/>
          <w:szCs w:val="32"/>
          <w:u w:val="none"/>
          <w:lang w:eastAsia="zh-CN"/>
        </w:rPr>
        <w:t>或自动驾驶示范应用</w:t>
      </w:r>
      <w:r>
        <w:rPr>
          <w:rFonts w:hint="eastAsia" w:ascii="仿宋_GB2312" w:hAnsi="仿宋_GB2312" w:eastAsia="仿宋_GB2312" w:cs="仿宋_GB2312"/>
          <w:b w:val="0"/>
          <w:bCs w:val="0"/>
          <w:color w:val="auto"/>
          <w:sz w:val="32"/>
          <w:szCs w:val="32"/>
          <w:u w:val="none"/>
        </w:rPr>
        <w:t>工作，并随车携带相关材料备查。</w:t>
      </w:r>
    </w:p>
    <w:p w14:paraId="2BD83EE0">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val="en-US" w:eastAsia="zh-CN"/>
        </w:rPr>
        <w:t xml:space="preserve">第二十七条 </w:t>
      </w:r>
      <w:r>
        <w:rPr>
          <w:rFonts w:hint="eastAsia" w:ascii="仿宋_GB2312" w:hAnsi="仿宋_GB2312" w:eastAsia="仿宋_GB2312" w:cs="仿宋_GB2312"/>
          <w:color w:val="auto"/>
          <w:sz w:val="32"/>
          <w:szCs w:val="32"/>
          <w:u w:val="none"/>
          <w:lang w:eastAsia="zh-CN"/>
        </w:rPr>
        <w:t>在示范应用或自动驾驶示范应用过程中，车辆可以按照规定搭载相关人员或者货物，但不得超出额定乘员和核定载质量，不得搭载危险货物，不得向服务对象收取费用。示范应用或自动驾驶示范应用主体应当向服务对象明示可能存在的风险，并采取必要的安全措施。</w:t>
      </w:r>
    </w:p>
    <w:p w14:paraId="67DED765">
      <w:pPr>
        <w:keepNext w:val="0"/>
        <w:keepLines w:val="0"/>
        <w:pageBreakBefore w:val="0"/>
        <w:widowControl w:val="0"/>
        <w:kinsoku/>
        <w:wordWrap/>
        <w:overflowPunct/>
        <w:topLinePunct w:val="0"/>
        <w:autoSpaceDE/>
        <w:autoSpaceDN/>
        <w:bidi w:val="0"/>
        <w:adjustRightInd/>
        <w:snapToGrid/>
        <w:spacing w:line="560" w:lineRule="exact"/>
        <w:ind w:left="0" w:leftChars="0"/>
        <w:jc w:val="both"/>
        <w:textAlignment w:val="auto"/>
        <w:rPr>
          <w:rFonts w:hint="eastAsia" w:ascii="仿宋_GB2312" w:hAnsi="仿宋_GB2312" w:eastAsia="仿宋_GB2312" w:cs="仿宋_GB2312"/>
          <w:color w:val="auto"/>
          <w:sz w:val="32"/>
          <w:szCs w:val="32"/>
          <w:u w:val="none"/>
          <w:lang w:eastAsia="zh-CN"/>
        </w:rPr>
      </w:pPr>
    </w:p>
    <w:p w14:paraId="7D32D2FD">
      <w:pPr>
        <w:keepNext w:val="0"/>
        <w:keepLines w:val="0"/>
        <w:pageBreakBefore w:val="0"/>
        <w:widowControl w:val="0"/>
        <w:kinsoku/>
        <w:wordWrap/>
        <w:overflowPunct/>
        <w:topLinePunct w:val="0"/>
        <w:autoSpaceDE/>
        <w:autoSpaceDN/>
        <w:bidi w:val="0"/>
        <w:adjustRightInd/>
        <w:snapToGrid/>
        <w:spacing w:line="560" w:lineRule="exact"/>
        <w:ind w:left="0" w:leftChars="0"/>
        <w:jc w:val="center"/>
        <w:textAlignment w:val="auto"/>
        <w:rPr>
          <w:rFonts w:hint="eastAsia" w:ascii="方正黑体_GBK" w:hAnsi="方正黑体_GBK" w:eastAsia="方正黑体_GBK" w:cs="方正黑体_GBK"/>
          <w:color w:val="auto"/>
          <w:sz w:val="32"/>
          <w:szCs w:val="32"/>
          <w:u w:val="none"/>
          <w:lang w:val="en-US" w:eastAsia="zh-CN"/>
        </w:rPr>
      </w:pPr>
      <w:r>
        <w:rPr>
          <w:rFonts w:hint="eastAsia" w:ascii="方正黑体_GBK" w:hAnsi="方正黑体_GBK" w:eastAsia="方正黑体_GBK" w:cs="方正黑体_GBK"/>
          <w:color w:val="auto"/>
          <w:sz w:val="32"/>
          <w:szCs w:val="32"/>
          <w:u w:val="none"/>
          <w:lang w:eastAsia="zh-CN"/>
        </w:rPr>
        <w:t>第三章</w:t>
      </w:r>
      <w:r>
        <w:rPr>
          <w:rFonts w:hint="eastAsia" w:ascii="方正黑体_GBK" w:hAnsi="方正黑体_GBK" w:eastAsia="方正黑体_GBK" w:cs="方正黑体_GBK"/>
          <w:color w:val="auto"/>
          <w:sz w:val="32"/>
          <w:szCs w:val="32"/>
          <w:u w:val="none"/>
          <w:lang w:val="en-US" w:eastAsia="zh-CN"/>
        </w:rPr>
        <w:t xml:space="preserve">  商业化试点申请</w:t>
      </w:r>
    </w:p>
    <w:p w14:paraId="0082E038">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第二十八条 商业化试点是指在本市指定区域范围内所进行的以智能网联车辆为载体，提供面向不定对象收费的载人、载物或者特种作业服务，具有试点、试行效果的示范活动。按照驾驶位是否有人区分为主驾有人商业化试点和自动驾驶商业化试点两种模式。</w:t>
      </w:r>
    </w:p>
    <w:p w14:paraId="2C8FB310">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第二十九条 商业化试点应遵循技术安全可靠、社会风险可控、保障措施可行的基本原则。</w:t>
      </w:r>
    </w:p>
    <w:p w14:paraId="1F8877B5">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第三十条 市工作专班结合本市经济发展、道路交通状况和场景需求，委托第三方专业管理机构，开展商业化试点安全和社会稳定风险评估，经专家评审，明确应用场景、投放规模和相应保障措施。各商业化试点主体在此框架内提出申请。</w:t>
      </w:r>
    </w:p>
    <w:p w14:paraId="7E9D36D6">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lang w:val="en-US" w:eastAsia="zh-CN"/>
        </w:rPr>
        <w:t>第三十一条 初次申请商业化试点的主体，应累计有20辆车获得道路测试或示范应用号牌，累计完成不少于20万公里的道路测试和10万公里的示范应用。拟从事道路运输经营相关试点的主体还需具备相应的运输经营资质。</w:t>
      </w:r>
      <w:r>
        <w:rPr>
          <w:rFonts w:hint="eastAsia" w:ascii="仿宋_GB2312" w:hAnsi="仿宋_GB2312" w:eastAsia="仿宋_GB2312" w:cs="仿宋_GB2312"/>
          <w:color w:val="auto"/>
          <w:kern w:val="2"/>
          <w:sz w:val="32"/>
          <w:szCs w:val="32"/>
          <w:u w:val="none"/>
          <w:lang w:val="en-US" w:eastAsia="zh-CN" w:bidi="ar-SA"/>
        </w:rPr>
        <w:t>申请商业化试点的车辆，应以自动驾驶模式在拟申请商业化试点的路段和区域进行过合计不少于360小时或1500公里的示范应用，在示范应用期间未发生由申请车辆方承担主责及以上责任的一般交通事故。为确保商业化试点安全有序开展，首次开展试点车辆数量不超过5辆，每次新增的商业化试点车辆不超过30辆。</w:t>
      </w:r>
    </w:p>
    <w:p w14:paraId="05EB6B92">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第三十二条 开展智慧出行应用场景的商业化试点主体，应当在道路测试及示范应用阶段达到相应条件。在开放道路测试阶段自动驾驶累计里程不少于20万公里，且单车自动驾驶里程不少于5000公里，完全覆盖所声明行驶区域道路。在拟商业化试点区域内完成由第三方专业管理机构随机指定和监督的20次以上载人示范应用，且无交通违法行为，未发生人工接管、未发生有责的交通事故。</w:t>
      </w:r>
    </w:p>
    <w:p w14:paraId="5C83E2B7">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开展智慧公交应用场景的商业化试点主体，应当在道路测试及示范应用阶段达到相应条件。在开放道路测试阶段自动驾驶累计里程不少于1.5万公里，且单车自动驾驶里程不少于3000公里，完全覆盖所声明行驶区域道路。在拟商业化试点线路上完成由第三方专业管理机构随机指定和监督的10次以上载人示范应用，且无交通违法行为，未发生人工接管、未发生有责的交通事故。商业化试点车辆提供公交领域服务的，车辆载客不得超过额定乘员，站立乘客应当有足够拉环或扶手等安全辅助设施保持身体平衡，商业化试点主体应当监督、提醒乘客使用有关设施，保证安全服务。</w:t>
      </w:r>
    </w:p>
    <w:p w14:paraId="43D38254">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color w:val="auto"/>
          <w:u w:val="none"/>
          <w:lang w:val="en-US" w:eastAsia="zh-CN"/>
        </w:rPr>
      </w:pPr>
      <w:r>
        <w:rPr>
          <w:rFonts w:hint="eastAsia" w:ascii="仿宋_GB2312" w:hAnsi="仿宋_GB2312" w:eastAsia="仿宋_GB2312" w:cs="仿宋_GB2312"/>
          <w:color w:val="auto"/>
          <w:sz w:val="32"/>
          <w:szCs w:val="32"/>
          <w:u w:val="none"/>
          <w:lang w:val="en-US" w:eastAsia="zh-CN"/>
        </w:rPr>
        <w:t>开展智慧物流应用场景的商业化试点主体，应当在道路测试及示范应用阶段达到相应条件。应当明确载货运输线路，在开放道路测试阶段自动驾驶累计里程不少于2万公里，且单车自动驾驶里程不少于2000公里，完全覆盖所声明行驶区域道路。在拟商业化试点线路上空载、满载状态下各完成10次以上示范应用，且无交通违法行为，未发生人工接管、未发生有责的交通事故。</w:t>
      </w:r>
    </w:p>
    <w:p w14:paraId="797CB725">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第三十三条 申请商业化试点的车辆，除应接入第三条要求的相关数据外，还应接入订单数据、乘客紧急呼救数据及行业主管部门根据监管需要要求接入的数据。</w:t>
      </w:r>
    </w:p>
    <w:p w14:paraId="7C3DB456">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第三十四条 商业化试点的申请主体应制定商业化试点安全保障方案，明确试点车辆的设计运行条件、人员配置情况、运行安全风险清单、分级管控措施、突发情况应对及危机管控措施等，并组织具备资质的机构对商业化试点运输安全保障方案进行专业论证和安全风险评估。</w:t>
      </w:r>
    </w:p>
    <w:p w14:paraId="75B69720">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第三十五条 商业化试点的申请主体应向第三方专业管理机构提交智能网联车辆自动驾驶</w:t>
      </w:r>
      <w:r>
        <w:rPr>
          <w:rFonts w:hint="eastAsia" w:ascii="仿宋_GB2312" w:hAnsi="仿宋_GB2312" w:eastAsia="仿宋_GB2312" w:cs="仿宋_GB2312"/>
          <w:color w:val="auto"/>
          <w:sz w:val="32"/>
          <w:szCs w:val="32"/>
          <w:u w:val="none"/>
          <w:lang w:eastAsia="zh-CN"/>
        </w:rPr>
        <w:t>功能通用检测项目（附件</w:t>
      </w:r>
      <w:r>
        <w:rPr>
          <w:rFonts w:hint="eastAsia" w:ascii="仿宋_GB2312" w:hAnsi="仿宋_GB2312" w:eastAsia="仿宋_GB2312" w:cs="仿宋_GB2312"/>
          <w:color w:val="auto"/>
          <w:sz w:val="32"/>
          <w:szCs w:val="32"/>
          <w:u w:val="none"/>
          <w:lang w:val="en-US" w:eastAsia="zh-CN"/>
        </w:rPr>
        <w:t>1</w:t>
      </w:r>
      <w:r>
        <w:rPr>
          <w:rFonts w:hint="eastAsia" w:ascii="仿宋_GB2312" w:hAnsi="仿宋_GB2312" w:eastAsia="仿宋_GB2312" w:cs="仿宋_GB2312"/>
          <w:color w:val="auto"/>
          <w:sz w:val="32"/>
          <w:szCs w:val="32"/>
          <w:u w:val="none"/>
          <w:lang w:eastAsia="zh-CN"/>
        </w:rPr>
        <w:t>）、</w:t>
      </w:r>
      <w:r>
        <w:rPr>
          <w:rFonts w:hint="eastAsia" w:ascii="仿宋_GB2312" w:hAnsi="仿宋_GB2312" w:eastAsia="仿宋_GB2312" w:cs="仿宋_GB2312"/>
          <w:color w:val="auto"/>
          <w:sz w:val="32"/>
          <w:szCs w:val="32"/>
          <w:u w:val="none"/>
          <w:lang w:val="en-US" w:eastAsia="zh-CN"/>
        </w:rPr>
        <w:t>智能网联车辆商业化试点申请书（附件9）、智能网联车辆商业化试点安全性自我声明（附件10）及申请材料（附件11，同一车辆在示范应用申请时已提交材料且在有效期内的可不再重复提交），自我声明上的商业化试点时长原则上不超过6个月</w:t>
      </w:r>
      <w:r>
        <w:rPr>
          <w:rFonts w:hint="eastAsia" w:ascii="仿宋_GB2312" w:hAnsi="仿宋_GB2312" w:eastAsia="仿宋_GB2312" w:cs="仿宋_GB2312"/>
          <w:color w:val="auto"/>
          <w:sz w:val="32"/>
          <w:szCs w:val="32"/>
          <w:u w:val="none"/>
          <w:lang w:eastAsia="zh-CN"/>
        </w:rPr>
        <w:t>，</w:t>
      </w:r>
      <w:r>
        <w:rPr>
          <w:rFonts w:hint="eastAsia" w:ascii="仿宋_GB2312" w:hAnsi="仿宋_GB2312" w:eastAsia="仿宋_GB2312" w:cs="仿宋_GB2312"/>
          <w:color w:val="auto"/>
          <w:sz w:val="32"/>
          <w:szCs w:val="32"/>
          <w:highlight w:val="none"/>
          <w:u w:val="none"/>
          <w:lang w:val="en-US" w:eastAsia="zh-CN"/>
        </w:rPr>
        <w:t>且不得超过保险凭证的有效期</w:t>
      </w:r>
      <w:r>
        <w:rPr>
          <w:rFonts w:hint="eastAsia" w:ascii="仿宋_GB2312" w:hAnsi="仿宋_GB2312" w:eastAsia="仿宋_GB2312" w:cs="仿宋_GB2312"/>
          <w:color w:val="auto"/>
          <w:sz w:val="32"/>
          <w:szCs w:val="32"/>
          <w:u w:val="none"/>
          <w:lang w:val="en-US" w:eastAsia="zh-CN"/>
        </w:rPr>
        <w:t>。</w:t>
      </w:r>
    </w:p>
    <w:p w14:paraId="401A029B">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第三十六条 第三方专业管理机构收到上述材料后，于5个工作日内形成初审意见报市工作专班，经同意后受市工作专班委托召开专家评审会议评审论证，形成专家评审意见。</w:t>
      </w:r>
    </w:p>
    <w:p w14:paraId="7EEA8A3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 xml:space="preserve">第三十七条 </w:t>
      </w:r>
      <w:r>
        <w:rPr>
          <w:rFonts w:hint="eastAsia" w:ascii="仿宋_GB2312" w:hAnsi="仿宋_GB2312" w:eastAsia="仿宋_GB2312" w:cs="仿宋_GB2312"/>
          <w:color w:val="auto"/>
          <w:sz w:val="32"/>
          <w:szCs w:val="32"/>
          <w:u w:val="none"/>
          <w:lang w:val="en-US" w:eastAsia="zh-CN"/>
        </w:rPr>
        <w:t>商业化试点主体开展收费服务，待襄阳市智能网联汽车相关地方性法规出台并作出明确规定后，依法向服务对象收取费用。相关收费标准和计价方式应当在智能网联车辆商业化试点项目申请书中载明，报市工作专班批准并向社会公示。商业化试点主体应严格按照经批准并公示的收费标准和计价方式收取费用，需对收费标准和计价方式进行调整或开展优惠活动的，应事先报市工作专班批准后实施。</w:t>
      </w:r>
    </w:p>
    <w:p w14:paraId="534702DB">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第三十八条 商业化试点主体应建立服务管理规章制度、建立完善服务评价体系及乘客投诉处理制度，定期向市工作专班办公室提交包括试点服务概况、服务质量、乘客评价投诉处理情况、交通违规及一般交通事故等内容的阶段性总结报告。第三方专业管理机构对企业的试点服务状况进行日常监管，根据需要，调取、查阅企业的业务开展、服务质量、平台及网络运行、车辆行驶等方面的数据信息。</w:t>
      </w:r>
    </w:p>
    <w:p w14:paraId="1C4E7FF6">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第三十九条 商业化试点车辆应遵守行驶号牌管理相关规定，不得在商业化试点安全性自我声明载明的时间、路段或区域外开展商业化试点应用活动，同时应与自我声明载明的项目一致。驾驶人应遵守现行道路交通安全法律、法规要求。</w:t>
      </w:r>
    </w:p>
    <w:p w14:paraId="6269A7DD">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第四十条 商业化试点申请主体凭《机动车登记规定》第四十八条所要求的证明、凭证（附件5），向市公安机关交通管理部门申领临时行驶车号牌。号牌有效期不超过商业化试点安全性自我声明载明的商业化试点时长。</w:t>
      </w:r>
    </w:p>
    <w:p w14:paraId="74F58AC9">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第四十一条 如需变更商业化试点安全性自我声明基本信息的，由商业化试点主体提交变更原因及必要性说明、原安全性自我声明、变更后的安全性自我声明及相应证明材料，交市工作专班审核确认。</w:t>
      </w:r>
    </w:p>
    <w:p w14:paraId="10369499">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第四十二条 商业化试点申请主体可根据实际需要，在商业化试点结束前3个月内提出延期申请，并向第三方专业管理机构提交智能网联车辆示范应用申请书、前期商业化试点评估报告及延期必要性说明等申请材料。第三方专业管理于5个工作日内形成初审意见并报市工作专班。市工作专班审核确认是否延期，延期时长一次不超过6个月。</w:t>
      </w:r>
    </w:p>
    <w:p w14:paraId="733FAC04">
      <w:pPr>
        <w:pStyle w:val="2"/>
        <w:rPr>
          <w:rFonts w:hint="eastAsia"/>
          <w:color w:val="auto"/>
          <w:u w:val="none"/>
          <w:lang w:val="en-US" w:eastAsia="zh-CN"/>
        </w:rPr>
      </w:pPr>
    </w:p>
    <w:p w14:paraId="280942DF">
      <w:pPr>
        <w:rPr>
          <w:rFonts w:hint="eastAsia" w:ascii="仿宋_GB2312" w:hAnsi="仿宋_GB2312" w:eastAsia="仿宋_GB2312" w:cs="仿宋_GB2312"/>
          <w:bCs/>
          <w:color w:val="auto"/>
          <w:kern w:val="0"/>
          <w:sz w:val="32"/>
          <w:szCs w:val="32"/>
          <w:u w:val="none"/>
          <w:lang w:val="en-US" w:eastAsia="zh-CN" w:bidi="ar-SA"/>
        </w:rPr>
      </w:pPr>
      <w:r>
        <w:rPr>
          <w:rFonts w:hint="eastAsia" w:ascii="仿宋_GB2312" w:hAnsi="仿宋_GB2312" w:eastAsia="仿宋_GB2312" w:cs="仿宋_GB2312"/>
          <w:bCs/>
          <w:color w:val="auto"/>
          <w:kern w:val="0"/>
          <w:sz w:val="32"/>
          <w:szCs w:val="32"/>
          <w:u w:val="none"/>
          <w:lang w:val="en-US" w:eastAsia="zh-CN" w:bidi="ar-SA"/>
        </w:rPr>
        <w:br w:type="page"/>
      </w:r>
    </w:p>
    <w:p w14:paraId="2BC79A43">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附件：</w:t>
      </w:r>
      <w:r>
        <w:rPr>
          <w:rFonts w:hint="eastAsia" w:ascii="仿宋_GB2312" w:hAnsi="仿宋_GB2312" w:eastAsia="仿宋_GB2312" w:cs="仿宋_GB2312"/>
          <w:color w:val="auto"/>
          <w:sz w:val="32"/>
          <w:szCs w:val="32"/>
          <w:u w:val="none"/>
        </w:rPr>
        <w:tab/>
      </w:r>
    </w:p>
    <w:p w14:paraId="4DAE58E0">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default"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1.</w:t>
      </w:r>
      <w:r>
        <w:rPr>
          <w:rFonts w:hint="eastAsia" w:ascii="仿宋_GB2312" w:hAnsi="仿宋_GB2312" w:eastAsia="仿宋_GB2312" w:cs="仿宋_GB2312"/>
          <w:color w:val="auto"/>
          <w:sz w:val="32"/>
          <w:szCs w:val="32"/>
          <w:u w:val="none"/>
        </w:rPr>
        <w:t>智能网联</w:t>
      </w:r>
      <w:r>
        <w:rPr>
          <w:rFonts w:hint="eastAsia" w:ascii="仿宋_GB2312" w:hAnsi="仿宋_GB2312" w:eastAsia="仿宋_GB2312" w:cs="仿宋_GB2312"/>
          <w:color w:val="auto"/>
          <w:sz w:val="32"/>
          <w:szCs w:val="32"/>
          <w:u w:val="none"/>
          <w:lang w:val="en-US" w:eastAsia="zh-CN"/>
        </w:rPr>
        <w:t>车辆</w:t>
      </w:r>
      <w:r>
        <w:rPr>
          <w:rFonts w:hint="eastAsia" w:ascii="仿宋_GB2312" w:hAnsi="仿宋_GB2312" w:eastAsia="仿宋_GB2312" w:cs="仿宋_GB2312"/>
          <w:color w:val="auto"/>
          <w:sz w:val="32"/>
          <w:szCs w:val="32"/>
          <w:u w:val="none"/>
        </w:rPr>
        <w:t>自动驾驶功能通用检测项目</w:t>
      </w:r>
    </w:p>
    <w:p w14:paraId="32E844F1">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lang w:val="en-US" w:eastAsia="zh-CN"/>
        </w:rPr>
        <w:t>2</w:t>
      </w:r>
      <w:r>
        <w:rPr>
          <w:rFonts w:hint="eastAsia" w:ascii="仿宋_GB2312" w:hAnsi="仿宋_GB2312" w:eastAsia="仿宋_GB2312" w:cs="仿宋_GB2312"/>
          <w:color w:val="auto"/>
          <w:sz w:val="32"/>
          <w:szCs w:val="32"/>
          <w:u w:val="none"/>
        </w:rPr>
        <w:t>.智能网联</w:t>
      </w:r>
      <w:r>
        <w:rPr>
          <w:rFonts w:hint="eastAsia" w:ascii="仿宋_GB2312" w:hAnsi="仿宋_GB2312" w:eastAsia="仿宋_GB2312" w:cs="仿宋_GB2312"/>
          <w:color w:val="auto"/>
          <w:sz w:val="32"/>
          <w:szCs w:val="32"/>
          <w:u w:val="none"/>
          <w:lang w:eastAsia="zh-CN"/>
        </w:rPr>
        <w:t>车辆</w:t>
      </w:r>
      <w:r>
        <w:rPr>
          <w:rFonts w:hint="eastAsia" w:ascii="仿宋_GB2312" w:hAnsi="仿宋_GB2312" w:eastAsia="仿宋_GB2312" w:cs="仿宋_GB2312"/>
          <w:color w:val="auto"/>
          <w:sz w:val="32"/>
          <w:szCs w:val="32"/>
          <w:u w:val="none"/>
        </w:rPr>
        <w:t>道路测试</w:t>
      </w:r>
      <w:r>
        <w:rPr>
          <w:rFonts w:hint="eastAsia" w:ascii="仿宋_GB2312" w:hAnsi="仿宋_GB2312" w:eastAsia="仿宋_GB2312" w:cs="仿宋_GB2312"/>
          <w:color w:val="auto"/>
          <w:sz w:val="32"/>
          <w:szCs w:val="32"/>
          <w:u w:val="none"/>
          <w:lang w:eastAsia="zh-CN"/>
        </w:rPr>
        <w:t>（自动驾驶道路测试）</w:t>
      </w:r>
      <w:r>
        <w:rPr>
          <w:rFonts w:hint="eastAsia" w:ascii="仿宋_GB2312" w:hAnsi="仿宋_GB2312" w:eastAsia="仿宋_GB2312" w:cs="仿宋_GB2312"/>
          <w:color w:val="auto"/>
          <w:sz w:val="32"/>
          <w:szCs w:val="32"/>
          <w:u w:val="none"/>
        </w:rPr>
        <w:t>申请书</w:t>
      </w:r>
    </w:p>
    <w:p w14:paraId="523A3486">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lang w:val="en-US" w:eastAsia="zh-CN"/>
        </w:rPr>
        <w:t>3</w:t>
      </w:r>
      <w:r>
        <w:rPr>
          <w:rFonts w:hint="eastAsia" w:ascii="仿宋_GB2312" w:hAnsi="仿宋_GB2312" w:eastAsia="仿宋_GB2312" w:cs="仿宋_GB2312"/>
          <w:color w:val="auto"/>
          <w:sz w:val="32"/>
          <w:szCs w:val="32"/>
          <w:u w:val="none"/>
        </w:rPr>
        <w:t>.智能网联车辆道路测试安全性自我声明</w:t>
      </w:r>
    </w:p>
    <w:p w14:paraId="171AA51C">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lang w:val="en-US" w:eastAsia="zh-CN"/>
        </w:rPr>
        <w:t>4.</w:t>
      </w:r>
      <w:r>
        <w:rPr>
          <w:rFonts w:hint="eastAsia" w:ascii="仿宋_GB2312" w:hAnsi="仿宋_GB2312" w:eastAsia="仿宋_GB2312" w:cs="仿宋_GB2312"/>
          <w:color w:val="auto"/>
          <w:sz w:val="32"/>
          <w:szCs w:val="32"/>
          <w:u w:val="none"/>
        </w:rPr>
        <w:t>道路测试</w:t>
      </w:r>
      <w:r>
        <w:rPr>
          <w:rFonts w:hint="eastAsia" w:ascii="仿宋_GB2312" w:hAnsi="仿宋_GB2312" w:eastAsia="仿宋_GB2312" w:cs="仿宋_GB2312"/>
          <w:color w:val="auto"/>
          <w:sz w:val="32"/>
          <w:szCs w:val="32"/>
          <w:u w:val="none"/>
          <w:lang w:eastAsia="zh-CN"/>
        </w:rPr>
        <w:t>（自动驾驶道路测试）</w:t>
      </w:r>
      <w:r>
        <w:rPr>
          <w:rFonts w:hint="eastAsia" w:ascii="仿宋_GB2312" w:hAnsi="仿宋_GB2312" w:eastAsia="仿宋_GB2312" w:cs="仿宋_GB2312"/>
          <w:color w:val="auto"/>
          <w:sz w:val="32"/>
          <w:szCs w:val="32"/>
          <w:u w:val="none"/>
        </w:rPr>
        <w:t>申请材料清单</w:t>
      </w:r>
    </w:p>
    <w:p w14:paraId="739BBAC7">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lang w:val="en-US" w:eastAsia="zh-CN"/>
        </w:rPr>
        <w:t>5</w:t>
      </w:r>
      <w:r>
        <w:rPr>
          <w:rFonts w:hint="eastAsia" w:ascii="仿宋_GB2312" w:hAnsi="仿宋_GB2312" w:eastAsia="仿宋_GB2312" w:cs="仿宋_GB2312"/>
          <w:color w:val="auto"/>
          <w:sz w:val="32"/>
          <w:szCs w:val="32"/>
          <w:u w:val="none"/>
        </w:rPr>
        <w:t>.申领试验用机动车</w:t>
      </w:r>
      <w:r>
        <w:rPr>
          <w:rFonts w:hint="eastAsia" w:ascii="仿宋_GB2312" w:hAnsi="仿宋_GB2312" w:eastAsia="仿宋_GB2312" w:cs="仿宋_GB2312"/>
          <w:color w:val="auto"/>
          <w:sz w:val="32"/>
          <w:szCs w:val="32"/>
          <w:u w:val="none"/>
          <w:lang w:eastAsia="zh-CN"/>
        </w:rPr>
        <w:t>临时</w:t>
      </w:r>
      <w:r>
        <w:rPr>
          <w:rFonts w:hint="eastAsia" w:ascii="仿宋_GB2312" w:hAnsi="仿宋_GB2312" w:eastAsia="仿宋_GB2312" w:cs="仿宋_GB2312"/>
          <w:color w:val="auto"/>
          <w:sz w:val="32"/>
          <w:szCs w:val="32"/>
          <w:u w:val="none"/>
        </w:rPr>
        <w:t>行驶车号牌材料清单</w:t>
      </w:r>
    </w:p>
    <w:p w14:paraId="63F9D9D9">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lang w:val="en-US" w:eastAsia="zh-CN"/>
        </w:rPr>
        <w:t>6</w:t>
      </w:r>
      <w:r>
        <w:rPr>
          <w:rFonts w:hint="eastAsia" w:ascii="仿宋_GB2312" w:hAnsi="仿宋_GB2312" w:eastAsia="仿宋_GB2312" w:cs="仿宋_GB2312"/>
          <w:color w:val="auto"/>
          <w:sz w:val="32"/>
          <w:szCs w:val="32"/>
          <w:u w:val="none"/>
        </w:rPr>
        <w:t>.智能网联</w:t>
      </w:r>
      <w:r>
        <w:rPr>
          <w:rFonts w:hint="eastAsia" w:ascii="仿宋_GB2312" w:hAnsi="仿宋_GB2312" w:eastAsia="仿宋_GB2312" w:cs="仿宋_GB2312"/>
          <w:color w:val="auto"/>
          <w:sz w:val="32"/>
          <w:szCs w:val="32"/>
          <w:u w:val="none"/>
          <w:lang w:eastAsia="zh-CN"/>
        </w:rPr>
        <w:t>车辆</w:t>
      </w:r>
      <w:r>
        <w:rPr>
          <w:rFonts w:hint="eastAsia" w:ascii="仿宋_GB2312" w:hAnsi="仿宋_GB2312" w:eastAsia="仿宋_GB2312" w:cs="仿宋_GB2312"/>
          <w:color w:val="auto"/>
          <w:sz w:val="32"/>
          <w:szCs w:val="32"/>
          <w:u w:val="none"/>
        </w:rPr>
        <w:t>示范应用</w:t>
      </w:r>
      <w:r>
        <w:rPr>
          <w:rFonts w:hint="eastAsia" w:ascii="仿宋_GB2312" w:hAnsi="仿宋_GB2312" w:eastAsia="仿宋_GB2312" w:cs="仿宋_GB2312"/>
          <w:color w:val="auto"/>
          <w:sz w:val="32"/>
          <w:szCs w:val="32"/>
          <w:u w:val="none"/>
          <w:lang w:eastAsia="zh-CN"/>
        </w:rPr>
        <w:t>（自动驾驶示范应用）</w:t>
      </w:r>
      <w:r>
        <w:rPr>
          <w:rFonts w:hint="eastAsia" w:ascii="仿宋_GB2312" w:hAnsi="仿宋_GB2312" w:eastAsia="仿宋_GB2312" w:cs="仿宋_GB2312"/>
          <w:color w:val="auto"/>
          <w:sz w:val="32"/>
          <w:szCs w:val="32"/>
          <w:u w:val="none"/>
        </w:rPr>
        <w:t>申请书</w:t>
      </w:r>
    </w:p>
    <w:p w14:paraId="5E8B45F4">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lang w:val="en-US" w:eastAsia="zh-CN"/>
        </w:rPr>
        <w:t>7</w:t>
      </w:r>
      <w:r>
        <w:rPr>
          <w:rFonts w:hint="eastAsia" w:ascii="仿宋_GB2312" w:hAnsi="仿宋_GB2312" w:eastAsia="仿宋_GB2312" w:cs="仿宋_GB2312"/>
          <w:color w:val="auto"/>
          <w:sz w:val="32"/>
          <w:szCs w:val="32"/>
          <w:u w:val="none"/>
        </w:rPr>
        <w:t>.智能网联</w:t>
      </w:r>
      <w:r>
        <w:rPr>
          <w:rFonts w:hint="eastAsia" w:ascii="仿宋_GB2312" w:hAnsi="仿宋_GB2312" w:eastAsia="仿宋_GB2312" w:cs="仿宋_GB2312"/>
          <w:color w:val="auto"/>
          <w:sz w:val="32"/>
          <w:szCs w:val="32"/>
          <w:u w:val="none"/>
          <w:lang w:eastAsia="zh-CN"/>
        </w:rPr>
        <w:t>车辆</w:t>
      </w:r>
      <w:r>
        <w:rPr>
          <w:rFonts w:hint="eastAsia" w:ascii="仿宋_GB2312" w:hAnsi="仿宋_GB2312" w:eastAsia="仿宋_GB2312" w:cs="仿宋_GB2312"/>
          <w:color w:val="auto"/>
          <w:sz w:val="32"/>
          <w:szCs w:val="32"/>
          <w:u w:val="none"/>
        </w:rPr>
        <w:t>示范应用安全性自我声明</w:t>
      </w:r>
    </w:p>
    <w:p w14:paraId="4562A162">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lang w:val="en-US" w:eastAsia="zh-CN"/>
        </w:rPr>
        <w:t>8</w:t>
      </w:r>
      <w:r>
        <w:rPr>
          <w:rFonts w:hint="eastAsia" w:ascii="仿宋_GB2312" w:hAnsi="仿宋_GB2312" w:eastAsia="仿宋_GB2312" w:cs="仿宋_GB2312"/>
          <w:color w:val="auto"/>
          <w:sz w:val="32"/>
          <w:szCs w:val="32"/>
          <w:u w:val="none"/>
        </w:rPr>
        <w:t>.示范应用</w:t>
      </w:r>
      <w:r>
        <w:rPr>
          <w:rFonts w:hint="eastAsia" w:ascii="仿宋_GB2312" w:hAnsi="仿宋_GB2312" w:eastAsia="仿宋_GB2312" w:cs="仿宋_GB2312"/>
          <w:color w:val="auto"/>
          <w:sz w:val="32"/>
          <w:szCs w:val="32"/>
          <w:u w:val="none"/>
          <w:lang w:eastAsia="zh-CN"/>
        </w:rPr>
        <w:t>（自动驾驶示范应用）</w:t>
      </w:r>
      <w:r>
        <w:rPr>
          <w:rFonts w:hint="eastAsia" w:ascii="仿宋_GB2312" w:hAnsi="仿宋_GB2312" w:eastAsia="仿宋_GB2312" w:cs="仿宋_GB2312"/>
          <w:color w:val="auto"/>
          <w:sz w:val="32"/>
          <w:szCs w:val="32"/>
          <w:u w:val="none"/>
        </w:rPr>
        <w:t>申请材料清单</w:t>
      </w:r>
    </w:p>
    <w:p w14:paraId="24562B6A">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9.</w:t>
      </w:r>
      <w:r>
        <w:rPr>
          <w:rFonts w:hint="eastAsia" w:ascii="仿宋_GB2312" w:hAnsi="仿宋_GB2312" w:eastAsia="仿宋_GB2312" w:cs="仿宋_GB2312"/>
          <w:color w:val="auto"/>
          <w:sz w:val="32"/>
          <w:szCs w:val="32"/>
          <w:u w:val="none"/>
        </w:rPr>
        <w:t>智</w:t>
      </w:r>
      <w:r>
        <w:rPr>
          <w:rFonts w:hint="eastAsia" w:ascii="仿宋_GB2312" w:hAnsi="仿宋_GB2312" w:eastAsia="仿宋_GB2312" w:cs="仿宋_GB2312"/>
          <w:color w:val="auto"/>
          <w:sz w:val="32"/>
          <w:szCs w:val="32"/>
          <w:u w:val="none"/>
          <w:lang w:val="en-US" w:eastAsia="zh-CN"/>
        </w:rPr>
        <w:t>能网联车辆商业化试点申请书</w:t>
      </w:r>
    </w:p>
    <w:p w14:paraId="4375A819">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10.智能网联车辆商业化试点安全性自我声明</w:t>
      </w:r>
    </w:p>
    <w:p w14:paraId="708BB4FC">
      <w:pPr>
        <w:pStyle w:val="2"/>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11.商业化试点申请材料清单</w:t>
      </w:r>
    </w:p>
    <w:p w14:paraId="7290D79B">
      <w:pPr>
        <w:pStyle w:val="2"/>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color w:val="auto"/>
          <w:u w:val="none"/>
          <w:lang w:val="en-US" w:eastAsia="zh-CN"/>
        </w:rPr>
      </w:pPr>
      <w:r>
        <w:rPr>
          <w:rFonts w:hint="eastAsia" w:ascii="仿宋_GB2312" w:hAnsi="仿宋_GB2312" w:eastAsia="仿宋_GB2312" w:cs="仿宋_GB2312"/>
          <w:color w:val="auto"/>
          <w:sz w:val="32"/>
          <w:szCs w:val="32"/>
          <w:u w:val="none"/>
          <w:lang w:val="en-US" w:eastAsia="zh-CN"/>
        </w:rPr>
        <w:t>12.智能网联车辆道路测试与示范应用进阶流程图</w:t>
      </w:r>
    </w:p>
    <w:p w14:paraId="4F06FA9D">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黑体" w:hAnsi="黑体" w:eastAsia="黑体" w:cs="黑体"/>
          <w:color w:val="auto"/>
          <w:kern w:val="0"/>
          <w:sz w:val="32"/>
          <w:szCs w:val="32"/>
          <w:u w:val="none"/>
        </w:rPr>
      </w:pPr>
      <w:r>
        <w:rPr>
          <w:rFonts w:hint="eastAsia" w:ascii="黑体" w:hAnsi="黑体" w:eastAsia="黑体" w:cs="黑体"/>
          <w:color w:val="auto"/>
          <w:kern w:val="0"/>
          <w:sz w:val="32"/>
          <w:szCs w:val="32"/>
          <w:u w:val="none"/>
        </w:rPr>
        <w:br w:type="page"/>
      </w:r>
    </w:p>
    <w:p w14:paraId="596D3C91">
      <w:pPr>
        <w:rPr>
          <w:rFonts w:ascii="黑体" w:hAnsi="黑体" w:eastAsia="黑体" w:cs="黑体"/>
          <w:color w:val="auto"/>
          <w:kern w:val="0"/>
          <w:sz w:val="32"/>
          <w:szCs w:val="32"/>
          <w:u w:val="none"/>
        </w:rPr>
      </w:pPr>
      <w:r>
        <w:rPr>
          <w:rFonts w:hint="eastAsia" w:ascii="黑体" w:hAnsi="黑体" w:eastAsia="黑体" w:cs="黑体"/>
          <w:color w:val="auto"/>
          <w:kern w:val="0"/>
          <w:sz w:val="32"/>
          <w:szCs w:val="32"/>
          <w:u w:val="none"/>
        </w:rPr>
        <w:t>附件</w:t>
      </w:r>
      <w:r>
        <w:rPr>
          <w:rFonts w:ascii="黑体" w:hAnsi="黑体" w:eastAsia="黑体" w:cs="黑体"/>
          <w:color w:val="auto"/>
          <w:kern w:val="0"/>
          <w:sz w:val="32"/>
          <w:szCs w:val="32"/>
          <w:u w:val="none"/>
        </w:rPr>
        <w:t>1</w:t>
      </w:r>
    </w:p>
    <w:p w14:paraId="09C635B5">
      <w:pPr>
        <w:autoSpaceDE w:val="0"/>
        <w:autoSpaceDN w:val="0"/>
        <w:adjustRightInd w:val="0"/>
        <w:spacing w:line="560" w:lineRule="exact"/>
        <w:jc w:val="center"/>
        <w:rPr>
          <w:rFonts w:hint="eastAsia" w:ascii="微软雅黑" w:hAnsi="仿宋" w:eastAsia="微软雅黑" w:cs="宋体"/>
          <w:color w:val="auto"/>
          <w:kern w:val="0"/>
          <w:sz w:val="44"/>
          <w:szCs w:val="44"/>
          <w:u w:val="none"/>
        </w:rPr>
      </w:pPr>
    </w:p>
    <w:p w14:paraId="561D7DFC">
      <w:pPr>
        <w:autoSpaceDE w:val="0"/>
        <w:autoSpaceDN w:val="0"/>
        <w:adjustRightInd w:val="0"/>
        <w:spacing w:line="560" w:lineRule="exact"/>
        <w:jc w:val="center"/>
        <w:rPr>
          <w:rFonts w:hint="eastAsia" w:ascii="方正小标宋_GBK" w:hAnsi="方正小标宋_GBK" w:eastAsia="方正小标宋_GBK" w:cs="方正小标宋_GBK"/>
          <w:b w:val="0"/>
          <w:bCs w:val="0"/>
          <w:color w:val="auto"/>
          <w:kern w:val="0"/>
          <w:sz w:val="44"/>
          <w:szCs w:val="44"/>
          <w:u w:val="none"/>
        </w:rPr>
      </w:pPr>
      <w:r>
        <w:rPr>
          <w:rFonts w:hint="eastAsia" w:ascii="方正小标宋_GBK" w:hAnsi="方正小标宋_GBK" w:eastAsia="方正小标宋_GBK" w:cs="方正小标宋_GBK"/>
          <w:b w:val="0"/>
          <w:bCs w:val="0"/>
          <w:color w:val="auto"/>
          <w:kern w:val="0"/>
          <w:sz w:val="44"/>
          <w:szCs w:val="44"/>
          <w:u w:val="none"/>
        </w:rPr>
        <w:t>智能网联</w:t>
      </w:r>
      <w:r>
        <w:rPr>
          <w:rFonts w:hint="eastAsia" w:ascii="方正小标宋_GBK" w:hAnsi="方正小标宋_GBK" w:eastAsia="方正小标宋_GBK" w:cs="方正小标宋_GBK"/>
          <w:b w:val="0"/>
          <w:bCs w:val="0"/>
          <w:strike w:val="0"/>
          <w:dstrike w:val="0"/>
          <w:color w:val="auto"/>
          <w:kern w:val="0"/>
          <w:sz w:val="44"/>
          <w:szCs w:val="44"/>
          <w:u w:val="none"/>
          <w:lang w:val="en-US" w:eastAsia="zh-CN"/>
        </w:rPr>
        <w:t>车辆</w:t>
      </w:r>
      <w:r>
        <w:rPr>
          <w:rFonts w:hint="eastAsia" w:ascii="方正小标宋_GBK" w:hAnsi="方正小标宋_GBK" w:eastAsia="方正小标宋_GBK" w:cs="方正小标宋_GBK"/>
          <w:b w:val="0"/>
          <w:bCs w:val="0"/>
          <w:color w:val="auto"/>
          <w:kern w:val="0"/>
          <w:sz w:val="44"/>
          <w:szCs w:val="44"/>
          <w:u w:val="none"/>
        </w:rPr>
        <w:t>自动驾驶功能通用检测项目</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6734"/>
      </w:tblGrid>
      <w:tr w14:paraId="79968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555" w:type="dxa"/>
            <w:vAlign w:val="center"/>
          </w:tcPr>
          <w:p w14:paraId="233D035F">
            <w:pPr>
              <w:autoSpaceDE w:val="0"/>
              <w:autoSpaceDN w:val="0"/>
              <w:adjustRightInd w:val="0"/>
              <w:spacing w:line="560" w:lineRule="exact"/>
              <w:jc w:val="center"/>
              <w:rPr>
                <w:rFonts w:hint="eastAsia" w:ascii="仿宋_GB2312" w:hAnsi="仿宋_GB2312" w:eastAsia="仿宋_GB2312" w:cs="仿宋_GB2312"/>
                <w:b/>
                <w:color w:val="auto"/>
                <w:kern w:val="0"/>
                <w:sz w:val="32"/>
                <w:szCs w:val="32"/>
                <w:u w:val="none"/>
              </w:rPr>
            </w:pPr>
            <w:r>
              <w:rPr>
                <w:rFonts w:hint="eastAsia" w:ascii="仿宋_GB2312" w:hAnsi="仿宋_GB2312" w:eastAsia="仿宋_GB2312" w:cs="仿宋_GB2312"/>
                <w:b/>
                <w:color w:val="auto"/>
                <w:kern w:val="0"/>
                <w:sz w:val="32"/>
                <w:szCs w:val="32"/>
                <w:u w:val="none"/>
              </w:rPr>
              <w:t>序号</w:t>
            </w:r>
          </w:p>
        </w:tc>
        <w:tc>
          <w:tcPr>
            <w:tcW w:w="6734" w:type="dxa"/>
            <w:vAlign w:val="center"/>
          </w:tcPr>
          <w:p w14:paraId="2EEA46A2">
            <w:pPr>
              <w:autoSpaceDE w:val="0"/>
              <w:autoSpaceDN w:val="0"/>
              <w:adjustRightInd w:val="0"/>
              <w:spacing w:line="560" w:lineRule="exact"/>
              <w:jc w:val="center"/>
              <w:rPr>
                <w:rFonts w:hint="eastAsia" w:ascii="仿宋_GB2312" w:hAnsi="仿宋_GB2312" w:eastAsia="仿宋_GB2312" w:cs="仿宋_GB2312"/>
                <w:b/>
                <w:color w:val="auto"/>
                <w:kern w:val="0"/>
                <w:sz w:val="32"/>
                <w:szCs w:val="32"/>
                <w:u w:val="none"/>
              </w:rPr>
            </w:pPr>
            <w:r>
              <w:rPr>
                <w:rFonts w:hint="eastAsia" w:ascii="仿宋_GB2312" w:hAnsi="仿宋_GB2312" w:eastAsia="仿宋_GB2312" w:cs="仿宋_GB2312"/>
                <w:b/>
                <w:color w:val="auto"/>
                <w:kern w:val="0"/>
                <w:sz w:val="32"/>
                <w:szCs w:val="32"/>
                <w:u w:val="none"/>
              </w:rPr>
              <w:t>检测项目</w:t>
            </w:r>
          </w:p>
        </w:tc>
      </w:tr>
      <w:tr w14:paraId="4E1A1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555" w:type="dxa"/>
            <w:vAlign w:val="center"/>
          </w:tcPr>
          <w:p w14:paraId="0CB729C5">
            <w:pPr>
              <w:autoSpaceDE w:val="0"/>
              <w:autoSpaceDN w:val="0"/>
              <w:adjustRightInd w:val="0"/>
              <w:spacing w:line="560" w:lineRule="exact"/>
              <w:jc w:val="center"/>
              <w:rPr>
                <w:rFonts w:hint="eastAsia" w:ascii="仿宋_GB2312" w:hAnsi="仿宋_GB2312" w:eastAsia="仿宋_GB2312" w:cs="仿宋_GB2312"/>
                <w:color w:val="auto"/>
                <w:kern w:val="0"/>
                <w:sz w:val="32"/>
                <w:szCs w:val="32"/>
                <w:u w:val="none"/>
              </w:rPr>
            </w:pPr>
            <w:r>
              <w:rPr>
                <w:rFonts w:hint="eastAsia" w:ascii="仿宋_GB2312" w:hAnsi="仿宋_GB2312" w:eastAsia="仿宋_GB2312" w:cs="仿宋_GB2312"/>
                <w:color w:val="auto"/>
                <w:kern w:val="0"/>
                <w:sz w:val="32"/>
                <w:szCs w:val="32"/>
                <w:u w:val="none"/>
              </w:rPr>
              <w:t>1</w:t>
            </w:r>
          </w:p>
        </w:tc>
        <w:tc>
          <w:tcPr>
            <w:tcW w:w="6734" w:type="dxa"/>
            <w:vAlign w:val="center"/>
          </w:tcPr>
          <w:p w14:paraId="4EB48BD7">
            <w:pPr>
              <w:autoSpaceDE w:val="0"/>
              <w:autoSpaceDN w:val="0"/>
              <w:adjustRightInd w:val="0"/>
              <w:spacing w:line="560" w:lineRule="exact"/>
              <w:jc w:val="center"/>
              <w:rPr>
                <w:rFonts w:hint="eastAsia"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交通信号识别及响应</w:t>
            </w:r>
          </w:p>
          <w:p w14:paraId="5FAB2E84">
            <w:pPr>
              <w:autoSpaceDE w:val="0"/>
              <w:autoSpaceDN w:val="0"/>
              <w:adjustRightInd w:val="0"/>
              <w:spacing w:line="560" w:lineRule="exact"/>
              <w:jc w:val="center"/>
              <w:rPr>
                <w:rFonts w:hint="eastAsia" w:ascii="仿宋_GB2312" w:hAnsi="仿宋_GB2312" w:eastAsia="仿宋_GB2312" w:cs="仿宋_GB2312"/>
                <w:color w:val="auto"/>
                <w:kern w:val="0"/>
                <w:sz w:val="32"/>
                <w:szCs w:val="32"/>
                <w:u w:val="none"/>
              </w:rPr>
            </w:pPr>
            <w:r>
              <w:rPr>
                <w:rFonts w:hint="eastAsia" w:ascii="仿宋_GB2312" w:hAnsi="仿宋_GB2312" w:eastAsia="仿宋_GB2312" w:cs="仿宋_GB2312"/>
                <w:color w:val="auto"/>
                <w:sz w:val="32"/>
                <w:szCs w:val="32"/>
                <w:u w:val="none"/>
              </w:rPr>
              <w:t>（包括交通信号灯、交通标志、交通标线等）</w:t>
            </w:r>
          </w:p>
        </w:tc>
      </w:tr>
      <w:tr w14:paraId="327EF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555" w:type="dxa"/>
            <w:vAlign w:val="center"/>
          </w:tcPr>
          <w:p w14:paraId="07CE402B">
            <w:pPr>
              <w:autoSpaceDE w:val="0"/>
              <w:autoSpaceDN w:val="0"/>
              <w:adjustRightInd w:val="0"/>
              <w:spacing w:line="560" w:lineRule="exact"/>
              <w:jc w:val="center"/>
              <w:rPr>
                <w:rFonts w:hint="eastAsia" w:ascii="仿宋_GB2312" w:hAnsi="仿宋_GB2312" w:eastAsia="仿宋_GB2312" w:cs="仿宋_GB2312"/>
                <w:color w:val="auto"/>
                <w:kern w:val="0"/>
                <w:sz w:val="32"/>
                <w:szCs w:val="32"/>
                <w:u w:val="none"/>
              </w:rPr>
            </w:pPr>
            <w:r>
              <w:rPr>
                <w:rFonts w:hint="eastAsia" w:ascii="仿宋_GB2312" w:hAnsi="仿宋_GB2312" w:eastAsia="仿宋_GB2312" w:cs="仿宋_GB2312"/>
                <w:color w:val="auto"/>
                <w:kern w:val="0"/>
                <w:sz w:val="32"/>
                <w:szCs w:val="32"/>
                <w:u w:val="none"/>
              </w:rPr>
              <w:t>2</w:t>
            </w:r>
          </w:p>
        </w:tc>
        <w:tc>
          <w:tcPr>
            <w:tcW w:w="6734" w:type="dxa"/>
            <w:vAlign w:val="center"/>
          </w:tcPr>
          <w:p w14:paraId="07EA5CBD">
            <w:pPr>
              <w:autoSpaceDE w:val="0"/>
              <w:autoSpaceDN w:val="0"/>
              <w:adjustRightInd w:val="0"/>
              <w:spacing w:line="560" w:lineRule="exact"/>
              <w:jc w:val="center"/>
              <w:rPr>
                <w:rFonts w:hint="eastAsia" w:ascii="仿宋_GB2312" w:hAnsi="仿宋_GB2312" w:eastAsia="仿宋_GB2312" w:cs="仿宋_GB2312"/>
                <w:color w:val="auto"/>
                <w:kern w:val="0"/>
                <w:sz w:val="32"/>
                <w:szCs w:val="32"/>
                <w:u w:val="none"/>
              </w:rPr>
            </w:pPr>
            <w:r>
              <w:rPr>
                <w:rFonts w:hint="eastAsia" w:ascii="仿宋_GB2312" w:hAnsi="仿宋_GB2312" w:eastAsia="仿宋_GB2312" w:cs="仿宋_GB2312"/>
                <w:color w:val="auto"/>
                <w:sz w:val="32"/>
                <w:szCs w:val="32"/>
                <w:u w:val="none"/>
              </w:rPr>
              <w:t>道路交通基础设施与障碍物识别及响应</w:t>
            </w:r>
          </w:p>
        </w:tc>
      </w:tr>
      <w:tr w14:paraId="4105A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50" w:hRule="atLeast"/>
          <w:jc w:val="center"/>
        </w:trPr>
        <w:tc>
          <w:tcPr>
            <w:tcW w:w="1555" w:type="dxa"/>
            <w:vAlign w:val="center"/>
          </w:tcPr>
          <w:p w14:paraId="464439C4">
            <w:pPr>
              <w:autoSpaceDE w:val="0"/>
              <w:autoSpaceDN w:val="0"/>
              <w:adjustRightInd w:val="0"/>
              <w:spacing w:line="560" w:lineRule="exact"/>
              <w:jc w:val="center"/>
              <w:rPr>
                <w:rFonts w:hint="eastAsia" w:ascii="仿宋_GB2312" w:hAnsi="仿宋_GB2312" w:eastAsia="仿宋_GB2312" w:cs="仿宋_GB2312"/>
                <w:color w:val="auto"/>
                <w:kern w:val="0"/>
                <w:sz w:val="32"/>
                <w:szCs w:val="32"/>
                <w:u w:val="none"/>
              </w:rPr>
            </w:pPr>
            <w:r>
              <w:rPr>
                <w:rFonts w:hint="eastAsia" w:ascii="仿宋_GB2312" w:hAnsi="仿宋_GB2312" w:eastAsia="仿宋_GB2312" w:cs="仿宋_GB2312"/>
                <w:color w:val="auto"/>
                <w:kern w:val="0"/>
                <w:sz w:val="32"/>
                <w:szCs w:val="32"/>
                <w:u w:val="none"/>
              </w:rPr>
              <w:t>3</w:t>
            </w:r>
          </w:p>
        </w:tc>
        <w:tc>
          <w:tcPr>
            <w:tcW w:w="6734" w:type="dxa"/>
            <w:vAlign w:val="center"/>
          </w:tcPr>
          <w:p w14:paraId="295B4C1A">
            <w:pPr>
              <w:autoSpaceDE w:val="0"/>
              <w:autoSpaceDN w:val="0"/>
              <w:adjustRightInd w:val="0"/>
              <w:spacing w:line="560" w:lineRule="exact"/>
              <w:jc w:val="center"/>
              <w:rPr>
                <w:rFonts w:hint="eastAsia"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行人与非机动车识别及响应</w:t>
            </w:r>
          </w:p>
          <w:p w14:paraId="50C823A0">
            <w:pPr>
              <w:autoSpaceDE w:val="0"/>
              <w:autoSpaceDN w:val="0"/>
              <w:adjustRightInd w:val="0"/>
              <w:spacing w:line="560" w:lineRule="exact"/>
              <w:jc w:val="center"/>
              <w:rPr>
                <w:rFonts w:hint="eastAsia" w:ascii="仿宋_GB2312" w:hAnsi="仿宋_GB2312" w:eastAsia="仿宋_GB2312" w:cs="仿宋_GB2312"/>
                <w:color w:val="auto"/>
                <w:kern w:val="0"/>
                <w:sz w:val="32"/>
                <w:szCs w:val="32"/>
                <w:u w:val="none"/>
              </w:rPr>
            </w:pPr>
            <w:r>
              <w:rPr>
                <w:rFonts w:hint="eastAsia" w:ascii="仿宋_GB2312" w:hAnsi="仿宋_GB2312" w:eastAsia="仿宋_GB2312" w:cs="仿宋_GB2312"/>
                <w:color w:val="auto"/>
                <w:sz w:val="32"/>
                <w:szCs w:val="32"/>
                <w:u w:val="none"/>
              </w:rPr>
              <w:t>（包括横穿道路和沿道路行驶）</w:t>
            </w:r>
          </w:p>
        </w:tc>
      </w:tr>
      <w:tr w14:paraId="1769B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555" w:type="dxa"/>
            <w:vAlign w:val="center"/>
          </w:tcPr>
          <w:p w14:paraId="2CC64373">
            <w:pPr>
              <w:autoSpaceDE w:val="0"/>
              <w:autoSpaceDN w:val="0"/>
              <w:adjustRightInd w:val="0"/>
              <w:spacing w:line="560" w:lineRule="exact"/>
              <w:jc w:val="center"/>
              <w:rPr>
                <w:rFonts w:hint="eastAsia" w:ascii="仿宋_GB2312" w:hAnsi="仿宋_GB2312" w:eastAsia="仿宋_GB2312" w:cs="仿宋_GB2312"/>
                <w:color w:val="auto"/>
                <w:kern w:val="0"/>
                <w:sz w:val="32"/>
                <w:szCs w:val="32"/>
                <w:u w:val="none"/>
              </w:rPr>
            </w:pPr>
            <w:r>
              <w:rPr>
                <w:rFonts w:hint="eastAsia" w:ascii="仿宋_GB2312" w:hAnsi="仿宋_GB2312" w:eastAsia="仿宋_GB2312" w:cs="仿宋_GB2312"/>
                <w:color w:val="auto"/>
                <w:kern w:val="0"/>
                <w:sz w:val="32"/>
                <w:szCs w:val="32"/>
                <w:u w:val="none"/>
              </w:rPr>
              <w:t>4</w:t>
            </w:r>
          </w:p>
        </w:tc>
        <w:tc>
          <w:tcPr>
            <w:tcW w:w="6734" w:type="dxa"/>
            <w:vAlign w:val="center"/>
          </w:tcPr>
          <w:p w14:paraId="6472344B">
            <w:pPr>
              <w:autoSpaceDE w:val="0"/>
              <w:autoSpaceDN w:val="0"/>
              <w:adjustRightInd w:val="0"/>
              <w:spacing w:line="560" w:lineRule="exact"/>
              <w:jc w:val="center"/>
              <w:rPr>
                <w:rFonts w:hint="eastAsia"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周边车辆行驶状态识别及响应</w:t>
            </w:r>
          </w:p>
          <w:p w14:paraId="0696D3F5">
            <w:pPr>
              <w:autoSpaceDE w:val="0"/>
              <w:autoSpaceDN w:val="0"/>
              <w:adjustRightInd w:val="0"/>
              <w:spacing w:line="560" w:lineRule="exact"/>
              <w:jc w:val="center"/>
              <w:rPr>
                <w:rFonts w:hint="eastAsia" w:ascii="仿宋_GB2312" w:hAnsi="仿宋_GB2312" w:eastAsia="仿宋_GB2312" w:cs="仿宋_GB2312"/>
                <w:color w:val="auto"/>
                <w:kern w:val="0"/>
                <w:sz w:val="32"/>
                <w:szCs w:val="32"/>
                <w:u w:val="none"/>
              </w:rPr>
            </w:pPr>
            <w:r>
              <w:rPr>
                <w:rFonts w:hint="eastAsia" w:ascii="仿宋_GB2312" w:hAnsi="仿宋_GB2312" w:eastAsia="仿宋_GB2312" w:cs="仿宋_GB2312"/>
                <w:color w:val="auto"/>
                <w:sz w:val="32"/>
                <w:szCs w:val="32"/>
                <w:u w:val="none"/>
              </w:rPr>
              <w:t>（包括影响本车行驶的周边车辆加减速、切入、切出及静止等状态）</w:t>
            </w:r>
          </w:p>
        </w:tc>
      </w:tr>
      <w:tr w14:paraId="0B533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555" w:type="dxa"/>
            <w:vAlign w:val="center"/>
          </w:tcPr>
          <w:p w14:paraId="4928AF34">
            <w:pPr>
              <w:autoSpaceDE w:val="0"/>
              <w:autoSpaceDN w:val="0"/>
              <w:adjustRightInd w:val="0"/>
              <w:spacing w:line="560" w:lineRule="exact"/>
              <w:jc w:val="center"/>
              <w:rPr>
                <w:rFonts w:hint="eastAsia" w:ascii="仿宋_GB2312" w:hAnsi="仿宋_GB2312" w:eastAsia="仿宋_GB2312" w:cs="仿宋_GB2312"/>
                <w:color w:val="auto"/>
                <w:kern w:val="0"/>
                <w:sz w:val="32"/>
                <w:szCs w:val="32"/>
                <w:u w:val="none"/>
              </w:rPr>
            </w:pPr>
            <w:r>
              <w:rPr>
                <w:rFonts w:hint="eastAsia" w:ascii="仿宋_GB2312" w:hAnsi="仿宋_GB2312" w:eastAsia="仿宋_GB2312" w:cs="仿宋_GB2312"/>
                <w:color w:val="auto"/>
                <w:kern w:val="0"/>
                <w:sz w:val="32"/>
                <w:szCs w:val="32"/>
                <w:u w:val="none"/>
              </w:rPr>
              <w:t>5</w:t>
            </w:r>
          </w:p>
        </w:tc>
        <w:tc>
          <w:tcPr>
            <w:tcW w:w="6734" w:type="dxa"/>
            <w:vAlign w:val="center"/>
          </w:tcPr>
          <w:p w14:paraId="4877D57D">
            <w:pPr>
              <w:autoSpaceDE w:val="0"/>
              <w:autoSpaceDN w:val="0"/>
              <w:adjustRightInd w:val="0"/>
              <w:spacing w:line="560" w:lineRule="exact"/>
              <w:jc w:val="center"/>
              <w:rPr>
                <w:rFonts w:hint="eastAsia" w:ascii="仿宋_GB2312" w:hAnsi="仿宋_GB2312" w:eastAsia="仿宋_GB2312" w:cs="仿宋_GB2312"/>
                <w:color w:val="auto"/>
                <w:kern w:val="0"/>
                <w:sz w:val="32"/>
                <w:szCs w:val="32"/>
                <w:u w:val="none"/>
              </w:rPr>
            </w:pPr>
            <w:r>
              <w:rPr>
                <w:rFonts w:hint="eastAsia" w:ascii="仿宋_GB2312" w:hAnsi="仿宋_GB2312" w:eastAsia="仿宋_GB2312" w:cs="仿宋_GB2312"/>
                <w:color w:val="auto"/>
                <w:sz w:val="32"/>
                <w:szCs w:val="32"/>
                <w:u w:val="none"/>
              </w:rPr>
              <w:t>动态驾驶任务干预及接管</w:t>
            </w:r>
          </w:p>
        </w:tc>
      </w:tr>
      <w:tr w14:paraId="39354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555" w:type="dxa"/>
            <w:vAlign w:val="center"/>
          </w:tcPr>
          <w:p w14:paraId="55347E68">
            <w:pPr>
              <w:autoSpaceDE w:val="0"/>
              <w:autoSpaceDN w:val="0"/>
              <w:adjustRightInd w:val="0"/>
              <w:spacing w:line="560" w:lineRule="exact"/>
              <w:jc w:val="center"/>
              <w:rPr>
                <w:rFonts w:hint="eastAsia" w:ascii="仿宋_GB2312" w:hAnsi="仿宋_GB2312" w:eastAsia="仿宋_GB2312" w:cs="仿宋_GB2312"/>
                <w:color w:val="auto"/>
                <w:kern w:val="0"/>
                <w:sz w:val="32"/>
                <w:szCs w:val="32"/>
                <w:u w:val="none"/>
              </w:rPr>
            </w:pPr>
            <w:r>
              <w:rPr>
                <w:rFonts w:hint="eastAsia" w:ascii="仿宋_GB2312" w:hAnsi="仿宋_GB2312" w:eastAsia="仿宋_GB2312" w:cs="仿宋_GB2312"/>
                <w:color w:val="auto"/>
                <w:kern w:val="0"/>
                <w:sz w:val="32"/>
                <w:szCs w:val="32"/>
                <w:u w:val="none"/>
              </w:rPr>
              <w:t>6</w:t>
            </w:r>
          </w:p>
        </w:tc>
        <w:tc>
          <w:tcPr>
            <w:tcW w:w="6734" w:type="dxa"/>
            <w:vAlign w:val="center"/>
          </w:tcPr>
          <w:p w14:paraId="1F98E4BB">
            <w:pPr>
              <w:autoSpaceDE w:val="0"/>
              <w:autoSpaceDN w:val="0"/>
              <w:adjustRightInd w:val="0"/>
              <w:spacing w:line="560" w:lineRule="exact"/>
              <w:jc w:val="center"/>
              <w:rPr>
                <w:rFonts w:hint="eastAsia" w:ascii="仿宋_GB2312" w:hAnsi="仿宋_GB2312" w:eastAsia="仿宋_GB2312" w:cs="仿宋_GB2312"/>
                <w:color w:val="auto"/>
                <w:kern w:val="0"/>
                <w:sz w:val="32"/>
                <w:szCs w:val="32"/>
                <w:u w:val="none"/>
              </w:rPr>
            </w:pPr>
            <w:r>
              <w:rPr>
                <w:rFonts w:hint="eastAsia" w:ascii="仿宋_GB2312" w:hAnsi="仿宋_GB2312" w:eastAsia="仿宋_GB2312" w:cs="仿宋_GB2312"/>
                <w:color w:val="auto"/>
                <w:sz w:val="32"/>
                <w:szCs w:val="32"/>
                <w:u w:val="none"/>
              </w:rPr>
              <w:t>风险减缓策略及最小风险状态</w:t>
            </w:r>
          </w:p>
        </w:tc>
      </w:tr>
      <w:tr w14:paraId="26CE0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50" w:hRule="atLeast"/>
          <w:jc w:val="center"/>
        </w:trPr>
        <w:tc>
          <w:tcPr>
            <w:tcW w:w="1555" w:type="dxa"/>
            <w:vAlign w:val="center"/>
          </w:tcPr>
          <w:p w14:paraId="38FFE267">
            <w:pPr>
              <w:autoSpaceDE w:val="0"/>
              <w:autoSpaceDN w:val="0"/>
              <w:adjustRightInd w:val="0"/>
              <w:spacing w:line="560" w:lineRule="exact"/>
              <w:jc w:val="center"/>
              <w:rPr>
                <w:rFonts w:hint="eastAsia" w:ascii="仿宋_GB2312" w:hAnsi="仿宋_GB2312" w:eastAsia="仿宋_GB2312" w:cs="仿宋_GB2312"/>
                <w:color w:val="auto"/>
                <w:kern w:val="0"/>
                <w:sz w:val="32"/>
                <w:szCs w:val="32"/>
                <w:u w:val="none"/>
              </w:rPr>
            </w:pPr>
            <w:r>
              <w:rPr>
                <w:rFonts w:hint="eastAsia" w:ascii="仿宋_GB2312" w:hAnsi="仿宋_GB2312" w:eastAsia="仿宋_GB2312" w:cs="仿宋_GB2312"/>
                <w:color w:val="auto"/>
                <w:kern w:val="0"/>
                <w:sz w:val="32"/>
                <w:szCs w:val="32"/>
                <w:u w:val="none"/>
              </w:rPr>
              <w:t>7</w:t>
            </w:r>
          </w:p>
        </w:tc>
        <w:tc>
          <w:tcPr>
            <w:tcW w:w="6734" w:type="dxa"/>
            <w:vAlign w:val="center"/>
          </w:tcPr>
          <w:p w14:paraId="4D686CCA">
            <w:pPr>
              <w:autoSpaceDE w:val="0"/>
              <w:autoSpaceDN w:val="0"/>
              <w:adjustRightInd w:val="0"/>
              <w:spacing w:line="560" w:lineRule="exact"/>
              <w:jc w:val="center"/>
              <w:rPr>
                <w:rFonts w:hint="eastAsia"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自动紧急避险</w:t>
            </w:r>
          </w:p>
          <w:p w14:paraId="4C444CAF">
            <w:pPr>
              <w:autoSpaceDE w:val="0"/>
              <w:autoSpaceDN w:val="0"/>
              <w:adjustRightInd w:val="0"/>
              <w:spacing w:line="560" w:lineRule="exact"/>
              <w:jc w:val="center"/>
              <w:rPr>
                <w:rFonts w:hint="eastAsia" w:ascii="仿宋_GB2312" w:hAnsi="仿宋_GB2312" w:eastAsia="仿宋_GB2312" w:cs="仿宋_GB2312"/>
                <w:color w:val="auto"/>
                <w:kern w:val="0"/>
                <w:sz w:val="32"/>
                <w:szCs w:val="32"/>
                <w:u w:val="none"/>
              </w:rPr>
            </w:pPr>
            <w:r>
              <w:rPr>
                <w:rFonts w:hint="eastAsia" w:ascii="仿宋_GB2312" w:hAnsi="仿宋_GB2312" w:eastAsia="仿宋_GB2312" w:cs="仿宋_GB2312"/>
                <w:color w:val="auto"/>
                <w:sz w:val="32"/>
                <w:szCs w:val="32"/>
                <w:u w:val="none"/>
              </w:rPr>
              <w:t>（包括自动驾驶系统开启及关闭状态）</w:t>
            </w:r>
          </w:p>
        </w:tc>
      </w:tr>
      <w:tr w14:paraId="39ECA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555" w:type="dxa"/>
            <w:vAlign w:val="center"/>
          </w:tcPr>
          <w:p w14:paraId="4D45A818">
            <w:pPr>
              <w:autoSpaceDE w:val="0"/>
              <w:autoSpaceDN w:val="0"/>
              <w:adjustRightInd w:val="0"/>
              <w:spacing w:line="560" w:lineRule="exact"/>
              <w:jc w:val="center"/>
              <w:rPr>
                <w:rFonts w:hint="eastAsia" w:ascii="仿宋_GB2312" w:hAnsi="仿宋_GB2312" w:eastAsia="仿宋_GB2312" w:cs="仿宋_GB2312"/>
                <w:color w:val="auto"/>
                <w:kern w:val="0"/>
                <w:sz w:val="32"/>
                <w:szCs w:val="32"/>
                <w:u w:val="none"/>
              </w:rPr>
            </w:pPr>
            <w:r>
              <w:rPr>
                <w:rFonts w:hint="eastAsia" w:ascii="仿宋_GB2312" w:hAnsi="仿宋_GB2312" w:eastAsia="仿宋_GB2312" w:cs="仿宋_GB2312"/>
                <w:color w:val="auto"/>
                <w:kern w:val="0"/>
                <w:sz w:val="32"/>
                <w:szCs w:val="32"/>
                <w:u w:val="none"/>
              </w:rPr>
              <w:t>8</w:t>
            </w:r>
          </w:p>
        </w:tc>
        <w:tc>
          <w:tcPr>
            <w:tcW w:w="6734" w:type="dxa"/>
            <w:vAlign w:val="center"/>
          </w:tcPr>
          <w:p w14:paraId="0CBDDB56">
            <w:pPr>
              <w:autoSpaceDE w:val="0"/>
              <w:autoSpaceDN w:val="0"/>
              <w:adjustRightInd w:val="0"/>
              <w:spacing w:line="560" w:lineRule="exact"/>
              <w:jc w:val="center"/>
              <w:rPr>
                <w:rFonts w:hint="eastAsia" w:ascii="仿宋_GB2312" w:hAnsi="仿宋_GB2312" w:eastAsia="仿宋_GB2312" w:cs="仿宋_GB2312"/>
                <w:color w:val="auto"/>
                <w:kern w:val="0"/>
                <w:sz w:val="32"/>
                <w:szCs w:val="32"/>
                <w:u w:val="none"/>
              </w:rPr>
            </w:pPr>
            <w:r>
              <w:rPr>
                <w:rFonts w:hint="eastAsia" w:ascii="仿宋_GB2312" w:hAnsi="仿宋_GB2312" w:eastAsia="仿宋_GB2312" w:cs="仿宋_GB2312"/>
                <w:color w:val="auto"/>
                <w:sz w:val="32"/>
                <w:szCs w:val="32"/>
                <w:u w:val="none"/>
              </w:rPr>
              <w:t>车辆定位</w:t>
            </w:r>
          </w:p>
        </w:tc>
      </w:tr>
    </w:tbl>
    <w:p w14:paraId="119C3FA1">
      <w:pPr>
        <w:autoSpaceDE w:val="0"/>
        <w:autoSpaceDN w:val="0"/>
        <w:adjustRightInd w:val="0"/>
        <w:spacing w:line="560" w:lineRule="exact"/>
        <w:ind w:left="320" w:hanging="320" w:hangingChars="100"/>
        <w:jc w:val="left"/>
        <w:rPr>
          <w:rFonts w:hint="eastAsia" w:ascii="仿宋" w:hAnsi="仿宋" w:eastAsia="仿宋" w:cs="宋体"/>
          <w:color w:val="auto"/>
          <w:kern w:val="0"/>
          <w:sz w:val="32"/>
          <w:szCs w:val="32"/>
          <w:u w:val="none"/>
        </w:rPr>
      </w:pPr>
    </w:p>
    <w:p w14:paraId="7A8C6114">
      <w:pPr>
        <w:autoSpaceDE w:val="0"/>
        <w:autoSpaceDN w:val="0"/>
        <w:adjustRightInd w:val="0"/>
        <w:spacing w:line="560" w:lineRule="exact"/>
        <w:ind w:left="320" w:hanging="320" w:hangingChars="100"/>
        <w:jc w:val="left"/>
        <w:rPr>
          <w:rFonts w:hint="eastAsia" w:ascii="仿宋_GB2312" w:hAnsi="仿宋_GB2312" w:eastAsia="仿宋_GB2312" w:cs="仿宋_GB2312"/>
          <w:color w:val="auto"/>
          <w:kern w:val="0"/>
          <w:sz w:val="32"/>
          <w:szCs w:val="32"/>
          <w:u w:val="none"/>
        </w:rPr>
      </w:pPr>
      <w:r>
        <w:rPr>
          <w:rFonts w:hint="eastAsia" w:ascii="仿宋_GB2312" w:hAnsi="仿宋_GB2312" w:eastAsia="仿宋_GB2312" w:cs="仿宋_GB2312"/>
          <w:color w:val="auto"/>
          <w:kern w:val="0"/>
          <w:sz w:val="32"/>
          <w:szCs w:val="32"/>
          <w:u w:val="none"/>
        </w:rPr>
        <w:t>※除检测以上通用项目外，还应检测智能网联</w:t>
      </w:r>
      <w:r>
        <w:rPr>
          <w:rFonts w:hint="eastAsia" w:ascii="仿宋_GB2312" w:hAnsi="仿宋_GB2312" w:eastAsia="仿宋_GB2312" w:cs="仿宋_GB2312"/>
          <w:color w:val="auto"/>
          <w:kern w:val="0"/>
          <w:sz w:val="32"/>
          <w:szCs w:val="32"/>
          <w:u w:val="none"/>
          <w:lang w:val="en-US" w:eastAsia="zh-CN"/>
        </w:rPr>
        <w:t>车辆</w:t>
      </w:r>
      <w:r>
        <w:rPr>
          <w:rFonts w:hint="eastAsia" w:ascii="仿宋_GB2312" w:hAnsi="仿宋_GB2312" w:eastAsia="仿宋_GB2312" w:cs="仿宋_GB2312"/>
          <w:color w:val="auto"/>
          <w:kern w:val="0"/>
          <w:sz w:val="32"/>
          <w:szCs w:val="32"/>
          <w:u w:val="none"/>
        </w:rPr>
        <w:t>自动驾驶功能设计运行范围涉及的项目，如 C-V2X 联网通信等。</w:t>
      </w:r>
    </w:p>
    <w:p w14:paraId="3906B257">
      <w:pPr>
        <w:rPr>
          <w:rFonts w:hint="eastAsia" w:ascii="方正黑体_GBK" w:hAnsi="方正黑体_GBK" w:eastAsia="方正黑体_GBK" w:cs="方正黑体_GBK"/>
          <w:color w:val="auto"/>
          <w:sz w:val="32"/>
          <w:szCs w:val="32"/>
          <w:u w:val="none"/>
          <w:lang w:eastAsia="zh-CN"/>
        </w:rPr>
      </w:pPr>
    </w:p>
    <w:p w14:paraId="131EF799">
      <w:pPr>
        <w:rPr>
          <w:rFonts w:hint="eastAsia" w:ascii="方正黑体_GBK" w:hAnsi="方正黑体_GBK" w:eastAsia="方正黑体_GBK" w:cs="方正黑体_GBK"/>
          <w:color w:val="auto"/>
          <w:sz w:val="32"/>
          <w:szCs w:val="32"/>
          <w:u w:val="none"/>
          <w:lang w:eastAsia="zh-CN"/>
        </w:rPr>
      </w:pPr>
      <w:r>
        <w:rPr>
          <w:rFonts w:hint="eastAsia" w:ascii="方正黑体_GBK" w:hAnsi="方正黑体_GBK" w:eastAsia="方正黑体_GBK" w:cs="方正黑体_GBK"/>
          <w:color w:val="auto"/>
          <w:sz w:val="32"/>
          <w:szCs w:val="32"/>
          <w:u w:val="none"/>
          <w:lang w:eastAsia="zh-CN"/>
        </w:rPr>
        <w:br w:type="page"/>
      </w:r>
    </w:p>
    <w:p w14:paraId="271E5575">
      <w:pPr>
        <w:numPr>
          <w:ilvl w:val="255"/>
          <w:numId w:val="0"/>
        </w:numPr>
        <w:rPr>
          <w:rFonts w:hint="default" w:ascii="方正黑体_GBK" w:hAnsi="方正黑体_GBK" w:eastAsia="方正黑体_GBK" w:cs="方正黑体_GBK"/>
          <w:color w:val="auto"/>
          <w:sz w:val="32"/>
          <w:szCs w:val="32"/>
          <w:u w:val="none"/>
          <w:lang w:val="en-US" w:eastAsia="zh-CN"/>
        </w:rPr>
      </w:pPr>
      <w:r>
        <w:rPr>
          <w:rFonts w:hint="eastAsia" w:ascii="方正黑体_GBK" w:hAnsi="方正黑体_GBK" w:eastAsia="方正黑体_GBK" w:cs="方正黑体_GBK"/>
          <w:color w:val="auto"/>
          <w:sz w:val="32"/>
          <w:szCs w:val="32"/>
          <w:u w:val="none"/>
          <w:lang w:eastAsia="zh-CN"/>
        </w:rPr>
        <w:t>附件</w:t>
      </w:r>
      <w:r>
        <w:rPr>
          <w:rFonts w:hint="eastAsia" w:ascii="方正黑体_GBK" w:hAnsi="方正黑体_GBK" w:eastAsia="方正黑体_GBK" w:cs="方正黑体_GBK"/>
          <w:color w:val="auto"/>
          <w:sz w:val="32"/>
          <w:szCs w:val="32"/>
          <w:u w:val="none"/>
          <w:lang w:val="en-US" w:eastAsia="zh-CN"/>
        </w:rPr>
        <w:t>2</w:t>
      </w:r>
    </w:p>
    <w:p w14:paraId="6A7181DE">
      <w:pPr>
        <w:numPr>
          <w:ilvl w:val="255"/>
          <w:numId w:val="0"/>
        </w:numPr>
        <w:jc w:val="center"/>
        <w:rPr>
          <w:rFonts w:hint="eastAsia" w:ascii="方正小标宋_GBK" w:hAnsi="方正小标宋_GBK" w:eastAsia="方正小标宋_GBK" w:cs="方正小标宋_GBK"/>
          <w:color w:val="auto"/>
          <w:sz w:val="32"/>
          <w:szCs w:val="32"/>
          <w:u w:val="none"/>
        </w:rPr>
      </w:pPr>
      <w:r>
        <w:rPr>
          <w:rFonts w:hint="eastAsia" w:ascii="方正小标宋_GBK" w:hAnsi="方正小标宋_GBK" w:eastAsia="方正小标宋_GBK" w:cs="方正小标宋_GBK"/>
          <w:color w:val="auto"/>
          <w:sz w:val="32"/>
          <w:szCs w:val="32"/>
          <w:u w:val="none"/>
        </w:rPr>
        <w:t>智能网联</w:t>
      </w:r>
      <w:r>
        <w:rPr>
          <w:rFonts w:hint="eastAsia" w:ascii="方正小标宋_GBK" w:hAnsi="方正小标宋_GBK" w:eastAsia="方正小标宋_GBK" w:cs="方正小标宋_GBK"/>
          <w:color w:val="auto"/>
          <w:sz w:val="32"/>
          <w:szCs w:val="32"/>
          <w:u w:val="none"/>
          <w:lang w:eastAsia="zh-CN"/>
        </w:rPr>
        <w:t>车辆</w:t>
      </w:r>
      <w:r>
        <w:rPr>
          <w:rFonts w:hint="eastAsia" w:ascii="方正小标宋_GBK" w:hAnsi="方正小标宋_GBK" w:eastAsia="方正小标宋_GBK" w:cs="方正小标宋_GBK"/>
          <w:color w:val="auto"/>
          <w:sz w:val="32"/>
          <w:szCs w:val="32"/>
          <w:u w:val="none"/>
        </w:rPr>
        <w:t>道路测试（</w:t>
      </w:r>
      <w:r>
        <w:rPr>
          <w:rFonts w:hint="eastAsia" w:ascii="方正小标宋_GBK" w:hAnsi="方正小标宋_GBK" w:eastAsia="方正小标宋_GBK" w:cs="方正小标宋_GBK"/>
          <w:color w:val="auto"/>
          <w:sz w:val="32"/>
          <w:szCs w:val="32"/>
          <w:u w:val="none"/>
          <w:lang w:eastAsia="zh-CN"/>
        </w:rPr>
        <w:t>自动驾驶道路测试</w:t>
      </w:r>
      <w:r>
        <w:rPr>
          <w:rFonts w:hint="eastAsia" w:ascii="方正小标宋_GBK" w:hAnsi="方正小标宋_GBK" w:eastAsia="方正小标宋_GBK" w:cs="方正小标宋_GBK"/>
          <w:color w:val="auto"/>
          <w:sz w:val="32"/>
          <w:szCs w:val="32"/>
          <w:u w:val="none"/>
        </w:rPr>
        <w:t>）申请书</w:t>
      </w:r>
    </w:p>
    <w:tbl>
      <w:tblPr>
        <w:tblStyle w:val="8"/>
        <w:tblW w:w="88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92"/>
        <w:gridCol w:w="1233"/>
        <w:gridCol w:w="530"/>
        <w:gridCol w:w="416"/>
        <w:gridCol w:w="1113"/>
        <w:gridCol w:w="909"/>
        <w:gridCol w:w="139"/>
        <w:gridCol w:w="1660"/>
        <w:gridCol w:w="889"/>
        <w:gridCol w:w="1379"/>
      </w:tblGrid>
      <w:tr w14:paraId="0C575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8860" w:type="dxa"/>
            <w:gridSpan w:val="10"/>
            <w:vAlign w:val="center"/>
          </w:tcPr>
          <w:p w14:paraId="185678A2">
            <w:pPr>
              <w:widowControl/>
              <w:numPr>
                <w:ilvl w:val="255"/>
                <w:numId w:val="0"/>
              </w:numPr>
              <w:snapToGrid w:val="0"/>
              <w:spacing w:line="400" w:lineRule="exact"/>
              <w:jc w:val="center"/>
              <w:rPr>
                <w:rFonts w:hint="eastAsia" w:ascii="仿宋_GB2312" w:hAnsi="仿宋_GB2312" w:eastAsia="仿宋_GB2312" w:cs="仿宋_GB2312"/>
                <w:b w:val="0"/>
                <w:bCs w:val="0"/>
                <w:color w:val="auto"/>
                <w:sz w:val="24"/>
                <w:szCs w:val="24"/>
                <w:u w:val="none"/>
              </w:rPr>
            </w:pPr>
            <w:r>
              <w:rPr>
                <w:rFonts w:hint="eastAsia" w:ascii="方正黑体_GBK" w:hAnsi="方正黑体_GBK" w:eastAsia="方正黑体_GBK" w:cs="方正黑体_GBK"/>
                <w:b w:val="0"/>
                <w:bCs w:val="0"/>
                <w:color w:val="auto"/>
                <w:sz w:val="24"/>
                <w:szCs w:val="24"/>
                <w:u w:val="none"/>
              </w:rPr>
              <w:t>一、企业声明</w:t>
            </w:r>
          </w:p>
        </w:tc>
      </w:tr>
      <w:tr w14:paraId="03905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1825" w:type="dxa"/>
            <w:gridSpan w:val="2"/>
            <w:vAlign w:val="center"/>
          </w:tcPr>
          <w:p w14:paraId="54275B32">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lang w:val="en-US" w:eastAsia="zh-CN"/>
              </w:rPr>
              <w:t>道路</w:t>
            </w:r>
            <w:r>
              <w:rPr>
                <w:rFonts w:hint="eastAsia" w:ascii="仿宋_GB2312" w:hAnsi="仿宋_GB2312" w:eastAsia="仿宋_GB2312" w:cs="仿宋_GB2312"/>
                <w:b w:val="0"/>
                <w:bCs w:val="0"/>
                <w:color w:val="auto"/>
                <w:sz w:val="24"/>
                <w:szCs w:val="24"/>
                <w:u w:val="none"/>
              </w:rPr>
              <w:t>测试主体</w:t>
            </w:r>
          </w:p>
        </w:tc>
        <w:tc>
          <w:tcPr>
            <w:tcW w:w="7035" w:type="dxa"/>
            <w:gridSpan w:val="8"/>
            <w:vAlign w:val="center"/>
          </w:tcPr>
          <w:p w14:paraId="7790FEB8">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p>
        </w:tc>
      </w:tr>
      <w:tr w14:paraId="6737B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1825" w:type="dxa"/>
            <w:gridSpan w:val="2"/>
            <w:vAlign w:val="center"/>
          </w:tcPr>
          <w:p w14:paraId="369BDF63">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声明内容</w:t>
            </w:r>
          </w:p>
        </w:tc>
        <w:tc>
          <w:tcPr>
            <w:tcW w:w="7035" w:type="dxa"/>
            <w:gridSpan w:val="8"/>
            <w:vAlign w:val="center"/>
          </w:tcPr>
          <w:p w14:paraId="418A0447">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承诺函</w:t>
            </w:r>
          </w:p>
        </w:tc>
      </w:tr>
      <w:tr w14:paraId="29386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8860" w:type="dxa"/>
            <w:gridSpan w:val="10"/>
            <w:vAlign w:val="center"/>
          </w:tcPr>
          <w:p w14:paraId="6DD0D311">
            <w:pPr>
              <w:widowControl/>
              <w:numPr>
                <w:ilvl w:val="255"/>
                <w:numId w:val="0"/>
              </w:numPr>
              <w:snapToGrid w:val="0"/>
              <w:spacing w:line="400" w:lineRule="exact"/>
              <w:jc w:val="center"/>
              <w:rPr>
                <w:rFonts w:hint="eastAsia" w:ascii="仿宋_GB2312" w:hAnsi="仿宋_GB2312" w:eastAsia="仿宋_GB2312" w:cs="仿宋_GB2312"/>
                <w:b w:val="0"/>
                <w:bCs w:val="0"/>
                <w:color w:val="auto"/>
                <w:sz w:val="24"/>
                <w:szCs w:val="24"/>
                <w:u w:val="none"/>
              </w:rPr>
            </w:pPr>
            <w:r>
              <w:rPr>
                <w:rFonts w:hint="eastAsia" w:ascii="方正黑体_GBK" w:hAnsi="方正黑体_GBK" w:eastAsia="方正黑体_GBK" w:cs="方正黑体_GBK"/>
                <w:b w:val="0"/>
                <w:bCs w:val="0"/>
                <w:color w:val="auto"/>
                <w:sz w:val="24"/>
                <w:szCs w:val="24"/>
                <w:u w:val="none"/>
              </w:rPr>
              <w:t>二、道路测试主体基本信息</w:t>
            </w:r>
          </w:p>
        </w:tc>
      </w:tr>
      <w:tr w14:paraId="23EF3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1825" w:type="dxa"/>
            <w:gridSpan w:val="2"/>
            <w:vAlign w:val="center"/>
          </w:tcPr>
          <w:p w14:paraId="7044B49A">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注册名称</w:t>
            </w:r>
          </w:p>
        </w:tc>
        <w:tc>
          <w:tcPr>
            <w:tcW w:w="7035" w:type="dxa"/>
            <w:gridSpan w:val="8"/>
            <w:vAlign w:val="center"/>
          </w:tcPr>
          <w:p w14:paraId="1A0A72B2">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p>
        </w:tc>
      </w:tr>
      <w:tr w14:paraId="10D16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1825" w:type="dxa"/>
            <w:gridSpan w:val="2"/>
            <w:vAlign w:val="center"/>
          </w:tcPr>
          <w:p w14:paraId="7395E0A5">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注册资本</w:t>
            </w:r>
          </w:p>
        </w:tc>
        <w:tc>
          <w:tcPr>
            <w:tcW w:w="7035" w:type="dxa"/>
            <w:gridSpan w:val="8"/>
            <w:vAlign w:val="center"/>
          </w:tcPr>
          <w:p w14:paraId="51F190B2">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p>
        </w:tc>
      </w:tr>
      <w:tr w14:paraId="03DFE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1825" w:type="dxa"/>
            <w:gridSpan w:val="2"/>
            <w:vAlign w:val="center"/>
          </w:tcPr>
          <w:p w14:paraId="5BC5A0F1">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业务范围</w:t>
            </w:r>
          </w:p>
        </w:tc>
        <w:tc>
          <w:tcPr>
            <w:tcW w:w="7035" w:type="dxa"/>
            <w:gridSpan w:val="8"/>
            <w:vAlign w:val="center"/>
          </w:tcPr>
          <w:p w14:paraId="17656FC1">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p>
        </w:tc>
      </w:tr>
      <w:tr w14:paraId="1CB1F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3" w:hRule="atLeast"/>
          <w:jc w:val="center"/>
        </w:trPr>
        <w:tc>
          <w:tcPr>
            <w:tcW w:w="1825" w:type="dxa"/>
            <w:gridSpan w:val="2"/>
            <w:vAlign w:val="center"/>
          </w:tcPr>
          <w:p w14:paraId="1168933B">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研发、制造及试验能力说明</w:t>
            </w:r>
          </w:p>
        </w:tc>
        <w:tc>
          <w:tcPr>
            <w:tcW w:w="7035" w:type="dxa"/>
            <w:gridSpan w:val="8"/>
            <w:vAlign w:val="center"/>
          </w:tcPr>
          <w:p w14:paraId="538B1729">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p>
        </w:tc>
      </w:tr>
      <w:tr w14:paraId="054A4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8860" w:type="dxa"/>
            <w:gridSpan w:val="10"/>
            <w:vAlign w:val="center"/>
          </w:tcPr>
          <w:p w14:paraId="629808C3">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注：需提供测试主体营业执照复印件。</w:t>
            </w:r>
          </w:p>
        </w:tc>
      </w:tr>
      <w:tr w14:paraId="708CF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8860" w:type="dxa"/>
            <w:gridSpan w:val="10"/>
            <w:vAlign w:val="center"/>
          </w:tcPr>
          <w:p w14:paraId="7958E05B">
            <w:pPr>
              <w:widowControl/>
              <w:numPr>
                <w:ilvl w:val="255"/>
                <w:numId w:val="0"/>
              </w:numPr>
              <w:snapToGrid w:val="0"/>
              <w:spacing w:line="400" w:lineRule="exact"/>
              <w:jc w:val="center"/>
              <w:rPr>
                <w:rFonts w:hint="eastAsia" w:ascii="仿宋_GB2312" w:hAnsi="仿宋_GB2312" w:eastAsia="仿宋_GB2312" w:cs="仿宋_GB2312"/>
                <w:b w:val="0"/>
                <w:bCs w:val="0"/>
                <w:color w:val="auto"/>
                <w:sz w:val="24"/>
                <w:szCs w:val="24"/>
                <w:u w:val="none"/>
              </w:rPr>
            </w:pPr>
            <w:r>
              <w:rPr>
                <w:rFonts w:hint="eastAsia" w:ascii="方正黑体_GBK" w:hAnsi="方正黑体_GBK" w:eastAsia="方正黑体_GBK" w:cs="方正黑体_GBK"/>
                <w:b w:val="0"/>
                <w:bCs w:val="0"/>
                <w:color w:val="auto"/>
                <w:sz w:val="24"/>
                <w:szCs w:val="24"/>
                <w:u w:val="none"/>
              </w:rPr>
              <w:t>三、道路测试车辆基本信息</w:t>
            </w:r>
          </w:p>
        </w:tc>
      </w:tr>
      <w:tr w14:paraId="0C58E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1825" w:type="dxa"/>
            <w:gridSpan w:val="2"/>
            <w:vAlign w:val="center"/>
          </w:tcPr>
          <w:p w14:paraId="74AD8CE6">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生产企业</w:t>
            </w:r>
          </w:p>
        </w:tc>
        <w:tc>
          <w:tcPr>
            <w:tcW w:w="7035" w:type="dxa"/>
            <w:gridSpan w:val="8"/>
            <w:vAlign w:val="center"/>
          </w:tcPr>
          <w:p w14:paraId="531A9976">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p>
        </w:tc>
      </w:tr>
      <w:tr w14:paraId="1741D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1825" w:type="dxa"/>
            <w:gridSpan w:val="2"/>
            <w:vAlign w:val="center"/>
          </w:tcPr>
          <w:p w14:paraId="05FBAD6D">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车辆型号</w:t>
            </w:r>
          </w:p>
        </w:tc>
        <w:tc>
          <w:tcPr>
            <w:tcW w:w="2968" w:type="dxa"/>
            <w:gridSpan w:val="4"/>
            <w:vAlign w:val="center"/>
          </w:tcPr>
          <w:p w14:paraId="4AB8D468">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p>
        </w:tc>
        <w:tc>
          <w:tcPr>
            <w:tcW w:w="1799" w:type="dxa"/>
            <w:gridSpan w:val="2"/>
            <w:vAlign w:val="center"/>
          </w:tcPr>
          <w:p w14:paraId="2508C76F">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车辆种类</w:t>
            </w:r>
          </w:p>
        </w:tc>
        <w:tc>
          <w:tcPr>
            <w:tcW w:w="2268" w:type="dxa"/>
            <w:gridSpan w:val="2"/>
            <w:vAlign w:val="center"/>
          </w:tcPr>
          <w:p w14:paraId="5948AB97">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p>
        </w:tc>
      </w:tr>
      <w:tr w14:paraId="30791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3" w:hRule="atLeast"/>
          <w:jc w:val="center"/>
        </w:trPr>
        <w:tc>
          <w:tcPr>
            <w:tcW w:w="1825" w:type="dxa"/>
            <w:gridSpan w:val="2"/>
            <w:vAlign w:val="center"/>
          </w:tcPr>
          <w:p w14:paraId="200B3950">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车辆识别代号（VIN，或唯一性编码）</w:t>
            </w:r>
          </w:p>
        </w:tc>
        <w:tc>
          <w:tcPr>
            <w:tcW w:w="2968" w:type="dxa"/>
            <w:gridSpan w:val="4"/>
            <w:vAlign w:val="center"/>
          </w:tcPr>
          <w:p w14:paraId="192F6250">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p>
        </w:tc>
        <w:tc>
          <w:tcPr>
            <w:tcW w:w="1799" w:type="dxa"/>
            <w:gridSpan w:val="2"/>
            <w:vAlign w:val="center"/>
          </w:tcPr>
          <w:p w14:paraId="738FC1A7">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生产日期</w:t>
            </w:r>
          </w:p>
        </w:tc>
        <w:tc>
          <w:tcPr>
            <w:tcW w:w="2268" w:type="dxa"/>
            <w:gridSpan w:val="2"/>
            <w:vAlign w:val="center"/>
          </w:tcPr>
          <w:p w14:paraId="63609B86">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p>
        </w:tc>
      </w:tr>
      <w:tr w14:paraId="2F22F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1825" w:type="dxa"/>
            <w:gridSpan w:val="2"/>
            <w:vAlign w:val="center"/>
          </w:tcPr>
          <w:p w14:paraId="1CFBBA1E">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发动机号</w:t>
            </w:r>
          </w:p>
        </w:tc>
        <w:tc>
          <w:tcPr>
            <w:tcW w:w="2968" w:type="dxa"/>
            <w:gridSpan w:val="4"/>
            <w:vAlign w:val="center"/>
          </w:tcPr>
          <w:p w14:paraId="318C825C">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p>
        </w:tc>
        <w:tc>
          <w:tcPr>
            <w:tcW w:w="1799" w:type="dxa"/>
            <w:gridSpan w:val="2"/>
            <w:vAlign w:val="center"/>
          </w:tcPr>
          <w:p w14:paraId="060D7F52">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车辆颜色</w:t>
            </w:r>
          </w:p>
        </w:tc>
        <w:tc>
          <w:tcPr>
            <w:tcW w:w="2268" w:type="dxa"/>
            <w:gridSpan w:val="2"/>
            <w:vAlign w:val="center"/>
          </w:tcPr>
          <w:p w14:paraId="6EBDAD2A">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p>
        </w:tc>
      </w:tr>
      <w:tr w14:paraId="22A60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825" w:type="dxa"/>
            <w:gridSpan w:val="2"/>
            <w:vAlign w:val="center"/>
          </w:tcPr>
          <w:p w14:paraId="7830A236">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最大设计总质量（kg）</w:t>
            </w:r>
          </w:p>
        </w:tc>
        <w:tc>
          <w:tcPr>
            <w:tcW w:w="2968" w:type="dxa"/>
            <w:gridSpan w:val="4"/>
            <w:vAlign w:val="center"/>
          </w:tcPr>
          <w:p w14:paraId="5070F61B">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p>
        </w:tc>
        <w:tc>
          <w:tcPr>
            <w:tcW w:w="1799" w:type="dxa"/>
            <w:gridSpan w:val="2"/>
            <w:vAlign w:val="center"/>
          </w:tcPr>
          <w:p w14:paraId="7D35E544">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整车整备质量（kg）</w:t>
            </w:r>
          </w:p>
        </w:tc>
        <w:tc>
          <w:tcPr>
            <w:tcW w:w="2268" w:type="dxa"/>
            <w:gridSpan w:val="2"/>
            <w:vAlign w:val="center"/>
          </w:tcPr>
          <w:p w14:paraId="10FF1395">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p>
        </w:tc>
      </w:tr>
      <w:tr w14:paraId="5A13C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825" w:type="dxa"/>
            <w:gridSpan w:val="2"/>
            <w:vAlign w:val="center"/>
          </w:tcPr>
          <w:p w14:paraId="3531F524">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轴荷（kg）</w:t>
            </w:r>
          </w:p>
        </w:tc>
        <w:tc>
          <w:tcPr>
            <w:tcW w:w="2968" w:type="dxa"/>
            <w:gridSpan w:val="4"/>
            <w:vAlign w:val="center"/>
          </w:tcPr>
          <w:p w14:paraId="69D05DEF">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p>
        </w:tc>
        <w:tc>
          <w:tcPr>
            <w:tcW w:w="1799" w:type="dxa"/>
            <w:gridSpan w:val="2"/>
            <w:vAlign w:val="center"/>
          </w:tcPr>
          <w:p w14:paraId="22AEC7D1">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额定载客人数</w:t>
            </w:r>
          </w:p>
        </w:tc>
        <w:tc>
          <w:tcPr>
            <w:tcW w:w="2268" w:type="dxa"/>
            <w:gridSpan w:val="2"/>
            <w:vAlign w:val="center"/>
          </w:tcPr>
          <w:p w14:paraId="679D1DC9">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p>
        </w:tc>
      </w:tr>
      <w:tr w14:paraId="5D594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1825" w:type="dxa"/>
            <w:gridSpan w:val="2"/>
            <w:vAlign w:val="center"/>
          </w:tcPr>
          <w:p w14:paraId="6F4FC183">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动力型式</w:t>
            </w:r>
          </w:p>
        </w:tc>
        <w:tc>
          <w:tcPr>
            <w:tcW w:w="2968" w:type="dxa"/>
            <w:gridSpan w:val="4"/>
            <w:vAlign w:val="center"/>
          </w:tcPr>
          <w:p w14:paraId="613D9263">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p>
        </w:tc>
        <w:tc>
          <w:tcPr>
            <w:tcW w:w="1799" w:type="dxa"/>
            <w:gridSpan w:val="2"/>
            <w:vAlign w:val="center"/>
          </w:tcPr>
          <w:p w14:paraId="2F753104">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生产企业</w:t>
            </w:r>
          </w:p>
        </w:tc>
        <w:tc>
          <w:tcPr>
            <w:tcW w:w="2268" w:type="dxa"/>
            <w:gridSpan w:val="2"/>
            <w:vAlign w:val="center"/>
          </w:tcPr>
          <w:p w14:paraId="538B8E1E">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p>
        </w:tc>
      </w:tr>
      <w:tr w14:paraId="506A4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1825" w:type="dxa"/>
            <w:gridSpan w:val="2"/>
            <w:vAlign w:val="center"/>
          </w:tcPr>
          <w:p w14:paraId="283EF593">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发动机型号</w:t>
            </w:r>
          </w:p>
        </w:tc>
        <w:tc>
          <w:tcPr>
            <w:tcW w:w="2968" w:type="dxa"/>
            <w:gridSpan w:val="4"/>
            <w:vAlign w:val="center"/>
          </w:tcPr>
          <w:p w14:paraId="5EB3A7DA">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p>
        </w:tc>
        <w:tc>
          <w:tcPr>
            <w:tcW w:w="1799" w:type="dxa"/>
            <w:gridSpan w:val="2"/>
            <w:vAlign w:val="center"/>
          </w:tcPr>
          <w:p w14:paraId="157877FC">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生产企业</w:t>
            </w:r>
          </w:p>
        </w:tc>
        <w:tc>
          <w:tcPr>
            <w:tcW w:w="2268" w:type="dxa"/>
            <w:gridSpan w:val="2"/>
            <w:vAlign w:val="center"/>
          </w:tcPr>
          <w:p w14:paraId="1C259A9D">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p>
        </w:tc>
      </w:tr>
      <w:tr w14:paraId="1F480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825" w:type="dxa"/>
            <w:gridSpan w:val="2"/>
            <w:vAlign w:val="center"/>
          </w:tcPr>
          <w:p w14:paraId="39BE5810">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动力蓄电池型号</w:t>
            </w:r>
          </w:p>
        </w:tc>
        <w:tc>
          <w:tcPr>
            <w:tcW w:w="2968" w:type="dxa"/>
            <w:gridSpan w:val="4"/>
            <w:vAlign w:val="center"/>
          </w:tcPr>
          <w:p w14:paraId="23C71CC5">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p>
        </w:tc>
        <w:tc>
          <w:tcPr>
            <w:tcW w:w="1799" w:type="dxa"/>
            <w:gridSpan w:val="2"/>
            <w:vAlign w:val="center"/>
          </w:tcPr>
          <w:p w14:paraId="7A55D7C1">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生产企业</w:t>
            </w:r>
          </w:p>
        </w:tc>
        <w:tc>
          <w:tcPr>
            <w:tcW w:w="2268" w:type="dxa"/>
            <w:gridSpan w:val="2"/>
            <w:vAlign w:val="center"/>
          </w:tcPr>
          <w:p w14:paraId="017EB5B7">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p>
        </w:tc>
      </w:tr>
      <w:tr w14:paraId="4D508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825" w:type="dxa"/>
            <w:gridSpan w:val="2"/>
            <w:vAlign w:val="center"/>
          </w:tcPr>
          <w:p w14:paraId="1B5E73DF">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动力电机型号</w:t>
            </w:r>
          </w:p>
        </w:tc>
        <w:tc>
          <w:tcPr>
            <w:tcW w:w="2968" w:type="dxa"/>
            <w:gridSpan w:val="4"/>
            <w:vAlign w:val="center"/>
          </w:tcPr>
          <w:p w14:paraId="034F03E7">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p>
        </w:tc>
        <w:tc>
          <w:tcPr>
            <w:tcW w:w="1799" w:type="dxa"/>
            <w:gridSpan w:val="2"/>
            <w:vAlign w:val="center"/>
          </w:tcPr>
          <w:p w14:paraId="05E909D1">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生产企业</w:t>
            </w:r>
          </w:p>
        </w:tc>
        <w:tc>
          <w:tcPr>
            <w:tcW w:w="2268" w:type="dxa"/>
            <w:gridSpan w:val="2"/>
            <w:vAlign w:val="center"/>
          </w:tcPr>
          <w:p w14:paraId="19538D5C">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p>
        </w:tc>
      </w:tr>
      <w:tr w14:paraId="5180F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1825" w:type="dxa"/>
            <w:gridSpan w:val="2"/>
            <w:vAlign w:val="center"/>
          </w:tcPr>
          <w:p w14:paraId="3C315021">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驱动型式</w:t>
            </w:r>
          </w:p>
        </w:tc>
        <w:tc>
          <w:tcPr>
            <w:tcW w:w="2968" w:type="dxa"/>
            <w:gridSpan w:val="4"/>
            <w:vAlign w:val="center"/>
          </w:tcPr>
          <w:p w14:paraId="2149D4A5">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p>
        </w:tc>
        <w:tc>
          <w:tcPr>
            <w:tcW w:w="1799" w:type="dxa"/>
            <w:gridSpan w:val="2"/>
            <w:vAlign w:val="center"/>
          </w:tcPr>
          <w:p w14:paraId="7787F80B">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生产企业</w:t>
            </w:r>
          </w:p>
        </w:tc>
        <w:tc>
          <w:tcPr>
            <w:tcW w:w="2268" w:type="dxa"/>
            <w:gridSpan w:val="2"/>
            <w:vAlign w:val="center"/>
          </w:tcPr>
          <w:p w14:paraId="30E110AE">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p>
        </w:tc>
      </w:tr>
      <w:tr w14:paraId="1585B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1825" w:type="dxa"/>
            <w:gridSpan w:val="2"/>
            <w:vAlign w:val="center"/>
          </w:tcPr>
          <w:p w14:paraId="36AB478A">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变速器型式</w:t>
            </w:r>
          </w:p>
        </w:tc>
        <w:tc>
          <w:tcPr>
            <w:tcW w:w="2968" w:type="dxa"/>
            <w:gridSpan w:val="4"/>
            <w:vAlign w:val="center"/>
          </w:tcPr>
          <w:p w14:paraId="1C5CEB10">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p>
        </w:tc>
        <w:tc>
          <w:tcPr>
            <w:tcW w:w="1799" w:type="dxa"/>
            <w:gridSpan w:val="2"/>
            <w:vAlign w:val="center"/>
          </w:tcPr>
          <w:p w14:paraId="3871F64F">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生产企业</w:t>
            </w:r>
          </w:p>
        </w:tc>
        <w:tc>
          <w:tcPr>
            <w:tcW w:w="2268" w:type="dxa"/>
            <w:gridSpan w:val="2"/>
            <w:vAlign w:val="center"/>
          </w:tcPr>
          <w:p w14:paraId="64E43E5D">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p>
        </w:tc>
      </w:tr>
      <w:tr w14:paraId="7F1DC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825" w:type="dxa"/>
            <w:gridSpan w:val="2"/>
            <w:vAlign w:val="center"/>
          </w:tcPr>
          <w:p w14:paraId="536C7C8B">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制动系统型式</w:t>
            </w:r>
          </w:p>
        </w:tc>
        <w:tc>
          <w:tcPr>
            <w:tcW w:w="2968" w:type="dxa"/>
            <w:gridSpan w:val="4"/>
            <w:vAlign w:val="center"/>
          </w:tcPr>
          <w:p w14:paraId="5419ED68">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p>
        </w:tc>
        <w:tc>
          <w:tcPr>
            <w:tcW w:w="1799" w:type="dxa"/>
            <w:gridSpan w:val="2"/>
            <w:vAlign w:val="center"/>
          </w:tcPr>
          <w:p w14:paraId="0CC3273F">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生产企业</w:t>
            </w:r>
          </w:p>
        </w:tc>
        <w:tc>
          <w:tcPr>
            <w:tcW w:w="2268" w:type="dxa"/>
            <w:gridSpan w:val="2"/>
            <w:vAlign w:val="center"/>
          </w:tcPr>
          <w:p w14:paraId="2A070FA2">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p>
        </w:tc>
      </w:tr>
      <w:tr w14:paraId="341FF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825" w:type="dxa"/>
            <w:gridSpan w:val="2"/>
            <w:vAlign w:val="center"/>
          </w:tcPr>
          <w:p w14:paraId="5E81430D">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转向系统型式</w:t>
            </w:r>
          </w:p>
        </w:tc>
        <w:tc>
          <w:tcPr>
            <w:tcW w:w="2968" w:type="dxa"/>
            <w:gridSpan w:val="4"/>
            <w:vAlign w:val="center"/>
          </w:tcPr>
          <w:p w14:paraId="58A69E8A">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p>
        </w:tc>
        <w:tc>
          <w:tcPr>
            <w:tcW w:w="1799" w:type="dxa"/>
            <w:gridSpan w:val="2"/>
            <w:vAlign w:val="center"/>
          </w:tcPr>
          <w:p w14:paraId="116585DC">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生产企业</w:t>
            </w:r>
          </w:p>
        </w:tc>
        <w:tc>
          <w:tcPr>
            <w:tcW w:w="2268" w:type="dxa"/>
            <w:gridSpan w:val="2"/>
            <w:vAlign w:val="center"/>
          </w:tcPr>
          <w:p w14:paraId="2E1CF2BD">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p>
        </w:tc>
      </w:tr>
      <w:tr w14:paraId="3E024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1825" w:type="dxa"/>
            <w:gridSpan w:val="2"/>
            <w:vAlign w:val="center"/>
          </w:tcPr>
          <w:p w14:paraId="67E6CE02">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ESC 型号</w:t>
            </w:r>
          </w:p>
        </w:tc>
        <w:tc>
          <w:tcPr>
            <w:tcW w:w="2968" w:type="dxa"/>
            <w:gridSpan w:val="4"/>
            <w:vAlign w:val="center"/>
          </w:tcPr>
          <w:p w14:paraId="43C5044D">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p>
        </w:tc>
        <w:tc>
          <w:tcPr>
            <w:tcW w:w="1799" w:type="dxa"/>
            <w:gridSpan w:val="2"/>
            <w:vAlign w:val="center"/>
          </w:tcPr>
          <w:p w14:paraId="7D9C0AD3">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生产企业</w:t>
            </w:r>
          </w:p>
        </w:tc>
        <w:tc>
          <w:tcPr>
            <w:tcW w:w="2268" w:type="dxa"/>
            <w:gridSpan w:val="2"/>
            <w:vAlign w:val="center"/>
          </w:tcPr>
          <w:p w14:paraId="1C9D1E94">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p>
        </w:tc>
      </w:tr>
      <w:tr w14:paraId="1BED4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825" w:type="dxa"/>
            <w:gridSpan w:val="2"/>
            <w:vAlign w:val="center"/>
          </w:tcPr>
          <w:p w14:paraId="24D9CA80">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环境感知系统型式</w:t>
            </w:r>
          </w:p>
        </w:tc>
        <w:tc>
          <w:tcPr>
            <w:tcW w:w="2968" w:type="dxa"/>
            <w:gridSpan w:val="4"/>
            <w:vAlign w:val="center"/>
          </w:tcPr>
          <w:p w14:paraId="2EBA20DB">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p>
        </w:tc>
        <w:tc>
          <w:tcPr>
            <w:tcW w:w="1799" w:type="dxa"/>
            <w:gridSpan w:val="2"/>
            <w:vAlign w:val="center"/>
          </w:tcPr>
          <w:p w14:paraId="0ECF5904">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生产企业</w:t>
            </w:r>
          </w:p>
        </w:tc>
        <w:tc>
          <w:tcPr>
            <w:tcW w:w="2268" w:type="dxa"/>
            <w:gridSpan w:val="2"/>
            <w:vAlign w:val="center"/>
          </w:tcPr>
          <w:p w14:paraId="2432AF5E">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p>
        </w:tc>
      </w:tr>
      <w:tr w14:paraId="52FE0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1825" w:type="dxa"/>
            <w:gridSpan w:val="2"/>
            <w:vAlign w:val="center"/>
          </w:tcPr>
          <w:p w14:paraId="4A105D10">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轮胎规格</w:t>
            </w:r>
          </w:p>
        </w:tc>
        <w:tc>
          <w:tcPr>
            <w:tcW w:w="2968" w:type="dxa"/>
            <w:gridSpan w:val="4"/>
            <w:vAlign w:val="center"/>
          </w:tcPr>
          <w:p w14:paraId="7079BCCB">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p>
        </w:tc>
        <w:tc>
          <w:tcPr>
            <w:tcW w:w="1799" w:type="dxa"/>
            <w:gridSpan w:val="2"/>
            <w:vAlign w:val="center"/>
          </w:tcPr>
          <w:p w14:paraId="53D63C4E">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生产企业</w:t>
            </w:r>
          </w:p>
        </w:tc>
        <w:tc>
          <w:tcPr>
            <w:tcW w:w="2268" w:type="dxa"/>
            <w:gridSpan w:val="2"/>
            <w:vAlign w:val="center"/>
          </w:tcPr>
          <w:p w14:paraId="134A374E">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p>
        </w:tc>
      </w:tr>
      <w:tr w14:paraId="3C088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825" w:type="dxa"/>
            <w:gridSpan w:val="2"/>
            <w:vAlign w:val="center"/>
          </w:tcPr>
          <w:p w14:paraId="4AB56598">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智能网联</w:t>
            </w:r>
            <w:r>
              <w:rPr>
                <w:rFonts w:hint="eastAsia" w:ascii="仿宋_GB2312" w:hAnsi="仿宋_GB2312" w:eastAsia="仿宋_GB2312" w:cs="仿宋_GB2312"/>
                <w:b w:val="0"/>
                <w:bCs w:val="0"/>
                <w:color w:val="auto"/>
                <w:sz w:val="24"/>
                <w:szCs w:val="24"/>
                <w:u w:val="none"/>
                <w:lang w:eastAsia="zh-CN"/>
              </w:rPr>
              <w:t>车辆</w:t>
            </w:r>
            <w:r>
              <w:rPr>
                <w:rFonts w:hint="eastAsia" w:ascii="仿宋_GB2312" w:hAnsi="仿宋_GB2312" w:eastAsia="仿宋_GB2312" w:cs="仿宋_GB2312"/>
                <w:b w:val="0"/>
                <w:bCs w:val="0"/>
                <w:color w:val="auto"/>
                <w:sz w:val="24"/>
                <w:szCs w:val="24"/>
                <w:u w:val="none"/>
              </w:rPr>
              <w:t>改装情况说明</w:t>
            </w:r>
          </w:p>
        </w:tc>
        <w:tc>
          <w:tcPr>
            <w:tcW w:w="7035" w:type="dxa"/>
            <w:gridSpan w:val="8"/>
            <w:vAlign w:val="center"/>
          </w:tcPr>
          <w:p w14:paraId="7A22E358">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（详细说明车辆改装情况以及传感器品牌、安装位置和数量等）</w:t>
            </w:r>
          </w:p>
        </w:tc>
      </w:tr>
      <w:tr w14:paraId="3AB25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8860" w:type="dxa"/>
            <w:gridSpan w:val="10"/>
            <w:vAlign w:val="center"/>
          </w:tcPr>
          <w:p w14:paraId="5929A4ED">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注：需提供测试车辆合格证及相关证明材料。</w:t>
            </w:r>
          </w:p>
        </w:tc>
      </w:tr>
      <w:tr w14:paraId="21876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8860" w:type="dxa"/>
            <w:gridSpan w:val="10"/>
            <w:vAlign w:val="center"/>
          </w:tcPr>
          <w:p w14:paraId="30E59143">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方正黑体_GBK" w:hAnsi="方正黑体_GBK" w:eastAsia="方正黑体_GBK" w:cs="方正黑体_GBK"/>
                <w:b w:val="0"/>
                <w:bCs w:val="0"/>
                <w:color w:val="auto"/>
                <w:sz w:val="24"/>
                <w:szCs w:val="24"/>
                <w:u w:val="none"/>
              </w:rPr>
              <w:t>四、测试车辆功能说明</w:t>
            </w:r>
          </w:p>
        </w:tc>
      </w:tr>
      <w:tr w14:paraId="56698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825" w:type="dxa"/>
            <w:gridSpan w:val="2"/>
            <w:vAlign w:val="center"/>
          </w:tcPr>
          <w:p w14:paraId="51E3050A">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自动驾驶相应级别</w:t>
            </w:r>
          </w:p>
        </w:tc>
        <w:tc>
          <w:tcPr>
            <w:tcW w:w="7035" w:type="dxa"/>
            <w:gridSpan w:val="8"/>
            <w:vAlign w:val="center"/>
          </w:tcPr>
          <w:p w14:paraId="1FA795A4">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（自动驾驶相应级别应符合车辆配置情况和自动驾驶功能）</w:t>
            </w:r>
          </w:p>
        </w:tc>
      </w:tr>
      <w:tr w14:paraId="4EAE6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6" w:hRule="atLeast"/>
          <w:jc w:val="center"/>
        </w:trPr>
        <w:tc>
          <w:tcPr>
            <w:tcW w:w="1825" w:type="dxa"/>
            <w:gridSpan w:val="2"/>
            <w:vAlign w:val="center"/>
          </w:tcPr>
          <w:p w14:paraId="5A0D141C">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自主式智能驾驶功能描述</w:t>
            </w:r>
          </w:p>
        </w:tc>
        <w:tc>
          <w:tcPr>
            <w:tcW w:w="7035" w:type="dxa"/>
            <w:gridSpan w:val="8"/>
            <w:vAlign w:val="center"/>
          </w:tcPr>
          <w:p w14:paraId="1B998F4E">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（详细描述）</w:t>
            </w:r>
          </w:p>
        </w:tc>
      </w:tr>
      <w:tr w14:paraId="739B0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8" w:hRule="atLeast"/>
          <w:jc w:val="center"/>
        </w:trPr>
        <w:tc>
          <w:tcPr>
            <w:tcW w:w="1825" w:type="dxa"/>
            <w:gridSpan w:val="2"/>
            <w:vAlign w:val="center"/>
          </w:tcPr>
          <w:p w14:paraId="3E26190B">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网联式协同驾驶功能描述</w:t>
            </w:r>
          </w:p>
        </w:tc>
        <w:tc>
          <w:tcPr>
            <w:tcW w:w="7035" w:type="dxa"/>
            <w:gridSpan w:val="8"/>
            <w:vAlign w:val="center"/>
          </w:tcPr>
          <w:p w14:paraId="24D05F09">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（详细描述）</w:t>
            </w:r>
          </w:p>
        </w:tc>
      </w:tr>
      <w:tr w14:paraId="61E58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8860" w:type="dxa"/>
            <w:gridSpan w:val="10"/>
            <w:vAlign w:val="center"/>
          </w:tcPr>
          <w:p w14:paraId="7B79DAC8">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方正黑体_GBK" w:hAnsi="方正黑体_GBK" w:eastAsia="方正黑体_GBK" w:cs="方正黑体_GBK"/>
                <w:b w:val="0"/>
                <w:bCs w:val="0"/>
                <w:color w:val="auto"/>
                <w:sz w:val="24"/>
                <w:szCs w:val="24"/>
                <w:u w:val="none"/>
              </w:rPr>
              <w:t>五、申请道路测试内容</w:t>
            </w:r>
          </w:p>
        </w:tc>
      </w:tr>
      <w:tr w14:paraId="0895E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825" w:type="dxa"/>
            <w:gridSpan w:val="2"/>
            <w:vAlign w:val="center"/>
          </w:tcPr>
          <w:p w14:paraId="7B1EDEE9">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lang w:val="en-US" w:eastAsia="zh-CN"/>
              </w:rPr>
            </w:pPr>
            <w:r>
              <w:rPr>
                <w:rFonts w:hint="eastAsia" w:ascii="仿宋_GB2312" w:hAnsi="仿宋_GB2312" w:eastAsia="仿宋_GB2312" w:cs="仿宋_GB2312"/>
                <w:b w:val="0"/>
                <w:bCs w:val="0"/>
                <w:color w:val="auto"/>
                <w:sz w:val="24"/>
                <w:szCs w:val="24"/>
                <w:u w:val="none"/>
              </w:rPr>
              <w:t>道路</w:t>
            </w:r>
            <w:r>
              <w:rPr>
                <w:rFonts w:hint="eastAsia" w:ascii="仿宋_GB2312" w:hAnsi="仿宋_GB2312" w:eastAsia="仿宋_GB2312" w:cs="仿宋_GB2312"/>
                <w:b w:val="0"/>
                <w:bCs w:val="0"/>
                <w:color w:val="auto"/>
                <w:sz w:val="24"/>
                <w:szCs w:val="24"/>
                <w:u w:val="none"/>
                <w:lang w:val="en-US" w:eastAsia="zh-CN"/>
              </w:rPr>
              <w:t>测试类型</w:t>
            </w:r>
          </w:p>
        </w:tc>
        <w:tc>
          <w:tcPr>
            <w:tcW w:w="7035" w:type="dxa"/>
            <w:gridSpan w:val="8"/>
            <w:vAlign w:val="center"/>
          </w:tcPr>
          <w:p w14:paraId="5D3FF18C">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lang w:val="en-US" w:eastAsia="zh-CN"/>
              </w:rPr>
            </w:pPr>
            <w:r>
              <w:rPr>
                <w:rFonts w:hint="eastAsia" w:ascii="仿宋_GB2312" w:hAnsi="仿宋_GB2312" w:eastAsia="仿宋_GB2312" w:cs="仿宋_GB2312"/>
                <w:b w:val="0"/>
                <w:bCs w:val="0"/>
                <w:color w:val="auto"/>
                <w:sz w:val="24"/>
                <w:szCs w:val="24"/>
                <w:u w:val="none"/>
                <w:lang w:val="en-US" w:eastAsia="zh-CN"/>
              </w:rPr>
              <w:t>□主驾有人   □自动驾驶</w:t>
            </w:r>
          </w:p>
        </w:tc>
      </w:tr>
      <w:tr w14:paraId="47FE3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825" w:type="dxa"/>
            <w:gridSpan w:val="2"/>
            <w:vAlign w:val="center"/>
          </w:tcPr>
          <w:p w14:paraId="45BEB886">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道路测试周期</w:t>
            </w:r>
          </w:p>
        </w:tc>
        <w:tc>
          <w:tcPr>
            <w:tcW w:w="7035" w:type="dxa"/>
            <w:gridSpan w:val="8"/>
            <w:vAlign w:val="center"/>
          </w:tcPr>
          <w:p w14:paraId="6171F7DA">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年  月  日  至    年  月  日</w:t>
            </w:r>
          </w:p>
        </w:tc>
      </w:tr>
      <w:tr w14:paraId="24574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825" w:type="dxa"/>
            <w:gridSpan w:val="2"/>
            <w:vAlign w:val="center"/>
          </w:tcPr>
          <w:p w14:paraId="6F67931A">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道路测试路段或区域</w:t>
            </w:r>
          </w:p>
        </w:tc>
        <w:tc>
          <w:tcPr>
            <w:tcW w:w="7035" w:type="dxa"/>
            <w:gridSpan w:val="8"/>
            <w:vAlign w:val="center"/>
          </w:tcPr>
          <w:p w14:paraId="226795AF">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p>
        </w:tc>
      </w:tr>
      <w:tr w14:paraId="5A7BD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825" w:type="dxa"/>
            <w:gridSpan w:val="2"/>
            <w:vAlign w:val="center"/>
          </w:tcPr>
          <w:p w14:paraId="49E2306F">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道路测试项目</w:t>
            </w:r>
          </w:p>
        </w:tc>
        <w:tc>
          <w:tcPr>
            <w:tcW w:w="7035" w:type="dxa"/>
            <w:gridSpan w:val="8"/>
            <w:vAlign w:val="center"/>
          </w:tcPr>
          <w:p w14:paraId="59D7EC78">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（项目名称与自动驾驶功能检测名称保持一致）</w:t>
            </w:r>
          </w:p>
        </w:tc>
      </w:tr>
      <w:tr w14:paraId="7F7A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8860" w:type="dxa"/>
            <w:gridSpan w:val="10"/>
            <w:vAlign w:val="center"/>
          </w:tcPr>
          <w:p w14:paraId="3C0B90BC">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方正黑体_GBK" w:hAnsi="方正黑体_GBK" w:eastAsia="方正黑体_GBK" w:cs="方正黑体_GBK"/>
                <w:b w:val="0"/>
                <w:bCs w:val="0"/>
                <w:color w:val="auto"/>
                <w:sz w:val="24"/>
                <w:szCs w:val="24"/>
                <w:u w:val="none"/>
              </w:rPr>
              <w:t>六、测试人员</w:t>
            </w:r>
          </w:p>
        </w:tc>
      </w:tr>
      <w:tr w14:paraId="18E3B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592" w:type="dxa"/>
            <w:vAlign w:val="center"/>
          </w:tcPr>
          <w:p w14:paraId="5C12A78A">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序号</w:t>
            </w:r>
          </w:p>
        </w:tc>
        <w:tc>
          <w:tcPr>
            <w:tcW w:w="1233" w:type="dxa"/>
            <w:vAlign w:val="center"/>
          </w:tcPr>
          <w:p w14:paraId="137654E1">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姓名</w:t>
            </w:r>
          </w:p>
        </w:tc>
        <w:tc>
          <w:tcPr>
            <w:tcW w:w="530" w:type="dxa"/>
            <w:vAlign w:val="center"/>
          </w:tcPr>
          <w:p w14:paraId="054354AE">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性别</w:t>
            </w:r>
          </w:p>
        </w:tc>
        <w:tc>
          <w:tcPr>
            <w:tcW w:w="416" w:type="dxa"/>
            <w:vAlign w:val="center"/>
          </w:tcPr>
          <w:p w14:paraId="484D54F4">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年龄</w:t>
            </w:r>
          </w:p>
        </w:tc>
        <w:tc>
          <w:tcPr>
            <w:tcW w:w="1113" w:type="dxa"/>
            <w:vAlign w:val="center"/>
          </w:tcPr>
          <w:p w14:paraId="61018B13">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工作单位</w:t>
            </w:r>
          </w:p>
        </w:tc>
        <w:tc>
          <w:tcPr>
            <w:tcW w:w="1048" w:type="dxa"/>
            <w:gridSpan w:val="2"/>
            <w:vAlign w:val="center"/>
          </w:tcPr>
          <w:p w14:paraId="74AAE8DF">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证件类型</w:t>
            </w:r>
          </w:p>
        </w:tc>
        <w:tc>
          <w:tcPr>
            <w:tcW w:w="2549" w:type="dxa"/>
            <w:gridSpan w:val="2"/>
            <w:vAlign w:val="center"/>
          </w:tcPr>
          <w:p w14:paraId="5D07F04A">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证件号码</w:t>
            </w:r>
          </w:p>
        </w:tc>
        <w:tc>
          <w:tcPr>
            <w:tcW w:w="1379" w:type="dxa"/>
            <w:vAlign w:val="center"/>
          </w:tcPr>
          <w:p w14:paraId="08084B1F">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lang w:val="en-US"/>
              </w:rPr>
            </w:pPr>
            <w:r>
              <w:rPr>
                <w:rFonts w:hint="eastAsia" w:ascii="仿宋_GB2312" w:hAnsi="仿宋_GB2312" w:eastAsia="仿宋_GB2312" w:cs="仿宋_GB2312"/>
                <w:b w:val="0"/>
                <w:bCs w:val="0"/>
                <w:color w:val="auto"/>
                <w:spacing w:val="-6"/>
                <w:kern w:val="0"/>
                <w:sz w:val="24"/>
                <w:szCs w:val="24"/>
                <w:u w:val="none"/>
                <w:lang w:val="en-US" w:eastAsia="zh-CN" w:bidi="ar"/>
              </w:rPr>
              <w:t>驾驶人（安全员）或其他</w:t>
            </w:r>
          </w:p>
        </w:tc>
      </w:tr>
      <w:tr w14:paraId="243D6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592" w:type="dxa"/>
            <w:vAlign w:val="center"/>
          </w:tcPr>
          <w:p w14:paraId="45E26AEE">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1</w:t>
            </w:r>
          </w:p>
        </w:tc>
        <w:tc>
          <w:tcPr>
            <w:tcW w:w="1233" w:type="dxa"/>
            <w:vAlign w:val="center"/>
          </w:tcPr>
          <w:p w14:paraId="58BB9353">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p>
        </w:tc>
        <w:tc>
          <w:tcPr>
            <w:tcW w:w="530" w:type="dxa"/>
            <w:vAlign w:val="center"/>
          </w:tcPr>
          <w:p w14:paraId="4090A0E7">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p>
        </w:tc>
        <w:tc>
          <w:tcPr>
            <w:tcW w:w="416" w:type="dxa"/>
            <w:vAlign w:val="center"/>
          </w:tcPr>
          <w:p w14:paraId="1DA97342">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p>
        </w:tc>
        <w:tc>
          <w:tcPr>
            <w:tcW w:w="1113" w:type="dxa"/>
            <w:vAlign w:val="center"/>
          </w:tcPr>
          <w:p w14:paraId="7AFDEA61">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p>
        </w:tc>
        <w:tc>
          <w:tcPr>
            <w:tcW w:w="1048" w:type="dxa"/>
            <w:gridSpan w:val="2"/>
            <w:vAlign w:val="center"/>
          </w:tcPr>
          <w:p w14:paraId="1646144C">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p>
        </w:tc>
        <w:tc>
          <w:tcPr>
            <w:tcW w:w="2549" w:type="dxa"/>
            <w:gridSpan w:val="2"/>
            <w:vAlign w:val="center"/>
          </w:tcPr>
          <w:p w14:paraId="0C271D73">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p>
        </w:tc>
        <w:tc>
          <w:tcPr>
            <w:tcW w:w="1379" w:type="dxa"/>
            <w:vAlign w:val="center"/>
          </w:tcPr>
          <w:p w14:paraId="61F36128">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p>
        </w:tc>
      </w:tr>
      <w:tr w14:paraId="35E1C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592" w:type="dxa"/>
            <w:vAlign w:val="center"/>
          </w:tcPr>
          <w:p w14:paraId="495E79CF">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2</w:t>
            </w:r>
          </w:p>
        </w:tc>
        <w:tc>
          <w:tcPr>
            <w:tcW w:w="1233" w:type="dxa"/>
            <w:vAlign w:val="center"/>
          </w:tcPr>
          <w:p w14:paraId="01A024E1">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p>
        </w:tc>
        <w:tc>
          <w:tcPr>
            <w:tcW w:w="530" w:type="dxa"/>
            <w:vAlign w:val="center"/>
          </w:tcPr>
          <w:p w14:paraId="46703CC7">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p>
        </w:tc>
        <w:tc>
          <w:tcPr>
            <w:tcW w:w="416" w:type="dxa"/>
            <w:vAlign w:val="center"/>
          </w:tcPr>
          <w:p w14:paraId="675FAC82">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p>
        </w:tc>
        <w:tc>
          <w:tcPr>
            <w:tcW w:w="1113" w:type="dxa"/>
            <w:vAlign w:val="center"/>
          </w:tcPr>
          <w:p w14:paraId="5ECC7B2A">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p>
        </w:tc>
        <w:tc>
          <w:tcPr>
            <w:tcW w:w="1048" w:type="dxa"/>
            <w:gridSpan w:val="2"/>
            <w:vAlign w:val="center"/>
          </w:tcPr>
          <w:p w14:paraId="6A967AAC">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p>
        </w:tc>
        <w:tc>
          <w:tcPr>
            <w:tcW w:w="2549" w:type="dxa"/>
            <w:gridSpan w:val="2"/>
            <w:vAlign w:val="center"/>
          </w:tcPr>
          <w:p w14:paraId="5FAA252E">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p>
        </w:tc>
        <w:tc>
          <w:tcPr>
            <w:tcW w:w="1379" w:type="dxa"/>
            <w:vAlign w:val="center"/>
          </w:tcPr>
          <w:p w14:paraId="6763557F">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p>
        </w:tc>
      </w:tr>
      <w:tr w14:paraId="49837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592" w:type="dxa"/>
            <w:vAlign w:val="center"/>
          </w:tcPr>
          <w:p w14:paraId="7A8456E2">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3</w:t>
            </w:r>
          </w:p>
        </w:tc>
        <w:tc>
          <w:tcPr>
            <w:tcW w:w="1233" w:type="dxa"/>
            <w:vAlign w:val="center"/>
          </w:tcPr>
          <w:p w14:paraId="71B849EE">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p>
        </w:tc>
        <w:tc>
          <w:tcPr>
            <w:tcW w:w="530" w:type="dxa"/>
            <w:vAlign w:val="center"/>
          </w:tcPr>
          <w:p w14:paraId="6282D736">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p>
        </w:tc>
        <w:tc>
          <w:tcPr>
            <w:tcW w:w="416" w:type="dxa"/>
            <w:vAlign w:val="center"/>
          </w:tcPr>
          <w:p w14:paraId="0555A56F">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p>
        </w:tc>
        <w:tc>
          <w:tcPr>
            <w:tcW w:w="1113" w:type="dxa"/>
            <w:vAlign w:val="center"/>
          </w:tcPr>
          <w:p w14:paraId="134BFB7E">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p>
        </w:tc>
        <w:tc>
          <w:tcPr>
            <w:tcW w:w="1048" w:type="dxa"/>
            <w:gridSpan w:val="2"/>
            <w:vAlign w:val="center"/>
          </w:tcPr>
          <w:p w14:paraId="13A135CA">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p>
        </w:tc>
        <w:tc>
          <w:tcPr>
            <w:tcW w:w="2549" w:type="dxa"/>
            <w:gridSpan w:val="2"/>
            <w:vAlign w:val="center"/>
          </w:tcPr>
          <w:p w14:paraId="11AE3455">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p>
        </w:tc>
        <w:tc>
          <w:tcPr>
            <w:tcW w:w="1379" w:type="dxa"/>
            <w:vAlign w:val="center"/>
          </w:tcPr>
          <w:p w14:paraId="3F32CFBD">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p>
        </w:tc>
      </w:tr>
      <w:tr w14:paraId="0E6DF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8860" w:type="dxa"/>
            <w:gridSpan w:val="10"/>
            <w:vAlign w:val="center"/>
          </w:tcPr>
          <w:p w14:paraId="6F6A6C5E">
            <w:pPr>
              <w:widowControl/>
              <w:numPr>
                <w:ilvl w:val="255"/>
                <w:numId w:val="0"/>
              </w:numPr>
              <w:spacing w:line="300" w:lineRule="exact"/>
              <w:jc w:val="left"/>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注：需提供</w:t>
            </w:r>
            <w:r>
              <w:rPr>
                <w:rFonts w:hint="eastAsia" w:ascii="仿宋_GB2312" w:hAnsi="仿宋_GB2312" w:eastAsia="仿宋_GB2312" w:cs="仿宋_GB2312"/>
                <w:b w:val="0"/>
                <w:bCs w:val="0"/>
                <w:color w:val="auto"/>
                <w:sz w:val="24"/>
                <w:szCs w:val="24"/>
                <w:u w:val="none"/>
                <w:lang w:val="en-US" w:eastAsia="zh-CN"/>
              </w:rPr>
              <w:t>驾驶人（安全员）</w:t>
            </w:r>
            <w:r>
              <w:rPr>
                <w:rFonts w:hint="eastAsia" w:ascii="仿宋_GB2312" w:hAnsi="仿宋_GB2312" w:eastAsia="仿宋_GB2312" w:cs="仿宋_GB2312"/>
                <w:b w:val="0"/>
                <w:bCs w:val="0"/>
                <w:color w:val="auto"/>
                <w:sz w:val="24"/>
                <w:szCs w:val="24"/>
                <w:u w:val="none"/>
              </w:rPr>
              <w:t>在职证明、身份证及机动车驾驶证、自动驾驶系统培训证明等文件。</w:t>
            </w:r>
          </w:p>
        </w:tc>
      </w:tr>
      <w:tr w14:paraId="40954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8860" w:type="dxa"/>
            <w:gridSpan w:val="10"/>
            <w:vAlign w:val="center"/>
          </w:tcPr>
          <w:p w14:paraId="2E280337">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方正黑体_GBK" w:hAnsi="方正黑体_GBK" w:eastAsia="方正黑体_GBK" w:cs="方正黑体_GBK"/>
                <w:b w:val="0"/>
                <w:bCs w:val="0"/>
                <w:color w:val="auto"/>
                <w:sz w:val="24"/>
                <w:szCs w:val="24"/>
                <w:u w:val="none"/>
              </w:rPr>
              <w:t>七、测试主体赔偿能力证明</w:t>
            </w:r>
          </w:p>
        </w:tc>
      </w:tr>
      <w:tr w14:paraId="59AE3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0" w:hRule="atLeast"/>
          <w:jc w:val="center"/>
        </w:trPr>
        <w:tc>
          <w:tcPr>
            <w:tcW w:w="1825" w:type="dxa"/>
            <w:gridSpan w:val="2"/>
            <w:vAlign w:val="center"/>
          </w:tcPr>
          <w:p w14:paraId="66128D61">
            <w:pPr>
              <w:widowControl/>
              <w:numPr>
                <w:ilvl w:val="255"/>
                <w:numId w:val="0"/>
              </w:numPr>
              <w:spacing w:line="300" w:lineRule="exact"/>
              <w:jc w:val="center"/>
              <w:rPr>
                <w:rFonts w:hint="eastAsia" w:ascii="仿宋_GB2312" w:hAnsi="仿宋_GB2312" w:eastAsia="仿宋_GB2312" w:cs="仿宋_GB2312"/>
                <w:b w:val="0"/>
                <w:bCs w:val="0"/>
                <w:strike/>
                <w:dstrike w:val="0"/>
                <w:color w:val="auto"/>
                <w:sz w:val="24"/>
                <w:szCs w:val="24"/>
                <w:u w:val="none"/>
              </w:rPr>
            </w:pPr>
            <w:r>
              <w:rPr>
                <w:rFonts w:hint="eastAsia" w:ascii="仿宋_GB2312" w:hAnsi="仿宋_GB2312" w:eastAsia="仿宋_GB2312" w:cs="仿宋_GB2312"/>
                <w:b w:val="0"/>
                <w:bCs w:val="0"/>
                <w:color w:val="auto"/>
                <w:spacing w:val="-6"/>
                <w:kern w:val="0"/>
                <w:sz w:val="24"/>
                <w:szCs w:val="24"/>
                <w:u w:val="none"/>
                <w:lang w:bidi="ar"/>
              </w:rPr>
              <w:t>第一类</w:t>
            </w:r>
          </w:p>
        </w:tc>
        <w:tc>
          <w:tcPr>
            <w:tcW w:w="7035" w:type="dxa"/>
            <w:gridSpan w:val="8"/>
            <w:vAlign w:val="center"/>
          </w:tcPr>
          <w:p w14:paraId="6EED04E6">
            <w:pPr>
              <w:widowControl/>
              <w:numPr>
                <w:ilvl w:val="255"/>
                <w:numId w:val="0"/>
              </w:numPr>
              <w:spacing w:line="300" w:lineRule="exact"/>
              <w:jc w:val="left"/>
              <w:rPr>
                <w:rFonts w:hint="eastAsia" w:ascii="仿宋_GB2312" w:hAnsi="仿宋_GB2312" w:eastAsia="仿宋_GB2312" w:cs="仿宋_GB2312"/>
                <w:b w:val="0"/>
                <w:bCs w:val="0"/>
                <w:color w:val="auto"/>
                <w:spacing w:val="-6"/>
                <w:kern w:val="0"/>
                <w:sz w:val="24"/>
                <w:szCs w:val="24"/>
                <w:u w:val="none"/>
                <w:lang w:bidi="ar"/>
              </w:rPr>
            </w:pPr>
            <w:r>
              <w:rPr>
                <w:rFonts w:hint="eastAsia" w:ascii="仿宋_GB2312" w:hAnsi="仿宋_GB2312" w:eastAsia="仿宋_GB2312" w:cs="仿宋_GB2312"/>
                <w:b w:val="0"/>
                <w:bCs w:val="0"/>
                <w:color w:val="auto"/>
                <w:spacing w:val="-6"/>
                <w:kern w:val="0"/>
                <w:sz w:val="24"/>
                <w:szCs w:val="24"/>
                <w:u w:val="none"/>
                <w:lang w:bidi="ar"/>
              </w:rPr>
              <w:t>□购买申请</w:t>
            </w:r>
            <w:r>
              <w:rPr>
                <w:rFonts w:hint="eastAsia" w:ascii="仿宋_GB2312" w:hAnsi="仿宋_GB2312" w:eastAsia="仿宋_GB2312" w:cs="仿宋_GB2312"/>
                <w:b w:val="0"/>
                <w:bCs w:val="0"/>
                <w:color w:val="auto"/>
                <w:spacing w:val="-6"/>
                <w:kern w:val="0"/>
                <w:sz w:val="24"/>
                <w:szCs w:val="24"/>
                <w:u w:val="none"/>
                <w:lang w:val="en-US" w:eastAsia="zh-CN" w:bidi="ar"/>
              </w:rPr>
              <w:t>道路</w:t>
            </w:r>
            <w:r>
              <w:rPr>
                <w:rFonts w:hint="eastAsia" w:ascii="仿宋_GB2312" w:hAnsi="仿宋_GB2312" w:eastAsia="仿宋_GB2312" w:cs="仿宋_GB2312"/>
                <w:b w:val="0"/>
                <w:bCs w:val="0"/>
                <w:color w:val="auto"/>
                <w:spacing w:val="-6"/>
                <w:kern w:val="0"/>
                <w:sz w:val="24"/>
                <w:szCs w:val="24"/>
                <w:u w:val="none"/>
                <w:lang w:bidi="ar"/>
              </w:rPr>
              <w:t>测试对象每车不低于500万元人民币的交通事故责任保险</w:t>
            </w:r>
          </w:p>
          <w:p w14:paraId="2AB833A7">
            <w:pPr>
              <w:pStyle w:val="2"/>
              <w:jc w:val="left"/>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pacing w:val="-6"/>
                <w:kern w:val="0"/>
                <w:sz w:val="24"/>
                <w:szCs w:val="24"/>
                <w:u w:val="none"/>
                <w:lang w:bidi="ar"/>
              </w:rPr>
              <w:t>□出具申请</w:t>
            </w:r>
            <w:r>
              <w:rPr>
                <w:rFonts w:hint="eastAsia" w:ascii="仿宋_GB2312" w:hAnsi="仿宋_GB2312" w:eastAsia="仿宋_GB2312" w:cs="仿宋_GB2312"/>
                <w:b w:val="0"/>
                <w:bCs w:val="0"/>
                <w:color w:val="auto"/>
                <w:spacing w:val="-6"/>
                <w:kern w:val="0"/>
                <w:sz w:val="24"/>
                <w:szCs w:val="24"/>
                <w:u w:val="none"/>
                <w:lang w:val="en-US" w:eastAsia="zh-CN" w:bidi="ar"/>
              </w:rPr>
              <w:t>道路</w:t>
            </w:r>
            <w:r>
              <w:rPr>
                <w:rFonts w:hint="eastAsia" w:ascii="仿宋_GB2312" w:hAnsi="仿宋_GB2312" w:eastAsia="仿宋_GB2312" w:cs="仿宋_GB2312"/>
                <w:b w:val="0"/>
                <w:bCs w:val="0"/>
                <w:color w:val="auto"/>
                <w:spacing w:val="-6"/>
                <w:kern w:val="0"/>
                <w:sz w:val="24"/>
                <w:szCs w:val="24"/>
                <w:u w:val="none"/>
                <w:lang w:bidi="ar"/>
              </w:rPr>
              <w:t>测试对象每车不低于500万元人民币的交通事故赔偿保函</w:t>
            </w:r>
          </w:p>
        </w:tc>
      </w:tr>
      <w:tr w14:paraId="52294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0" w:hRule="atLeast"/>
          <w:jc w:val="center"/>
        </w:trPr>
        <w:tc>
          <w:tcPr>
            <w:tcW w:w="1825" w:type="dxa"/>
            <w:gridSpan w:val="2"/>
            <w:vAlign w:val="center"/>
          </w:tcPr>
          <w:p w14:paraId="0A54CBF7">
            <w:pPr>
              <w:widowControl/>
              <w:numPr>
                <w:ilvl w:val="255"/>
                <w:numId w:val="0"/>
              </w:numPr>
              <w:spacing w:line="300" w:lineRule="exact"/>
              <w:jc w:val="center"/>
              <w:rPr>
                <w:rFonts w:hint="eastAsia" w:ascii="仿宋_GB2312" w:hAnsi="仿宋_GB2312" w:eastAsia="仿宋_GB2312" w:cs="仿宋_GB2312"/>
                <w:b w:val="0"/>
                <w:bCs w:val="0"/>
                <w:strike/>
                <w:dstrike w:val="0"/>
                <w:color w:val="auto"/>
                <w:sz w:val="24"/>
                <w:szCs w:val="24"/>
                <w:u w:val="none"/>
              </w:rPr>
            </w:pPr>
            <w:r>
              <w:rPr>
                <w:rFonts w:hint="eastAsia" w:ascii="仿宋_GB2312" w:hAnsi="仿宋_GB2312" w:eastAsia="仿宋_GB2312" w:cs="仿宋_GB2312"/>
                <w:b w:val="0"/>
                <w:bCs w:val="0"/>
                <w:color w:val="auto"/>
                <w:spacing w:val="-6"/>
                <w:kern w:val="0"/>
                <w:sz w:val="24"/>
                <w:szCs w:val="24"/>
                <w:u w:val="none"/>
                <w:lang w:bidi="ar"/>
              </w:rPr>
              <w:t>第二类</w:t>
            </w:r>
          </w:p>
        </w:tc>
        <w:tc>
          <w:tcPr>
            <w:tcW w:w="7035" w:type="dxa"/>
            <w:gridSpan w:val="8"/>
            <w:vAlign w:val="center"/>
          </w:tcPr>
          <w:p w14:paraId="12D3CAA3">
            <w:pPr>
              <w:widowControl/>
              <w:numPr>
                <w:ilvl w:val="255"/>
                <w:numId w:val="0"/>
              </w:numPr>
              <w:spacing w:line="300" w:lineRule="exact"/>
              <w:jc w:val="left"/>
              <w:rPr>
                <w:rFonts w:hint="eastAsia" w:ascii="仿宋_GB2312" w:hAnsi="仿宋_GB2312" w:eastAsia="仿宋_GB2312" w:cs="仿宋_GB2312"/>
                <w:b w:val="0"/>
                <w:bCs w:val="0"/>
                <w:color w:val="auto"/>
                <w:spacing w:val="-6"/>
                <w:kern w:val="0"/>
                <w:sz w:val="24"/>
                <w:szCs w:val="24"/>
                <w:u w:val="none"/>
                <w:lang w:bidi="ar"/>
              </w:rPr>
            </w:pPr>
            <w:r>
              <w:rPr>
                <w:rFonts w:hint="eastAsia" w:ascii="仿宋_GB2312" w:hAnsi="仿宋_GB2312" w:eastAsia="仿宋_GB2312" w:cs="仿宋_GB2312"/>
                <w:b w:val="0"/>
                <w:bCs w:val="0"/>
                <w:color w:val="auto"/>
                <w:spacing w:val="-6"/>
                <w:kern w:val="0"/>
                <w:sz w:val="24"/>
                <w:szCs w:val="24"/>
                <w:u w:val="none"/>
                <w:lang w:bidi="ar"/>
              </w:rPr>
              <w:t>□购买申请</w:t>
            </w:r>
            <w:r>
              <w:rPr>
                <w:rFonts w:hint="eastAsia" w:ascii="仿宋_GB2312" w:hAnsi="仿宋_GB2312" w:eastAsia="仿宋_GB2312" w:cs="仿宋_GB2312"/>
                <w:b w:val="0"/>
                <w:bCs w:val="0"/>
                <w:color w:val="auto"/>
                <w:spacing w:val="-6"/>
                <w:kern w:val="0"/>
                <w:sz w:val="24"/>
                <w:szCs w:val="24"/>
                <w:u w:val="none"/>
                <w:lang w:val="en-US" w:eastAsia="zh-CN" w:bidi="ar"/>
              </w:rPr>
              <w:t>道路</w:t>
            </w:r>
            <w:r>
              <w:rPr>
                <w:rFonts w:hint="eastAsia" w:ascii="仿宋_GB2312" w:hAnsi="仿宋_GB2312" w:eastAsia="仿宋_GB2312" w:cs="仿宋_GB2312"/>
                <w:b w:val="0"/>
                <w:bCs w:val="0"/>
                <w:color w:val="auto"/>
                <w:spacing w:val="-6"/>
                <w:kern w:val="0"/>
                <w:sz w:val="24"/>
                <w:szCs w:val="24"/>
                <w:u w:val="none"/>
                <w:lang w:bidi="ar"/>
              </w:rPr>
              <w:t>测试对象每车不低于500万元人民币的一般责任保险</w:t>
            </w:r>
          </w:p>
          <w:p w14:paraId="3D80DB2A">
            <w:pPr>
              <w:widowControl/>
              <w:numPr>
                <w:ilvl w:val="255"/>
                <w:numId w:val="0"/>
              </w:numPr>
              <w:spacing w:line="300" w:lineRule="exact"/>
              <w:jc w:val="left"/>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pacing w:val="-6"/>
                <w:kern w:val="0"/>
                <w:sz w:val="24"/>
                <w:szCs w:val="24"/>
                <w:u w:val="none"/>
                <w:lang w:bidi="ar"/>
              </w:rPr>
              <w:t>□购买申请</w:t>
            </w:r>
            <w:r>
              <w:rPr>
                <w:rFonts w:hint="eastAsia" w:ascii="仿宋_GB2312" w:hAnsi="仿宋_GB2312" w:eastAsia="仿宋_GB2312" w:cs="仿宋_GB2312"/>
                <w:b w:val="0"/>
                <w:bCs w:val="0"/>
                <w:color w:val="auto"/>
                <w:spacing w:val="-6"/>
                <w:kern w:val="0"/>
                <w:sz w:val="24"/>
                <w:szCs w:val="24"/>
                <w:u w:val="none"/>
                <w:lang w:val="en-US" w:eastAsia="zh-CN" w:bidi="ar"/>
              </w:rPr>
              <w:t>道路</w:t>
            </w:r>
            <w:r>
              <w:rPr>
                <w:rFonts w:hint="eastAsia" w:ascii="仿宋_GB2312" w:hAnsi="仿宋_GB2312" w:eastAsia="仿宋_GB2312" w:cs="仿宋_GB2312"/>
                <w:b w:val="0"/>
                <w:bCs w:val="0"/>
                <w:color w:val="auto"/>
                <w:spacing w:val="-6"/>
                <w:kern w:val="0"/>
                <w:sz w:val="24"/>
                <w:szCs w:val="24"/>
                <w:u w:val="none"/>
                <w:lang w:bidi="ar"/>
              </w:rPr>
              <w:t>测试对象每车不低于50万元人民币的财产险</w:t>
            </w:r>
          </w:p>
        </w:tc>
      </w:tr>
      <w:tr w14:paraId="77425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8860" w:type="dxa"/>
            <w:gridSpan w:val="10"/>
            <w:vAlign w:val="center"/>
          </w:tcPr>
          <w:p w14:paraId="71749CF4">
            <w:pPr>
              <w:pStyle w:val="2"/>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pacing w:val="-6"/>
                <w:kern w:val="0"/>
                <w:sz w:val="24"/>
                <w:szCs w:val="24"/>
                <w:u w:val="none"/>
                <w:lang w:val="en-US" w:eastAsia="zh-CN" w:bidi="ar"/>
              </w:rPr>
              <w:t>注：需提供附申请道路测试对象交通事故责任保险或者赔偿保函文件，第一类为机动车测试对象，第二类为功能型低速无人车等未列入工信部《道路机动车辆生产企业及产品公告》的测试对象。</w:t>
            </w:r>
          </w:p>
        </w:tc>
      </w:tr>
      <w:tr w14:paraId="0DBCF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8860" w:type="dxa"/>
            <w:gridSpan w:val="10"/>
            <w:vAlign w:val="center"/>
          </w:tcPr>
          <w:p w14:paraId="312F5827">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方正黑体_GBK" w:hAnsi="方正黑体_GBK" w:eastAsia="方正黑体_GBK" w:cs="方正黑体_GBK"/>
                <w:b w:val="0"/>
                <w:bCs w:val="0"/>
                <w:color w:val="auto"/>
                <w:sz w:val="24"/>
                <w:szCs w:val="24"/>
                <w:u w:val="none"/>
              </w:rPr>
              <w:t>八、需提供的其它材料</w:t>
            </w:r>
          </w:p>
        </w:tc>
      </w:tr>
      <w:tr w14:paraId="09514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8860" w:type="dxa"/>
            <w:gridSpan w:val="10"/>
            <w:vAlign w:val="center"/>
          </w:tcPr>
          <w:p w14:paraId="6D1BB399">
            <w:pPr>
              <w:widowControl/>
              <w:numPr>
                <w:ilvl w:val="255"/>
                <w:numId w:val="0"/>
              </w:numPr>
              <w:spacing w:line="300" w:lineRule="exact"/>
              <w:jc w:val="left"/>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kern w:val="0"/>
                <w:sz w:val="24"/>
                <w:szCs w:val="24"/>
                <w:u w:val="none"/>
              </w:rPr>
              <w:t>自动驾驶系统说明文件</w:t>
            </w:r>
            <w:r>
              <w:rPr>
                <w:rFonts w:hint="eastAsia" w:ascii="仿宋_GB2312" w:hAnsi="仿宋_GB2312" w:eastAsia="仿宋_GB2312" w:cs="仿宋_GB2312"/>
                <w:b w:val="0"/>
                <w:bCs w:val="0"/>
                <w:color w:val="auto"/>
                <w:sz w:val="24"/>
                <w:szCs w:val="24"/>
                <w:u w:val="none"/>
              </w:rPr>
              <w:t>。</w:t>
            </w:r>
          </w:p>
        </w:tc>
      </w:tr>
      <w:tr w14:paraId="437EE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8860" w:type="dxa"/>
            <w:gridSpan w:val="10"/>
            <w:vAlign w:val="center"/>
          </w:tcPr>
          <w:p w14:paraId="2AF56743">
            <w:pPr>
              <w:widowControl/>
              <w:numPr>
                <w:ilvl w:val="255"/>
                <w:numId w:val="0"/>
              </w:numPr>
              <w:spacing w:line="300" w:lineRule="exact"/>
              <w:jc w:val="left"/>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测试主体的测试车辆道路测试方案。</w:t>
            </w:r>
          </w:p>
        </w:tc>
      </w:tr>
    </w:tbl>
    <w:p w14:paraId="5C47CDB3">
      <w:pPr>
        <w:keepNext w:val="0"/>
        <w:keepLines w:val="0"/>
        <w:pageBreakBefore w:val="0"/>
        <w:widowControl/>
        <w:numPr>
          <w:ilvl w:val="255"/>
          <w:numId w:val="0"/>
        </w:numPr>
        <w:kinsoku/>
        <w:wordWrap/>
        <w:overflowPunct/>
        <w:topLinePunct w:val="0"/>
        <w:bidi w:val="0"/>
        <w:snapToGrid/>
        <w:spacing w:line="560" w:lineRule="exact"/>
        <w:jc w:val="left"/>
        <w:textAlignment w:val="auto"/>
        <w:rPr>
          <w:rFonts w:hint="default" w:ascii="Times New Roman" w:hAnsi="Times New Roman" w:eastAsia="方正仿宋简体" w:cs="Times New Roman"/>
          <w:color w:val="auto"/>
          <w:sz w:val="28"/>
          <w:szCs w:val="28"/>
          <w:u w:val="none"/>
          <w:lang w:val="en-US" w:eastAsia="zh-CN"/>
        </w:rPr>
      </w:pPr>
      <w:r>
        <w:rPr>
          <w:rFonts w:ascii="Times New Roman" w:hAnsi="Times New Roman" w:eastAsia="方正仿宋简体" w:cs="Times New Roman"/>
          <w:color w:val="auto"/>
          <w:sz w:val="28"/>
          <w:szCs w:val="28"/>
          <w:u w:val="none"/>
        </w:rPr>
        <w:br w:type="page"/>
      </w:r>
      <w:r>
        <w:rPr>
          <w:rFonts w:hint="eastAsia" w:ascii="方正黑体_GBK" w:hAnsi="方正黑体_GBK" w:eastAsia="方正黑体_GBK" w:cs="方正黑体_GBK"/>
          <w:color w:val="auto"/>
          <w:sz w:val="32"/>
          <w:szCs w:val="32"/>
          <w:u w:val="none"/>
          <w:lang w:eastAsia="zh-CN"/>
        </w:rPr>
        <w:t>附件</w:t>
      </w:r>
      <w:r>
        <w:rPr>
          <w:rFonts w:hint="eastAsia" w:ascii="方正黑体_GBK" w:hAnsi="方正黑体_GBK" w:eastAsia="方正黑体_GBK" w:cs="方正黑体_GBK"/>
          <w:color w:val="auto"/>
          <w:sz w:val="32"/>
          <w:szCs w:val="32"/>
          <w:u w:val="none"/>
          <w:lang w:val="en-US" w:eastAsia="zh-CN"/>
        </w:rPr>
        <w:t>3</w:t>
      </w:r>
    </w:p>
    <w:p w14:paraId="6F453CFC">
      <w:pPr>
        <w:keepNext w:val="0"/>
        <w:keepLines w:val="0"/>
        <w:pageBreakBefore w:val="0"/>
        <w:widowControl/>
        <w:numPr>
          <w:ilvl w:val="255"/>
          <w:numId w:val="0"/>
        </w:numPr>
        <w:kinsoku/>
        <w:wordWrap/>
        <w:overflowPunct/>
        <w:topLinePunct w:val="0"/>
        <w:bidi w:val="0"/>
        <w:snapToGrid/>
        <w:spacing w:line="560" w:lineRule="exact"/>
        <w:ind w:firstLine="402"/>
        <w:jc w:val="right"/>
        <w:textAlignment w:val="auto"/>
        <w:rPr>
          <w:rFonts w:ascii="Times New Roman" w:hAnsi="Times New Roman" w:eastAsia="方正仿宋简体" w:cs="Times New Roman"/>
          <w:color w:val="auto"/>
          <w:sz w:val="28"/>
          <w:szCs w:val="28"/>
          <w:u w:val="none"/>
        </w:rPr>
      </w:pPr>
      <w:r>
        <w:rPr>
          <w:rFonts w:ascii="Times New Roman" w:hAnsi="Times New Roman" w:eastAsia="方正仿宋简体" w:cs="Times New Roman"/>
          <w:color w:val="auto"/>
          <w:kern w:val="0"/>
          <w:sz w:val="28"/>
          <w:szCs w:val="28"/>
          <w:u w:val="none"/>
        </w:rPr>
        <w:t>20XX 年第XXX 号</w:t>
      </w:r>
    </w:p>
    <w:p w14:paraId="77D04582">
      <w:pPr>
        <w:keepNext w:val="0"/>
        <w:keepLines w:val="0"/>
        <w:pageBreakBefore w:val="0"/>
        <w:numPr>
          <w:ilvl w:val="255"/>
          <w:numId w:val="0"/>
        </w:numPr>
        <w:kinsoku/>
        <w:wordWrap/>
        <w:overflowPunct/>
        <w:topLinePunct w:val="0"/>
        <w:autoSpaceDE w:val="0"/>
        <w:autoSpaceDN w:val="0"/>
        <w:bidi w:val="0"/>
        <w:adjustRightInd w:val="0"/>
        <w:snapToGrid/>
        <w:spacing w:line="560" w:lineRule="exact"/>
        <w:jc w:val="center"/>
        <w:textAlignment w:val="auto"/>
        <w:rPr>
          <w:rFonts w:hint="eastAsia" w:ascii="方正小标宋_GBK" w:hAnsi="方正小标宋_GBK" w:eastAsia="方正小标宋_GBK" w:cs="方正小标宋_GBK"/>
          <w:color w:val="auto"/>
          <w:kern w:val="0"/>
          <w:sz w:val="44"/>
          <w:szCs w:val="44"/>
          <w:u w:val="none"/>
        </w:rPr>
      </w:pPr>
    </w:p>
    <w:p w14:paraId="6BA3DC75">
      <w:pPr>
        <w:keepNext w:val="0"/>
        <w:keepLines w:val="0"/>
        <w:pageBreakBefore w:val="0"/>
        <w:numPr>
          <w:ilvl w:val="255"/>
          <w:numId w:val="0"/>
        </w:numPr>
        <w:kinsoku/>
        <w:wordWrap/>
        <w:overflowPunct/>
        <w:topLinePunct w:val="0"/>
        <w:autoSpaceDE w:val="0"/>
        <w:autoSpaceDN w:val="0"/>
        <w:bidi w:val="0"/>
        <w:adjustRightInd w:val="0"/>
        <w:snapToGrid/>
        <w:spacing w:line="560" w:lineRule="exact"/>
        <w:jc w:val="center"/>
        <w:textAlignment w:val="auto"/>
        <w:rPr>
          <w:rFonts w:hint="eastAsia" w:ascii="方正小标宋_GBK" w:hAnsi="方正小标宋_GBK" w:eastAsia="方正小标宋_GBK" w:cs="方正小标宋_GBK"/>
          <w:color w:val="auto"/>
          <w:kern w:val="0"/>
          <w:sz w:val="44"/>
          <w:szCs w:val="44"/>
          <w:u w:val="none"/>
        </w:rPr>
      </w:pPr>
      <w:r>
        <w:rPr>
          <w:rFonts w:hint="eastAsia" w:ascii="方正小标宋_GBK" w:hAnsi="方正小标宋_GBK" w:eastAsia="方正小标宋_GBK" w:cs="方正小标宋_GBK"/>
          <w:color w:val="auto"/>
          <w:kern w:val="0"/>
          <w:sz w:val="44"/>
          <w:szCs w:val="44"/>
          <w:u w:val="none"/>
        </w:rPr>
        <w:t>智能网联</w:t>
      </w:r>
      <w:r>
        <w:rPr>
          <w:rFonts w:hint="eastAsia" w:ascii="方正小标宋_GBK" w:hAnsi="方正小标宋_GBK" w:eastAsia="方正小标宋_GBK" w:cs="方正小标宋_GBK"/>
          <w:color w:val="auto"/>
          <w:kern w:val="0"/>
          <w:sz w:val="44"/>
          <w:szCs w:val="44"/>
          <w:u w:val="none"/>
          <w:lang w:eastAsia="zh-CN"/>
        </w:rPr>
        <w:t>车辆</w:t>
      </w:r>
      <w:r>
        <w:rPr>
          <w:rFonts w:hint="eastAsia" w:ascii="方正小标宋_GBK" w:hAnsi="方正小标宋_GBK" w:eastAsia="方正小标宋_GBK" w:cs="方正小标宋_GBK"/>
          <w:color w:val="auto"/>
          <w:kern w:val="0"/>
          <w:sz w:val="44"/>
          <w:szCs w:val="44"/>
          <w:u w:val="none"/>
        </w:rPr>
        <w:t>道路测试安全性自我声明</w:t>
      </w:r>
    </w:p>
    <w:p w14:paraId="19A1CB6E">
      <w:pPr>
        <w:keepNext w:val="0"/>
        <w:keepLines w:val="0"/>
        <w:pageBreakBefore w:val="0"/>
        <w:numPr>
          <w:ilvl w:val="255"/>
          <w:numId w:val="0"/>
        </w:numPr>
        <w:kinsoku/>
        <w:wordWrap/>
        <w:overflowPunct/>
        <w:topLinePunct w:val="0"/>
        <w:autoSpaceDE w:val="0"/>
        <w:autoSpaceDN w:val="0"/>
        <w:bidi w:val="0"/>
        <w:adjustRightInd w:val="0"/>
        <w:snapToGrid/>
        <w:spacing w:line="560" w:lineRule="exact"/>
        <w:ind w:firstLine="640" w:firstLineChars="200"/>
        <w:jc w:val="left"/>
        <w:textAlignment w:val="auto"/>
        <w:rPr>
          <w:rFonts w:hint="eastAsia" w:ascii="仿宋_GB2312" w:hAnsi="仿宋_GB2312" w:eastAsia="仿宋_GB2312" w:cs="仿宋_GB2312"/>
          <w:color w:val="auto"/>
          <w:kern w:val="0"/>
          <w:sz w:val="32"/>
          <w:szCs w:val="32"/>
          <w:u w:val="none"/>
        </w:rPr>
      </w:pPr>
    </w:p>
    <w:p w14:paraId="35F8B4A8">
      <w:pPr>
        <w:keepNext w:val="0"/>
        <w:keepLines w:val="0"/>
        <w:pageBreakBefore w:val="0"/>
        <w:widowControl w:val="0"/>
        <w:numPr>
          <w:ilvl w:val="255"/>
          <w:numId w:val="0"/>
        </w:numPr>
        <w:kinsoku/>
        <w:wordWrap/>
        <w:overflowPunct/>
        <w:topLinePunct w:val="0"/>
        <w:autoSpaceDE w:val="0"/>
        <w:autoSpaceDN w:val="0"/>
        <w:bidi w:val="0"/>
        <w:adjustRightInd w:val="0"/>
        <w:snapToGrid/>
        <w:spacing w:line="560" w:lineRule="exact"/>
        <w:ind w:firstLine="640" w:firstLineChars="200"/>
        <w:jc w:val="left"/>
        <w:textAlignment w:val="auto"/>
        <w:rPr>
          <w:rFonts w:hint="eastAsia" w:ascii="仿宋_GB2312" w:hAnsi="仿宋_GB2312" w:eastAsia="仿宋_GB2312" w:cs="仿宋_GB2312"/>
          <w:color w:val="auto"/>
          <w:kern w:val="0"/>
          <w:sz w:val="32"/>
          <w:szCs w:val="32"/>
          <w:u w:val="none"/>
        </w:rPr>
      </w:pPr>
      <w:r>
        <w:rPr>
          <w:rFonts w:hint="eastAsia" w:ascii="仿宋_GB2312" w:hAnsi="仿宋_GB2312" w:eastAsia="仿宋_GB2312" w:cs="仿宋_GB2312"/>
          <w:color w:val="auto"/>
          <w:kern w:val="0"/>
          <w:sz w:val="32"/>
          <w:szCs w:val="32"/>
          <w:u w:val="none"/>
        </w:rPr>
        <w:t>本单位（道路测试主体名称）因业务需要，于</w:t>
      </w:r>
      <w:r>
        <w:rPr>
          <w:rFonts w:hint="eastAsia" w:ascii="仿宋_GB2312" w:hAnsi="仿宋_GB2312" w:eastAsia="仿宋_GB2312" w:cs="仿宋_GB2312"/>
          <w:color w:val="auto"/>
          <w:kern w:val="0"/>
          <w:sz w:val="32"/>
          <w:szCs w:val="32"/>
          <w:u w:val="none"/>
          <w:lang w:eastAsia="zh-CN"/>
        </w:rPr>
        <w:t>襄阳</w:t>
      </w:r>
      <w:r>
        <w:rPr>
          <w:rFonts w:hint="eastAsia" w:ascii="仿宋_GB2312" w:hAnsi="仿宋_GB2312" w:eastAsia="仿宋_GB2312" w:cs="仿宋_GB2312"/>
          <w:color w:val="auto"/>
          <w:kern w:val="0"/>
          <w:sz w:val="32"/>
          <w:szCs w:val="32"/>
          <w:u w:val="none"/>
        </w:rPr>
        <w:t>市开展智能网联</w:t>
      </w:r>
      <w:r>
        <w:rPr>
          <w:rFonts w:hint="eastAsia" w:ascii="仿宋_GB2312" w:hAnsi="仿宋_GB2312" w:eastAsia="仿宋_GB2312" w:cs="仿宋_GB2312"/>
          <w:color w:val="auto"/>
          <w:kern w:val="0"/>
          <w:sz w:val="32"/>
          <w:szCs w:val="32"/>
          <w:u w:val="none"/>
          <w:lang w:eastAsia="zh-CN"/>
        </w:rPr>
        <w:t>车辆</w:t>
      </w:r>
      <w:r>
        <w:rPr>
          <w:rFonts w:hint="eastAsia" w:ascii="仿宋_GB2312" w:hAnsi="仿宋_GB2312" w:eastAsia="仿宋_GB2312" w:cs="仿宋_GB2312"/>
          <w:color w:val="auto"/>
          <w:kern w:val="0"/>
          <w:sz w:val="32"/>
          <w:szCs w:val="32"/>
          <w:u w:val="none"/>
        </w:rPr>
        <w:t>道路测试，在测试期间将严格按照《智能网联</w:t>
      </w:r>
      <w:r>
        <w:rPr>
          <w:rFonts w:hint="eastAsia" w:ascii="仿宋_GB2312" w:hAnsi="仿宋_GB2312" w:eastAsia="仿宋_GB2312" w:cs="仿宋_GB2312"/>
          <w:color w:val="auto"/>
          <w:kern w:val="0"/>
          <w:sz w:val="32"/>
          <w:szCs w:val="32"/>
          <w:u w:val="none"/>
          <w:lang w:eastAsia="zh-CN"/>
        </w:rPr>
        <w:t>车辆</w:t>
      </w:r>
      <w:r>
        <w:rPr>
          <w:rFonts w:hint="eastAsia" w:ascii="仿宋_GB2312" w:hAnsi="仿宋_GB2312" w:eastAsia="仿宋_GB2312" w:cs="仿宋_GB2312"/>
          <w:color w:val="auto"/>
          <w:kern w:val="0"/>
          <w:sz w:val="32"/>
          <w:szCs w:val="32"/>
          <w:u w:val="none"/>
        </w:rPr>
        <w:t>道路测试基本信息》（见背面）的内容，遵守</w:t>
      </w:r>
      <w:r>
        <w:rPr>
          <w:rFonts w:hint="eastAsia" w:ascii="仿宋_GB2312" w:hAnsi="仿宋_GB2312" w:eastAsia="仿宋_GB2312" w:cs="仿宋_GB2312"/>
          <w:color w:val="auto"/>
          <w:sz w:val="32"/>
          <w:szCs w:val="32"/>
          <w:u w:val="none"/>
        </w:rPr>
        <w:t>《关于印发</w:t>
      </w:r>
      <w:r>
        <w:rPr>
          <w:rFonts w:hint="eastAsia" w:ascii="仿宋_GB2312" w:hAnsi="仿宋_GB2312" w:eastAsia="仿宋_GB2312" w:cs="仿宋_GB2312"/>
          <w:color w:val="auto"/>
          <w:sz w:val="32"/>
          <w:szCs w:val="32"/>
          <w:u w:val="none"/>
          <w:lang w:eastAsia="zh-CN"/>
        </w:rPr>
        <w:t>〈</w:t>
      </w:r>
      <w:r>
        <w:rPr>
          <w:rFonts w:hint="eastAsia" w:ascii="仿宋_GB2312" w:hAnsi="仿宋_GB2312" w:eastAsia="仿宋_GB2312" w:cs="仿宋_GB2312"/>
          <w:color w:val="auto"/>
          <w:sz w:val="32"/>
          <w:szCs w:val="32"/>
          <w:u w:val="none"/>
        </w:rPr>
        <w:t>智能网联</w:t>
      </w:r>
      <w:r>
        <w:rPr>
          <w:rFonts w:hint="eastAsia" w:ascii="仿宋_GB2312" w:hAnsi="仿宋_GB2312" w:eastAsia="仿宋_GB2312" w:cs="仿宋_GB2312"/>
          <w:color w:val="auto"/>
          <w:sz w:val="32"/>
          <w:szCs w:val="32"/>
          <w:u w:val="none"/>
          <w:lang w:eastAsia="zh-CN"/>
        </w:rPr>
        <w:t>汽车</w:t>
      </w:r>
      <w:r>
        <w:rPr>
          <w:rFonts w:hint="eastAsia" w:ascii="仿宋_GB2312" w:hAnsi="仿宋_GB2312" w:eastAsia="仿宋_GB2312" w:cs="仿宋_GB2312"/>
          <w:color w:val="auto"/>
          <w:sz w:val="32"/>
          <w:szCs w:val="32"/>
          <w:u w:val="none"/>
        </w:rPr>
        <w:t>道路测试与示范应用管理规范（试行）</w:t>
      </w:r>
      <w:r>
        <w:rPr>
          <w:rFonts w:hint="eastAsia" w:ascii="仿宋_GB2312" w:hAnsi="仿宋_GB2312" w:eastAsia="仿宋_GB2312" w:cs="仿宋_GB2312"/>
          <w:color w:val="auto"/>
          <w:sz w:val="32"/>
          <w:szCs w:val="32"/>
          <w:u w:val="none"/>
          <w:lang w:eastAsia="zh-CN"/>
        </w:rPr>
        <w:t>〉</w:t>
      </w:r>
      <w:r>
        <w:rPr>
          <w:rFonts w:hint="eastAsia" w:ascii="仿宋_GB2312" w:hAnsi="仿宋_GB2312" w:eastAsia="仿宋_GB2312" w:cs="仿宋_GB2312"/>
          <w:color w:val="auto"/>
          <w:sz w:val="32"/>
          <w:szCs w:val="32"/>
          <w:u w:val="none"/>
        </w:rPr>
        <w:t>的通知》（工信部联装﹝2021﹞97号）、《</w:t>
      </w:r>
      <w:r>
        <w:rPr>
          <w:rFonts w:hint="eastAsia" w:ascii="仿宋_GB2312" w:hAnsi="仿宋_GB2312" w:eastAsia="仿宋_GB2312" w:cs="仿宋_GB2312"/>
          <w:color w:val="auto"/>
          <w:sz w:val="32"/>
          <w:szCs w:val="32"/>
          <w:u w:val="none"/>
          <w:lang w:eastAsia="zh-CN"/>
        </w:rPr>
        <w:t>襄阳</w:t>
      </w:r>
      <w:r>
        <w:rPr>
          <w:rFonts w:hint="eastAsia" w:ascii="仿宋_GB2312" w:hAnsi="仿宋_GB2312" w:eastAsia="仿宋_GB2312" w:cs="仿宋_GB2312"/>
          <w:color w:val="auto"/>
          <w:sz w:val="32"/>
          <w:szCs w:val="32"/>
          <w:u w:val="none"/>
        </w:rPr>
        <w:t>市智能网联</w:t>
      </w:r>
      <w:r>
        <w:rPr>
          <w:rFonts w:hint="eastAsia" w:ascii="仿宋_GB2312" w:hAnsi="仿宋_GB2312" w:eastAsia="仿宋_GB2312" w:cs="仿宋_GB2312"/>
          <w:color w:val="auto"/>
          <w:sz w:val="32"/>
          <w:szCs w:val="32"/>
          <w:u w:val="none"/>
          <w:lang w:eastAsia="zh-CN"/>
        </w:rPr>
        <w:t>车辆</w:t>
      </w:r>
      <w:r>
        <w:rPr>
          <w:rFonts w:hint="eastAsia" w:ascii="仿宋_GB2312" w:hAnsi="仿宋_GB2312" w:eastAsia="仿宋_GB2312" w:cs="仿宋_GB2312"/>
          <w:color w:val="auto"/>
          <w:sz w:val="32"/>
          <w:szCs w:val="32"/>
          <w:u w:val="none"/>
        </w:rPr>
        <w:t>道路测试和示范应用管理实施细则（试行）》</w:t>
      </w:r>
      <w:r>
        <w:rPr>
          <w:rFonts w:hint="eastAsia" w:ascii="仿宋_GB2312" w:hAnsi="仿宋_GB2312" w:eastAsia="仿宋_GB2312" w:cs="仿宋_GB2312"/>
          <w:color w:val="auto"/>
          <w:kern w:val="0"/>
          <w:sz w:val="32"/>
          <w:szCs w:val="32"/>
          <w:u w:val="none"/>
        </w:rPr>
        <w:t>及道路交通安全法律法规的有关要求，并为安全有序开展道路测试活动提供必要的保障。</w:t>
      </w:r>
    </w:p>
    <w:p w14:paraId="64777895">
      <w:pPr>
        <w:keepNext w:val="0"/>
        <w:keepLines w:val="0"/>
        <w:pageBreakBefore w:val="0"/>
        <w:widowControl w:val="0"/>
        <w:numPr>
          <w:ilvl w:val="255"/>
          <w:numId w:val="0"/>
        </w:numPr>
        <w:kinsoku/>
        <w:wordWrap/>
        <w:overflowPunct/>
        <w:topLinePunct w:val="0"/>
        <w:autoSpaceDE w:val="0"/>
        <w:autoSpaceDN w:val="0"/>
        <w:bidi w:val="0"/>
        <w:adjustRightInd w:val="0"/>
        <w:snapToGrid/>
        <w:spacing w:line="560" w:lineRule="exact"/>
        <w:jc w:val="left"/>
        <w:textAlignment w:val="auto"/>
        <w:rPr>
          <w:rFonts w:ascii="Times New Roman" w:hAnsi="Times New Roman" w:eastAsia="方正仿宋简体" w:cs="Times New Roman"/>
          <w:color w:val="auto"/>
          <w:sz w:val="28"/>
          <w:szCs w:val="28"/>
          <w:u w:val="none"/>
        </w:rPr>
      </w:pPr>
    </w:p>
    <w:p w14:paraId="4A9F89D7">
      <w:pPr>
        <w:keepNext w:val="0"/>
        <w:keepLines w:val="0"/>
        <w:pageBreakBefore w:val="0"/>
        <w:widowControl w:val="0"/>
        <w:numPr>
          <w:ilvl w:val="255"/>
          <w:numId w:val="0"/>
        </w:numPr>
        <w:kinsoku/>
        <w:wordWrap/>
        <w:overflowPunct/>
        <w:topLinePunct w:val="0"/>
        <w:autoSpaceDE w:val="0"/>
        <w:autoSpaceDN w:val="0"/>
        <w:bidi w:val="0"/>
        <w:adjustRightInd w:val="0"/>
        <w:snapToGrid/>
        <w:spacing w:line="560" w:lineRule="exact"/>
        <w:ind w:firstLine="640" w:firstLineChars="200"/>
        <w:jc w:val="left"/>
        <w:textAlignment w:val="auto"/>
        <w:rPr>
          <w:rFonts w:hint="eastAsia" w:ascii="仿宋_GB2312" w:hAnsi="仿宋_GB2312" w:eastAsia="仿宋_GB2312" w:cs="仿宋_GB2312"/>
          <w:color w:val="auto"/>
          <w:sz w:val="32"/>
          <w:szCs w:val="32"/>
          <w:u w:val="none"/>
        </w:rPr>
      </w:pPr>
    </w:p>
    <w:p w14:paraId="3BD11FA5">
      <w:pPr>
        <w:keepNext w:val="0"/>
        <w:keepLines w:val="0"/>
        <w:pageBreakBefore w:val="0"/>
        <w:widowControl w:val="0"/>
        <w:numPr>
          <w:ilvl w:val="255"/>
          <w:numId w:val="0"/>
        </w:numPr>
        <w:kinsoku/>
        <w:wordWrap/>
        <w:overflowPunct/>
        <w:topLinePunct w:val="0"/>
        <w:autoSpaceDE w:val="0"/>
        <w:autoSpaceDN w:val="0"/>
        <w:bidi w:val="0"/>
        <w:adjustRightInd w:val="0"/>
        <w:snapToGrid/>
        <w:spacing w:line="560" w:lineRule="exact"/>
        <w:ind w:firstLine="640" w:firstLineChars="200"/>
        <w:jc w:val="left"/>
        <w:textAlignment w:val="auto"/>
        <w:rPr>
          <w:rFonts w:hint="eastAsia" w:ascii="仿宋_GB2312" w:hAnsi="仿宋_GB2312" w:eastAsia="仿宋_GB2312" w:cs="仿宋_GB2312"/>
          <w:color w:val="auto"/>
          <w:sz w:val="32"/>
          <w:szCs w:val="32"/>
          <w:u w:val="none"/>
        </w:rPr>
      </w:pPr>
    </w:p>
    <w:p w14:paraId="208E76BF">
      <w:pPr>
        <w:keepNext w:val="0"/>
        <w:keepLines w:val="0"/>
        <w:pageBreakBefore w:val="0"/>
        <w:widowControl w:val="0"/>
        <w:numPr>
          <w:ilvl w:val="255"/>
          <w:numId w:val="0"/>
        </w:numPr>
        <w:kinsoku/>
        <w:wordWrap/>
        <w:overflowPunct/>
        <w:topLinePunct w:val="0"/>
        <w:autoSpaceDE w:val="0"/>
        <w:autoSpaceDN w:val="0"/>
        <w:bidi w:val="0"/>
        <w:adjustRightInd w:val="0"/>
        <w:snapToGrid/>
        <w:spacing w:line="560" w:lineRule="exact"/>
        <w:ind w:firstLine="640" w:firstLineChars="200"/>
        <w:jc w:val="left"/>
        <w:textAlignment w:val="auto"/>
        <w:rPr>
          <w:rFonts w:hint="eastAsia" w:ascii="仿宋_GB2312" w:hAnsi="仿宋_GB2312" w:eastAsia="仿宋_GB2312" w:cs="仿宋_GB2312"/>
          <w:color w:val="auto"/>
          <w:sz w:val="32"/>
          <w:szCs w:val="32"/>
          <w:u w:val="none"/>
        </w:rPr>
      </w:pPr>
    </w:p>
    <w:p w14:paraId="4C1ED11B">
      <w:pPr>
        <w:keepNext w:val="0"/>
        <w:keepLines w:val="0"/>
        <w:pageBreakBefore w:val="0"/>
        <w:widowControl w:val="0"/>
        <w:numPr>
          <w:ilvl w:val="255"/>
          <w:numId w:val="0"/>
        </w:numPr>
        <w:kinsoku/>
        <w:wordWrap/>
        <w:overflowPunct/>
        <w:topLinePunct w:val="0"/>
        <w:autoSpaceDE w:val="0"/>
        <w:autoSpaceDN w:val="0"/>
        <w:bidi w:val="0"/>
        <w:adjustRightInd w:val="0"/>
        <w:snapToGrid/>
        <w:spacing w:line="560" w:lineRule="exact"/>
        <w:ind w:firstLine="640" w:firstLineChars="200"/>
        <w:jc w:val="left"/>
        <w:textAlignment w:val="auto"/>
        <w:rPr>
          <w:rFonts w:hint="eastAsia" w:ascii="仿宋_GB2312" w:hAnsi="仿宋_GB2312" w:eastAsia="仿宋_GB2312" w:cs="仿宋_GB2312"/>
          <w:color w:val="auto"/>
          <w:sz w:val="32"/>
          <w:szCs w:val="32"/>
          <w:u w:val="none"/>
        </w:rPr>
      </w:pPr>
    </w:p>
    <w:p w14:paraId="58744F95">
      <w:pPr>
        <w:keepNext w:val="0"/>
        <w:keepLines w:val="0"/>
        <w:pageBreakBefore w:val="0"/>
        <w:widowControl w:val="0"/>
        <w:numPr>
          <w:ilvl w:val="255"/>
          <w:numId w:val="0"/>
        </w:numPr>
        <w:kinsoku/>
        <w:wordWrap/>
        <w:overflowPunct/>
        <w:topLinePunct w:val="0"/>
        <w:autoSpaceDE w:val="0"/>
        <w:autoSpaceDN w:val="0"/>
        <w:bidi w:val="0"/>
        <w:adjustRightInd w:val="0"/>
        <w:snapToGrid/>
        <w:spacing w:line="560" w:lineRule="exact"/>
        <w:ind w:firstLine="640" w:firstLineChars="200"/>
        <w:jc w:val="both"/>
        <w:textAlignment w:val="auto"/>
        <w:rPr>
          <w:rFonts w:hint="eastAsia" w:ascii="仿宋_GB2312" w:hAnsi="仿宋_GB2312" w:eastAsia="仿宋_GB2312" w:cs="仿宋_GB2312"/>
          <w:color w:val="auto"/>
          <w:sz w:val="32"/>
          <w:szCs w:val="32"/>
          <w:u w:val="none"/>
        </w:rPr>
      </w:pPr>
    </w:p>
    <w:p w14:paraId="63009B46">
      <w:pPr>
        <w:keepNext w:val="0"/>
        <w:keepLines w:val="0"/>
        <w:pageBreakBefore w:val="0"/>
        <w:widowControl w:val="0"/>
        <w:numPr>
          <w:ilvl w:val="255"/>
          <w:numId w:val="0"/>
        </w:numPr>
        <w:kinsoku/>
        <w:wordWrap/>
        <w:overflowPunct/>
        <w:topLinePunct w:val="0"/>
        <w:autoSpaceDE w:val="0"/>
        <w:autoSpaceDN w:val="0"/>
        <w:bidi w:val="0"/>
        <w:adjustRightInd w:val="0"/>
        <w:snapToGrid/>
        <w:spacing w:line="560" w:lineRule="exact"/>
        <w:jc w:val="both"/>
        <w:textAlignment w:val="auto"/>
        <w:rPr>
          <w:rFonts w:hint="eastAsia" w:ascii="仿宋_GB2312" w:hAnsi="仿宋_GB2312" w:eastAsia="仿宋_GB2312" w:cs="仿宋_GB2312"/>
          <w:color w:val="auto"/>
          <w:sz w:val="22"/>
          <w:szCs w:val="22"/>
          <w:u w:val="none"/>
        </w:rPr>
      </w:pPr>
      <w:r>
        <w:rPr>
          <w:rFonts w:hint="eastAsia" w:ascii="仿宋_GB2312" w:hAnsi="仿宋_GB2312" w:eastAsia="仿宋_GB2312" w:cs="仿宋_GB2312"/>
          <w:color w:val="auto"/>
          <w:sz w:val="22"/>
          <w:szCs w:val="22"/>
          <w:u w:val="none"/>
        </w:rPr>
        <w:t xml:space="preserve">（道路测试主体单位法人签章）   </w:t>
      </w:r>
      <w:r>
        <w:rPr>
          <w:rFonts w:hint="eastAsia" w:ascii="仿宋_GB2312" w:hAnsi="仿宋_GB2312" w:eastAsia="仿宋_GB2312" w:cs="仿宋_GB2312"/>
          <w:color w:val="auto"/>
          <w:sz w:val="22"/>
          <w:szCs w:val="22"/>
          <w:u w:val="none"/>
          <w:lang w:val="en-US" w:eastAsia="zh-CN"/>
        </w:rPr>
        <w:t xml:space="preserve">            </w:t>
      </w:r>
      <w:r>
        <w:rPr>
          <w:rFonts w:hint="eastAsia" w:ascii="仿宋_GB2312" w:hAnsi="仿宋_GB2312" w:eastAsia="仿宋_GB2312" w:cs="仿宋_GB2312"/>
          <w:color w:val="auto"/>
          <w:sz w:val="22"/>
          <w:szCs w:val="22"/>
          <w:u w:val="none"/>
        </w:rPr>
        <w:t xml:space="preserve"> </w:t>
      </w:r>
      <w:r>
        <w:rPr>
          <w:rFonts w:hint="eastAsia" w:ascii="仿宋_GB2312" w:hAnsi="仿宋_GB2312" w:eastAsia="仿宋_GB2312" w:cs="仿宋_GB2312"/>
          <w:color w:val="auto"/>
          <w:sz w:val="22"/>
          <w:szCs w:val="22"/>
          <w:u w:val="none"/>
          <w:lang w:val="en-US" w:eastAsia="zh-CN"/>
        </w:rPr>
        <w:t xml:space="preserve">        </w:t>
      </w:r>
      <w:r>
        <w:rPr>
          <w:rFonts w:hint="eastAsia" w:ascii="仿宋_GB2312" w:hAnsi="仿宋_GB2312" w:eastAsia="仿宋_GB2312" w:cs="仿宋_GB2312"/>
          <w:color w:val="auto"/>
          <w:sz w:val="22"/>
          <w:szCs w:val="22"/>
          <w:u w:val="none"/>
        </w:rPr>
        <w:t>襄阳市国家级车联网先导区</w:t>
      </w:r>
    </w:p>
    <w:p w14:paraId="757280A6">
      <w:pPr>
        <w:keepNext w:val="0"/>
        <w:keepLines w:val="0"/>
        <w:pageBreakBefore w:val="0"/>
        <w:widowControl w:val="0"/>
        <w:numPr>
          <w:ilvl w:val="255"/>
          <w:numId w:val="0"/>
        </w:numPr>
        <w:kinsoku/>
        <w:wordWrap/>
        <w:overflowPunct/>
        <w:topLinePunct w:val="0"/>
        <w:autoSpaceDE w:val="0"/>
        <w:autoSpaceDN w:val="0"/>
        <w:bidi w:val="0"/>
        <w:adjustRightInd w:val="0"/>
        <w:snapToGrid/>
        <w:spacing w:line="560" w:lineRule="exact"/>
        <w:ind w:firstLine="6160" w:firstLineChars="2800"/>
        <w:jc w:val="both"/>
        <w:textAlignment w:val="auto"/>
        <w:rPr>
          <w:rFonts w:hint="eastAsia" w:ascii="仿宋_GB2312" w:hAnsi="仿宋_GB2312" w:eastAsia="仿宋_GB2312" w:cs="仿宋_GB2312"/>
          <w:color w:val="auto"/>
          <w:sz w:val="22"/>
          <w:szCs w:val="22"/>
          <w:u w:val="none"/>
        </w:rPr>
      </w:pPr>
      <w:r>
        <w:rPr>
          <w:rFonts w:hint="eastAsia" w:ascii="仿宋_GB2312" w:hAnsi="仿宋_GB2312" w:eastAsia="仿宋_GB2312" w:cs="仿宋_GB2312"/>
          <w:color w:val="auto"/>
          <w:sz w:val="22"/>
          <w:szCs w:val="22"/>
          <w:u w:val="none"/>
        </w:rPr>
        <w:t>建设工作专班办公室</w:t>
      </w:r>
    </w:p>
    <w:p w14:paraId="7D14F907">
      <w:pPr>
        <w:keepNext w:val="0"/>
        <w:keepLines w:val="0"/>
        <w:pageBreakBefore w:val="0"/>
        <w:widowControl w:val="0"/>
        <w:numPr>
          <w:ilvl w:val="255"/>
          <w:numId w:val="0"/>
        </w:numPr>
        <w:kinsoku/>
        <w:wordWrap/>
        <w:overflowPunct/>
        <w:topLinePunct w:val="0"/>
        <w:autoSpaceDE w:val="0"/>
        <w:autoSpaceDN w:val="0"/>
        <w:bidi w:val="0"/>
        <w:adjustRightInd w:val="0"/>
        <w:snapToGrid/>
        <w:spacing w:line="560" w:lineRule="exact"/>
        <w:ind w:firstLine="6160" w:firstLineChars="2800"/>
        <w:jc w:val="both"/>
        <w:textAlignment w:val="auto"/>
        <w:rPr>
          <w:rFonts w:hint="eastAsia" w:ascii="仿宋_GB2312" w:hAnsi="仿宋_GB2312" w:eastAsia="仿宋_GB2312" w:cs="仿宋_GB2312"/>
          <w:color w:val="auto"/>
          <w:sz w:val="22"/>
          <w:szCs w:val="22"/>
          <w:u w:val="none"/>
          <w:lang w:eastAsia="zh-CN"/>
        </w:rPr>
      </w:pPr>
      <w:r>
        <w:rPr>
          <w:rFonts w:hint="eastAsia" w:ascii="仿宋_GB2312" w:hAnsi="仿宋_GB2312" w:eastAsia="仿宋_GB2312" w:cs="仿宋_GB2312"/>
          <w:color w:val="auto"/>
          <w:sz w:val="22"/>
          <w:szCs w:val="22"/>
          <w:u w:val="none"/>
          <w:lang w:eastAsia="zh-CN"/>
        </w:rPr>
        <w:t>（市科技局代章）</w:t>
      </w:r>
    </w:p>
    <w:p w14:paraId="534F3213">
      <w:pPr>
        <w:widowControl/>
        <w:numPr>
          <w:ilvl w:val="255"/>
          <w:numId w:val="0"/>
        </w:numPr>
        <w:ind w:firstLine="402"/>
        <w:jc w:val="left"/>
        <w:rPr>
          <w:rFonts w:ascii="Times New Roman" w:hAnsi="Times New Roman" w:eastAsia="方正仿宋简体" w:cs="Times New Roman"/>
          <w:color w:val="auto"/>
          <w:sz w:val="28"/>
          <w:szCs w:val="28"/>
          <w:u w:val="none"/>
        </w:rPr>
      </w:pPr>
      <w:r>
        <w:rPr>
          <w:rFonts w:ascii="Times New Roman" w:hAnsi="Times New Roman" w:eastAsia="方正仿宋简体" w:cs="Times New Roman"/>
          <w:color w:val="auto"/>
          <w:sz w:val="28"/>
          <w:szCs w:val="28"/>
          <w:u w:val="none"/>
        </w:rPr>
        <w:br w:type="page"/>
      </w:r>
      <w:r>
        <w:rPr>
          <w:rFonts w:ascii="Times New Roman" w:hAnsi="Times New Roman" w:eastAsia="方正仿宋简体" w:cs="Times New Roman"/>
          <w:color w:val="auto"/>
          <w:sz w:val="28"/>
          <w:szCs w:val="28"/>
          <w:u w:val="none"/>
        </w:rPr>
        <w:t>背面</w:t>
      </w:r>
    </w:p>
    <w:p w14:paraId="30859FB5">
      <w:pPr>
        <w:widowControl/>
        <w:numPr>
          <w:ilvl w:val="255"/>
          <w:numId w:val="0"/>
        </w:numPr>
        <w:jc w:val="center"/>
        <w:rPr>
          <w:rFonts w:hint="eastAsia" w:ascii="方正小标宋_GBK" w:hAnsi="方正小标宋_GBK" w:eastAsia="方正小标宋_GBK" w:cs="方正小标宋_GBK"/>
          <w:color w:val="auto"/>
          <w:kern w:val="0"/>
          <w:sz w:val="44"/>
          <w:szCs w:val="44"/>
          <w:u w:val="none"/>
        </w:rPr>
      </w:pPr>
      <w:r>
        <w:rPr>
          <w:rFonts w:hint="eastAsia" w:ascii="方正小标宋_GBK" w:hAnsi="方正小标宋_GBK" w:eastAsia="方正小标宋_GBK" w:cs="方正小标宋_GBK"/>
          <w:color w:val="auto"/>
          <w:kern w:val="0"/>
          <w:sz w:val="44"/>
          <w:szCs w:val="44"/>
          <w:u w:val="none"/>
        </w:rPr>
        <w:t>智能网联</w:t>
      </w:r>
      <w:r>
        <w:rPr>
          <w:rFonts w:hint="eastAsia" w:ascii="方正小标宋_GBK" w:hAnsi="方正小标宋_GBK" w:eastAsia="方正小标宋_GBK" w:cs="方正小标宋_GBK"/>
          <w:color w:val="auto"/>
          <w:kern w:val="0"/>
          <w:sz w:val="44"/>
          <w:szCs w:val="44"/>
          <w:u w:val="none"/>
          <w:lang w:eastAsia="zh-CN"/>
        </w:rPr>
        <w:t>车辆</w:t>
      </w:r>
      <w:r>
        <w:rPr>
          <w:rFonts w:hint="eastAsia" w:ascii="方正小标宋_GBK" w:hAnsi="方正小标宋_GBK" w:eastAsia="方正小标宋_GBK" w:cs="方正小标宋_GBK"/>
          <w:color w:val="auto"/>
          <w:kern w:val="0"/>
          <w:sz w:val="44"/>
          <w:szCs w:val="44"/>
          <w:u w:val="none"/>
        </w:rPr>
        <w:t>道路测试基本信息</w:t>
      </w:r>
    </w:p>
    <w:tbl>
      <w:tblPr>
        <w:tblStyle w:val="7"/>
        <w:tblW w:w="9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6"/>
        <w:gridCol w:w="6684"/>
      </w:tblGrid>
      <w:tr w14:paraId="2B575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7" w:hRule="atLeast"/>
        </w:trPr>
        <w:tc>
          <w:tcPr>
            <w:tcW w:w="2376" w:type="dxa"/>
            <w:vAlign w:val="center"/>
          </w:tcPr>
          <w:p w14:paraId="34AA82EA">
            <w:pPr>
              <w:numPr>
                <w:ilvl w:val="2"/>
                <w:numId w:val="0"/>
              </w:numPr>
              <w:tabs>
                <w:tab w:val="center" w:pos="420"/>
              </w:tabs>
              <w:snapToGrid w:val="0"/>
              <w:spacing w:before="312" w:beforeLines="100" w:after="312" w:afterLines="100" w:line="500" w:lineRule="exact"/>
              <w:jc w:val="center"/>
              <w:rPr>
                <w:rFonts w:hint="eastAsia" w:ascii="仿宋_GB2312" w:hAnsi="仿宋_GB2312" w:eastAsia="仿宋_GB2312" w:cs="仿宋_GB2312"/>
                <w:b/>
                <w:bCs/>
                <w:color w:val="auto"/>
                <w:kern w:val="0"/>
                <w:sz w:val="30"/>
                <w:szCs w:val="30"/>
                <w:u w:val="none"/>
              </w:rPr>
            </w:pPr>
            <w:r>
              <w:rPr>
                <w:rFonts w:hint="eastAsia" w:ascii="仿宋_GB2312" w:hAnsi="仿宋_GB2312" w:eastAsia="仿宋_GB2312" w:cs="仿宋_GB2312"/>
                <w:b/>
                <w:bCs/>
                <w:color w:val="auto"/>
                <w:kern w:val="0"/>
                <w:sz w:val="30"/>
                <w:szCs w:val="30"/>
                <w:u w:val="none"/>
              </w:rPr>
              <w:t>道路测试主体</w:t>
            </w:r>
          </w:p>
        </w:tc>
        <w:tc>
          <w:tcPr>
            <w:tcW w:w="6684" w:type="dxa"/>
            <w:vAlign w:val="center"/>
          </w:tcPr>
          <w:p w14:paraId="31430A6C">
            <w:pPr>
              <w:numPr>
                <w:ilvl w:val="255"/>
                <w:numId w:val="0"/>
              </w:numPr>
              <w:snapToGrid w:val="0"/>
              <w:spacing w:line="500" w:lineRule="exact"/>
              <w:ind w:left="402"/>
              <w:jc w:val="left"/>
              <w:rPr>
                <w:rFonts w:hint="eastAsia" w:ascii="仿宋_GB2312" w:hAnsi="仿宋_GB2312" w:eastAsia="仿宋_GB2312" w:cs="仿宋_GB2312"/>
                <w:color w:val="auto"/>
                <w:kern w:val="0"/>
                <w:sz w:val="30"/>
                <w:szCs w:val="30"/>
                <w:u w:val="none"/>
              </w:rPr>
            </w:pPr>
          </w:p>
        </w:tc>
      </w:tr>
      <w:tr w14:paraId="14C10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2376" w:type="dxa"/>
            <w:vAlign w:val="center"/>
          </w:tcPr>
          <w:p w14:paraId="30E06997">
            <w:pPr>
              <w:numPr>
                <w:ilvl w:val="2"/>
                <w:numId w:val="0"/>
              </w:numPr>
              <w:tabs>
                <w:tab w:val="center" w:pos="420"/>
              </w:tabs>
              <w:snapToGrid w:val="0"/>
              <w:spacing w:before="312" w:beforeLines="100" w:after="312" w:afterLines="100" w:line="500" w:lineRule="exact"/>
              <w:jc w:val="center"/>
              <w:rPr>
                <w:rFonts w:hint="eastAsia" w:ascii="仿宋_GB2312" w:hAnsi="仿宋_GB2312" w:eastAsia="仿宋_GB2312" w:cs="仿宋_GB2312"/>
                <w:b/>
                <w:bCs/>
                <w:color w:val="auto"/>
                <w:kern w:val="0"/>
                <w:sz w:val="30"/>
                <w:szCs w:val="30"/>
                <w:u w:val="none"/>
                <w:lang w:val="en-US" w:eastAsia="zh-CN"/>
              </w:rPr>
            </w:pPr>
            <w:r>
              <w:rPr>
                <w:rFonts w:hint="eastAsia" w:ascii="仿宋_GB2312" w:hAnsi="仿宋_GB2312" w:eastAsia="仿宋_GB2312" w:cs="仿宋_GB2312"/>
                <w:b/>
                <w:bCs/>
                <w:color w:val="auto"/>
                <w:kern w:val="0"/>
                <w:sz w:val="30"/>
                <w:szCs w:val="30"/>
                <w:u w:val="none"/>
                <w:lang w:val="en-US" w:eastAsia="zh-CN"/>
              </w:rPr>
              <w:t>道路测试类型</w:t>
            </w:r>
          </w:p>
        </w:tc>
        <w:tc>
          <w:tcPr>
            <w:tcW w:w="6684" w:type="dxa"/>
            <w:vAlign w:val="center"/>
          </w:tcPr>
          <w:p w14:paraId="7B708AFD">
            <w:pPr>
              <w:numPr>
                <w:ilvl w:val="2"/>
                <w:numId w:val="0"/>
              </w:numPr>
              <w:snapToGrid w:val="0"/>
              <w:spacing w:line="500" w:lineRule="exact"/>
              <w:jc w:val="left"/>
              <w:rPr>
                <w:rFonts w:hint="eastAsia" w:ascii="仿宋_GB2312" w:hAnsi="仿宋_GB2312" w:eastAsia="仿宋_GB2312" w:cs="仿宋_GB2312"/>
                <w:color w:val="auto"/>
                <w:kern w:val="0"/>
                <w:sz w:val="30"/>
                <w:szCs w:val="30"/>
                <w:u w:val="none"/>
              </w:rPr>
            </w:pPr>
            <w:r>
              <w:rPr>
                <w:rFonts w:hint="eastAsia" w:ascii="仿宋_GB2312" w:hAnsi="仿宋_GB2312" w:eastAsia="仿宋_GB2312" w:cs="仿宋_GB2312"/>
                <w:color w:val="auto"/>
                <w:kern w:val="0"/>
                <w:sz w:val="30"/>
                <w:szCs w:val="30"/>
                <w:u w:val="none"/>
                <w:lang w:val="en-US" w:eastAsia="zh-CN"/>
              </w:rPr>
              <w:t>□主驾有人   □自动驾驶</w:t>
            </w:r>
          </w:p>
        </w:tc>
      </w:tr>
      <w:tr w14:paraId="23EE9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2376" w:type="dxa"/>
            <w:vAlign w:val="center"/>
          </w:tcPr>
          <w:p w14:paraId="52489ADA">
            <w:pPr>
              <w:numPr>
                <w:ilvl w:val="2"/>
                <w:numId w:val="0"/>
              </w:numPr>
              <w:tabs>
                <w:tab w:val="center" w:pos="420"/>
              </w:tabs>
              <w:snapToGrid w:val="0"/>
              <w:spacing w:before="312" w:beforeLines="100" w:after="312" w:afterLines="100" w:line="500" w:lineRule="exact"/>
              <w:jc w:val="center"/>
              <w:rPr>
                <w:rFonts w:hint="eastAsia" w:ascii="仿宋_GB2312" w:hAnsi="仿宋_GB2312" w:eastAsia="仿宋_GB2312" w:cs="仿宋_GB2312"/>
                <w:b/>
                <w:bCs/>
                <w:color w:val="auto"/>
                <w:kern w:val="0"/>
                <w:sz w:val="30"/>
                <w:szCs w:val="30"/>
                <w:u w:val="none"/>
              </w:rPr>
            </w:pPr>
            <w:r>
              <w:rPr>
                <w:rFonts w:hint="eastAsia" w:ascii="仿宋_GB2312" w:hAnsi="仿宋_GB2312" w:eastAsia="仿宋_GB2312" w:cs="仿宋_GB2312"/>
                <w:b/>
                <w:bCs/>
                <w:color w:val="auto"/>
                <w:kern w:val="0"/>
                <w:sz w:val="30"/>
                <w:szCs w:val="30"/>
                <w:u w:val="none"/>
              </w:rPr>
              <w:t>道路测试车辆</w:t>
            </w:r>
          </w:p>
        </w:tc>
        <w:tc>
          <w:tcPr>
            <w:tcW w:w="6684" w:type="dxa"/>
            <w:vAlign w:val="center"/>
          </w:tcPr>
          <w:p w14:paraId="35F36133">
            <w:pPr>
              <w:numPr>
                <w:ilvl w:val="2"/>
                <w:numId w:val="0"/>
              </w:numPr>
              <w:snapToGrid w:val="0"/>
              <w:spacing w:line="500" w:lineRule="exact"/>
              <w:jc w:val="left"/>
              <w:rPr>
                <w:rFonts w:hint="eastAsia" w:ascii="仿宋_GB2312" w:hAnsi="仿宋_GB2312" w:eastAsia="仿宋_GB2312" w:cs="仿宋_GB2312"/>
                <w:color w:val="auto"/>
                <w:kern w:val="0"/>
                <w:sz w:val="30"/>
                <w:szCs w:val="30"/>
                <w:u w:val="none"/>
              </w:rPr>
            </w:pPr>
            <w:r>
              <w:rPr>
                <w:rFonts w:hint="eastAsia" w:ascii="仿宋_GB2312" w:hAnsi="仿宋_GB2312" w:eastAsia="仿宋_GB2312" w:cs="仿宋_GB2312"/>
                <w:color w:val="auto"/>
                <w:kern w:val="0"/>
                <w:sz w:val="30"/>
                <w:szCs w:val="30"/>
                <w:u w:val="none"/>
              </w:rPr>
              <w:t>（须依次列出对应车辆识别代号或唯一性编码）</w:t>
            </w:r>
          </w:p>
        </w:tc>
      </w:tr>
      <w:tr w14:paraId="2C037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6" w:hRule="atLeast"/>
        </w:trPr>
        <w:tc>
          <w:tcPr>
            <w:tcW w:w="2376" w:type="dxa"/>
            <w:vAlign w:val="center"/>
          </w:tcPr>
          <w:p w14:paraId="5A373C6C">
            <w:pPr>
              <w:numPr>
                <w:ilvl w:val="2"/>
                <w:numId w:val="0"/>
              </w:numPr>
              <w:snapToGrid w:val="0"/>
              <w:spacing w:line="500" w:lineRule="exact"/>
              <w:jc w:val="left"/>
              <w:rPr>
                <w:rFonts w:hint="eastAsia" w:ascii="仿宋_GB2312" w:hAnsi="仿宋_GB2312" w:eastAsia="仿宋_GB2312" w:cs="仿宋_GB2312"/>
                <w:color w:val="auto"/>
                <w:kern w:val="0"/>
                <w:sz w:val="30"/>
                <w:szCs w:val="30"/>
                <w:u w:val="none"/>
                <w:lang w:val="en-US" w:eastAsia="zh-CN"/>
              </w:rPr>
            </w:pPr>
            <w:r>
              <w:rPr>
                <w:rFonts w:hint="eastAsia" w:ascii="仿宋_GB2312" w:hAnsi="仿宋_GB2312" w:eastAsia="仿宋_GB2312" w:cs="仿宋_GB2312"/>
                <w:b/>
                <w:bCs/>
                <w:color w:val="auto"/>
                <w:kern w:val="0"/>
                <w:sz w:val="30"/>
                <w:szCs w:val="30"/>
                <w:u w:val="none"/>
              </w:rPr>
              <w:t>道路测试</w:t>
            </w:r>
            <w:r>
              <w:rPr>
                <w:rFonts w:hint="eastAsia" w:ascii="仿宋_GB2312" w:hAnsi="仿宋_GB2312" w:eastAsia="仿宋_GB2312" w:cs="仿宋_GB2312"/>
                <w:b/>
                <w:bCs/>
                <w:color w:val="auto"/>
                <w:kern w:val="0"/>
                <w:sz w:val="30"/>
                <w:szCs w:val="30"/>
                <w:u w:val="none"/>
                <w:lang w:val="en-US" w:eastAsia="zh-CN"/>
              </w:rPr>
              <w:t>驾驶员（安全员）</w:t>
            </w:r>
          </w:p>
        </w:tc>
        <w:tc>
          <w:tcPr>
            <w:tcW w:w="6684" w:type="dxa"/>
            <w:vAlign w:val="center"/>
          </w:tcPr>
          <w:p w14:paraId="436D5A8C">
            <w:pPr>
              <w:numPr>
                <w:ilvl w:val="2"/>
                <w:numId w:val="0"/>
              </w:numPr>
              <w:snapToGrid w:val="0"/>
              <w:spacing w:line="500" w:lineRule="exact"/>
              <w:jc w:val="left"/>
              <w:rPr>
                <w:rFonts w:hint="eastAsia" w:ascii="仿宋_GB2312" w:hAnsi="仿宋_GB2312" w:eastAsia="仿宋_GB2312" w:cs="仿宋_GB2312"/>
                <w:color w:val="auto"/>
                <w:kern w:val="0"/>
                <w:sz w:val="30"/>
                <w:szCs w:val="30"/>
                <w:u w:val="none"/>
              </w:rPr>
            </w:pPr>
            <w:r>
              <w:rPr>
                <w:rFonts w:hint="eastAsia" w:ascii="仿宋_GB2312" w:hAnsi="仿宋_GB2312" w:eastAsia="仿宋_GB2312" w:cs="仿宋_GB2312"/>
                <w:color w:val="auto"/>
                <w:kern w:val="0"/>
                <w:sz w:val="30"/>
                <w:szCs w:val="30"/>
                <w:u w:val="none"/>
              </w:rPr>
              <w:t>（须依次列出</w:t>
            </w:r>
            <w:r>
              <w:rPr>
                <w:rFonts w:hint="eastAsia" w:ascii="仿宋_GB2312" w:hAnsi="仿宋_GB2312" w:eastAsia="仿宋_GB2312" w:cs="仿宋_GB2312"/>
                <w:color w:val="auto"/>
                <w:kern w:val="0"/>
                <w:sz w:val="30"/>
                <w:szCs w:val="30"/>
                <w:u w:val="none"/>
                <w:lang w:val="en-US" w:eastAsia="zh-CN"/>
              </w:rPr>
              <w:t>驾驶员（安全员）</w:t>
            </w:r>
            <w:r>
              <w:rPr>
                <w:rFonts w:hint="eastAsia" w:ascii="仿宋_GB2312" w:hAnsi="仿宋_GB2312" w:eastAsia="仿宋_GB2312" w:cs="仿宋_GB2312"/>
                <w:color w:val="auto"/>
                <w:kern w:val="0"/>
                <w:sz w:val="30"/>
                <w:szCs w:val="30"/>
                <w:u w:val="none"/>
              </w:rPr>
              <w:t>姓名及身份证号）</w:t>
            </w:r>
          </w:p>
        </w:tc>
      </w:tr>
      <w:tr w14:paraId="57462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atLeast"/>
        </w:trPr>
        <w:tc>
          <w:tcPr>
            <w:tcW w:w="2376" w:type="dxa"/>
            <w:vAlign w:val="center"/>
          </w:tcPr>
          <w:p w14:paraId="5BE3C07B">
            <w:pPr>
              <w:numPr>
                <w:ilvl w:val="2"/>
                <w:numId w:val="0"/>
              </w:numPr>
              <w:tabs>
                <w:tab w:val="center" w:pos="420"/>
              </w:tabs>
              <w:snapToGrid w:val="0"/>
              <w:spacing w:before="312" w:beforeLines="100" w:after="312" w:afterLines="100" w:line="500" w:lineRule="exact"/>
              <w:jc w:val="center"/>
              <w:rPr>
                <w:rFonts w:hint="eastAsia" w:ascii="仿宋_GB2312" w:hAnsi="仿宋_GB2312" w:eastAsia="仿宋_GB2312" w:cs="仿宋_GB2312"/>
                <w:b/>
                <w:bCs/>
                <w:color w:val="auto"/>
                <w:kern w:val="0"/>
                <w:sz w:val="30"/>
                <w:szCs w:val="30"/>
                <w:u w:val="none"/>
              </w:rPr>
            </w:pPr>
            <w:r>
              <w:rPr>
                <w:rFonts w:hint="eastAsia" w:ascii="仿宋_GB2312" w:hAnsi="仿宋_GB2312" w:eastAsia="仿宋_GB2312" w:cs="仿宋_GB2312"/>
                <w:b/>
                <w:bCs/>
                <w:color w:val="auto"/>
                <w:kern w:val="0"/>
                <w:sz w:val="30"/>
                <w:szCs w:val="30"/>
                <w:u w:val="none"/>
              </w:rPr>
              <w:t>道路测试时间</w:t>
            </w:r>
          </w:p>
        </w:tc>
        <w:tc>
          <w:tcPr>
            <w:tcW w:w="6684" w:type="dxa"/>
            <w:vAlign w:val="center"/>
          </w:tcPr>
          <w:p w14:paraId="1569F1ED">
            <w:pPr>
              <w:numPr>
                <w:ilvl w:val="2"/>
                <w:numId w:val="0"/>
              </w:numPr>
              <w:snapToGrid w:val="0"/>
              <w:spacing w:line="500" w:lineRule="exact"/>
              <w:jc w:val="left"/>
              <w:rPr>
                <w:rFonts w:hint="eastAsia" w:ascii="仿宋_GB2312" w:hAnsi="仿宋_GB2312" w:eastAsia="仿宋_GB2312" w:cs="仿宋_GB2312"/>
                <w:color w:val="auto"/>
                <w:kern w:val="0"/>
                <w:sz w:val="30"/>
                <w:szCs w:val="30"/>
                <w:u w:val="none"/>
              </w:rPr>
            </w:pPr>
            <w:r>
              <w:rPr>
                <w:rFonts w:hint="eastAsia" w:ascii="仿宋_GB2312" w:hAnsi="仿宋_GB2312" w:eastAsia="仿宋_GB2312" w:cs="仿宋_GB2312"/>
                <w:color w:val="auto"/>
                <w:kern w:val="0"/>
                <w:sz w:val="30"/>
                <w:szCs w:val="30"/>
                <w:u w:val="none"/>
              </w:rPr>
              <w:t>年月日至年月日</w:t>
            </w:r>
          </w:p>
        </w:tc>
      </w:tr>
      <w:tr w14:paraId="2F540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6" w:hRule="atLeast"/>
        </w:trPr>
        <w:tc>
          <w:tcPr>
            <w:tcW w:w="2376" w:type="dxa"/>
            <w:vAlign w:val="center"/>
          </w:tcPr>
          <w:p w14:paraId="59B716AF">
            <w:pPr>
              <w:numPr>
                <w:ilvl w:val="2"/>
                <w:numId w:val="0"/>
              </w:numPr>
              <w:tabs>
                <w:tab w:val="center" w:pos="420"/>
              </w:tabs>
              <w:snapToGrid w:val="0"/>
              <w:spacing w:before="312" w:beforeLines="100" w:after="312" w:afterLines="100" w:line="500" w:lineRule="exact"/>
              <w:jc w:val="center"/>
              <w:rPr>
                <w:rFonts w:hint="eastAsia" w:ascii="仿宋_GB2312" w:hAnsi="仿宋_GB2312" w:eastAsia="仿宋_GB2312" w:cs="仿宋_GB2312"/>
                <w:b/>
                <w:bCs/>
                <w:color w:val="auto"/>
                <w:kern w:val="0"/>
                <w:sz w:val="30"/>
                <w:szCs w:val="30"/>
                <w:u w:val="none"/>
              </w:rPr>
            </w:pPr>
            <w:r>
              <w:rPr>
                <w:rFonts w:hint="eastAsia" w:ascii="仿宋_GB2312" w:hAnsi="仿宋_GB2312" w:eastAsia="仿宋_GB2312" w:cs="仿宋_GB2312"/>
                <w:b/>
                <w:bCs/>
                <w:color w:val="auto"/>
                <w:kern w:val="0"/>
                <w:sz w:val="30"/>
                <w:szCs w:val="30"/>
                <w:u w:val="none"/>
              </w:rPr>
              <w:t>测试路段或区域</w:t>
            </w:r>
          </w:p>
        </w:tc>
        <w:tc>
          <w:tcPr>
            <w:tcW w:w="6684" w:type="dxa"/>
            <w:vAlign w:val="center"/>
          </w:tcPr>
          <w:p w14:paraId="0FAFA81B">
            <w:pPr>
              <w:numPr>
                <w:ilvl w:val="2"/>
                <w:numId w:val="0"/>
              </w:numPr>
              <w:snapToGrid w:val="0"/>
              <w:spacing w:line="440" w:lineRule="exact"/>
              <w:jc w:val="left"/>
              <w:rPr>
                <w:rFonts w:hint="eastAsia" w:ascii="仿宋_GB2312" w:hAnsi="仿宋_GB2312" w:eastAsia="仿宋_GB2312" w:cs="仿宋_GB2312"/>
                <w:color w:val="auto"/>
                <w:kern w:val="0"/>
                <w:sz w:val="30"/>
                <w:szCs w:val="30"/>
                <w:u w:val="none"/>
              </w:rPr>
            </w:pPr>
            <w:r>
              <w:rPr>
                <w:rFonts w:hint="eastAsia" w:ascii="仿宋_GB2312" w:hAnsi="仿宋_GB2312" w:eastAsia="仿宋_GB2312" w:cs="仿宋_GB2312"/>
                <w:color w:val="auto"/>
                <w:kern w:val="0"/>
                <w:sz w:val="30"/>
                <w:szCs w:val="30"/>
                <w:u w:val="none"/>
                <w:lang w:eastAsia="zh-CN"/>
              </w:rPr>
              <w:t>襄阳</w:t>
            </w:r>
            <w:r>
              <w:rPr>
                <w:rFonts w:hint="eastAsia" w:ascii="仿宋_GB2312" w:hAnsi="仿宋_GB2312" w:eastAsia="仿宋_GB2312" w:cs="仿宋_GB2312"/>
                <w:color w:val="auto"/>
                <w:kern w:val="0"/>
                <w:sz w:val="30"/>
                <w:szCs w:val="30"/>
                <w:u w:val="none"/>
              </w:rPr>
              <w:t>市开放测试路段或区域</w:t>
            </w:r>
          </w:p>
        </w:tc>
      </w:tr>
      <w:tr w14:paraId="5B3AF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5" w:hRule="atLeast"/>
        </w:trPr>
        <w:tc>
          <w:tcPr>
            <w:tcW w:w="2376" w:type="dxa"/>
            <w:vAlign w:val="center"/>
          </w:tcPr>
          <w:p w14:paraId="3B615218">
            <w:pPr>
              <w:numPr>
                <w:ilvl w:val="2"/>
                <w:numId w:val="0"/>
              </w:numPr>
              <w:tabs>
                <w:tab w:val="center" w:pos="420"/>
              </w:tabs>
              <w:snapToGrid w:val="0"/>
              <w:spacing w:before="312" w:beforeLines="100" w:after="312" w:afterLines="100" w:line="500" w:lineRule="exact"/>
              <w:jc w:val="center"/>
              <w:rPr>
                <w:rFonts w:hint="eastAsia" w:ascii="仿宋_GB2312" w:hAnsi="仿宋_GB2312" w:eastAsia="仿宋_GB2312" w:cs="仿宋_GB2312"/>
                <w:b/>
                <w:bCs/>
                <w:color w:val="auto"/>
                <w:kern w:val="0"/>
                <w:sz w:val="30"/>
                <w:szCs w:val="30"/>
                <w:u w:val="none"/>
              </w:rPr>
            </w:pPr>
            <w:r>
              <w:rPr>
                <w:rFonts w:hint="eastAsia" w:ascii="仿宋_GB2312" w:hAnsi="仿宋_GB2312" w:eastAsia="仿宋_GB2312" w:cs="仿宋_GB2312"/>
                <w:b/>
                <w:bCs/>
                <w:color w:val="auto"/>
                <w:kern w:val="0"/>
                <w:sz w:val="30"/>
                <w:szCs w:val="30"/>
                <w:u w:val="none"/>
              </w:rPr>
              <w:t>转场路段</w:t>
            </w:r>
          </w:p>
        </w:tc>
        <w:tc>
          <w:tcPr>
            <w:tcW w:w="6684" w:type="dxa"/>
            <w:vAlign w:val="center"/>
          </w:tcPr>
          <w:p w14:paraId="717058F7">
            <w:pPr>
              <w:numPr>
                <w:ilvl w:val="255"/>
                <w:numId w:val="0"/>
              </w:numPr>
              <w:autoSpaceDE w:val="0"/>
              <w:autoSpaceDN w:val="0"/>
              <w:adjustRightInd w:val="0"/>
              <w:jc w:val="left"/>
              <w:rPr>
                <w:rFonts w:hint="eastAsia" w:ascii="仿宋_GB2312" w:hAnsi="仿宋_GB2312" w:eastAsia="仿宋_GB2312" w:cs="仿宋_GB2312"/>
                <w:b/>
                <w:bCs/>
                <w:color w:val="auto"/>
                <w:sz w:val="30"/>
                <w:szCs w:val="30"/>
                <w:u w:val="none"/>
              </w:rPr>
            </w:pPr>
            <w:r>
              <w:rPr>
                <w:rFonts w:hint="eastAsia" w:ascii="仿宋_GB2312" w:hAnsi="仿宋_GB2312" w:eastAsia="仿宋_GB2312" w:cs="仿宋_GB2312"/>
                <w:color w:val="auto"/>
                <w:kern w:val="0"/>
                <w:sz w:val="30"/>
                <w:szCs w:val="30"/>
                <w:u w:val="none"/>
              </w:rPr>
              <w:t>（须列出车辆在自动驾驶测试路段间进行转场的路段）</w:t>
            </w:r>
          </w:p>
        </w:tc>
      </w:tr>
      <w:tr w14:paraId="43A97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0" w:hRule="atLeast"/>
        </w:trPr>
        <w:tc>
          <w:tcPr>
            <w:tcW w:w="2376" w:type="dxa"/>
            <w:vAlign w:val="center"/>
          </w:tcPr>
          <w:p w14:paraId="3F3A9C1E">
            <w:pPr>
              <w:numPr>
                <w:ilvl w:val="2"/>
                <w:numId w:val="0"/>
              </w:numPr>
              <w:tabs>
                <w:tab w:val="center" w:pos="420"/>
              </w:tabs>
              <w:snapToGrid w:val="0"/>
              <w:spacing w:before="312" w:beforeLines="100" w:after="312" w:afterLines="100" w:line="500" w:lineRule="exact"/>
              <w:jc w:val="center"/>
              <w:rPr>
                <w:rFonts w:hint="eastAsia" w:ascii="仿宋_GB2312" w:hAnsi="仿宋_GB2312" w:eastAsia="仿宋_GB2312" w:cs="仿宋_GB2312"/>
                <w:b/>
                <w:bCs/>
                <w:color w:val="auto"/>
                <w:kern w:val="0"/>
                <w:sz w:val="30"/>
                <w:szCs w:val="30"/>
                <w:u w:val="none"/>
              </w:rPr>
            </w:pPr>
            <w:r>
              <w:rPr>
                <w:rFonts w:hint="eastAsia" w:ascii="仿宋_GB2312" w:hAnsi="仿宋_GB2312" w:eastAsia="仿宋_GB2312" w:cs="仿宋_GB2312"/>
                <w:b/>
                <w:bCs/>
                <w:color w:val="auto"/>
                <w:kern w:val="0"/>
                <w:sz w:val="30"/>
                <w:szCs w:val="30"/>
                <w:u w:val="none"/>
              </w:rPr>
              <w:t>道路测试项目</w:t>
            </w:r>
          </w:p>
        </w:tc>
        <w:tc>
          <w:tcPr>
            <w:tcW w:w="6684" w:type="dxa"/>
            <w:vAlign w:val="center"/>
          </w:tcPr>
          <w:p w14:paraId="5B24CE7D">
            <w:pPr>
              <w:numPr>
                <w:ilvl w:val="255"/>
                <w:numId w:val="0"/>
              </w:numPr>
              <w:autoSpaceDE w:val="0"/>
              <w:autoSpaceDN w:val="0"/>
              <w:adjustRightInd w:val="0"/>
              <w:jc w:val="left"/>
              <w:rPr>
                <w:rFonts w:hint="eastAsia" w:ascii="仿宋_GB2312" w:hAnsi="仿宋_GB2312" w:eastAsia="仿宋_GB2312" w:cs="仿宋_GB2312"/>
                <w:color w:val="auto"/>
                <w:kern w:val="0"/>
                <w:sz w:val="30"/>
                <w:szCs w:val="30"/>
                <w:u w:val="none"/>
              </w:rPr>
            </w:pPr>
            <w:r>
              <w:rPr>
                <w:rFonts w:hint="eastAsia" w:ascii="仿宋_GB2312" w:hAnsi="仿宋_GB2312" w:eastAsia="仿宋_GB2312" w:cs="仿宋_GB2312"/>
                <w:color w:val="auto"/>
                <w:kern w:val="0"/>
                <w:sz w:val="30"/>
                <w:szCs w:val="30"/>
                <w:u w:val="none"/>
              </w:rPr>
              <w:t>（须依次列出，若为</w:t>
            </w:r>
            <w:r>
              <w:rPr>
                <w:rFonts w:hint="eastAsia" w:ascii="仿宋_GB2312" w:hAnsi="仿宋_GB2312" w:eastAsia="仿宋_GB2312" w:cs="仿宋_GB2312"/>
                <w:color w:val="auto"/>
                <w:kern w:val="0"/>
                <w:sz w:val="30"/>
                <w:szCs w:val="30"/>
                <w:u w:val="none"/>
                <w:lang w:eastAsia="zh-CN"/>
              </w:rPr>
              <w:t>自动驾驶道路测试</w:t>
            </w:r>
            <w:r>
              <w:rPr>
                <w:rFonts w:hint="eastAsia" w:ascii="仿宋_GB2312" w:hAnsi="仿宋_GB2312" w:eastAsia="仿宋_GB2312" w:cs="仿宋_GB2312"/>
                <w:color w:val="auto"/>
                <w:kern w:val="0"/>
                <w:sz w:val="30"/>
                <w:szCs w:val="30"/>
                <w:u w:val="none"/>
              </w:rPr>
              <w:t>项目应在此注明）</w:t>
            </w:r>
          </w:p>
        </w:tc>
      </w:tr>
    </w:tbl>
    <w:p w14:paraId="667FEF78">
      <w:pPr>
        <w:widowControl/>
        <w:numPr>
          <w:ilvl w:val="255"/>
          <w:numId w:val="0"/>
        </w:numPr>
        <w:adjustRightInd w:val="0"/>
        <w:snapToGrid w:val="0"/>
        <w:spacing w:line="580" w:lineRule="exact"/>
        <w:jc w:val="left"/>
        <w:rPr>
          <w:rFonts w:hint="default" w:ascii="Times New Roman" w:hAnsi="Times New Roman" w:eastAsia="方正仿宋简体" w:cs="Times New Roman"/>
          <w:color w:val="auto"/>
          <w:sz w:val="32"/>
          <w:szCs w:val="32"/>
          <w:u w:val="none"/>
          <w:lang w:val="en-US" w:eastAsia="zh-CN"/>
        </w:rPr>
      </w:pPr>
      <w:r>
        <w:rPr>
          <w:rFonts w:ascii="Times New Roman" w:hAnsi="Times New Roman" w:eastAsia="方正仿宋简体" w:cs="Times New Roman"/>
          <w:color w:val="auto"/>
          <w:sz w:val="28"/>
          <w:szCs w:val="28"/>
          <w:u w:val="none"/>
        </w:rPr>
        <w:br w:type="page"/>
      </w:r>
      <w:r>
        <w:rPr>
          <w:rFonts w:hint="eastAsia" w:ascii="方正黑体_GBK" w:hAnsi="方正黑体_GBK" w:eastAsia="方正黑体_GBK" w:cs="方正黑体_GBK"/>
          <w:color w:val="auto"/>
          <w:sz w:val="32"/>
          <w:szCs w:val="32"/>
          <w:u w:val="none"/>
          <w:lang w:eastAsia="zh-CN"/>
        </w:rPr>
        <w:t>附件</w:t>
      </w:r>
      <w:r>
        <w:rPr>
          <w:rFonts w:hint="eastAsia" w:ascii="方正黑体_GBK" w:hAnsi="方正黑体_GBK" w:eastAsia="方正黑体_GBK" w:cs="方正黑体_GBK"/>
          <w:color w:val="auto"/>
          <w:sz w:val="32"/>
          <w:szCs w:val="32"/>
          <w:u w:val="none"/>
          <w:lang w:val="en-US" w:eastAsia="zh-CN"/>
        </w:rPr>
        <w:t>4</w:t>
      </w:r>
    </w:p>
    <w:p w14:paraId="34C0A7EE">
      <w:pPr>
        <w:keepNext w:val="0"/>
        <w:keepLines w:val="0"/>
        <w:pageBreakBefore w:val="0"/>
        <w:widowControl/>
        <w:numPr>
          <w:ilvl w:val="255"/>
          <w:numId w:val="0"/>
        </w:numPr>
        <w:kinsoku/>
        <w:wordWrap/>
        <w:overflowPunct/>
        <w:topLinePunct w:val="0"/>
        <w:autoSpaceDE/>
        <w:autoSpaceDN/>
        <w:bidi w:val="0"/>
        <w:adjustRightInd w:val="0"/>
        <w:snapToGrid w:val="0"/>
        <w:spacing w:line="560" w:lineRule="exact"/>
        <w:jc w:val="center"/>
        <w:textAlignment w:val="auto"/>
        <w:rPr>
          <w:rFonts w:hint="eastAsia" w:ascii="方正小标宋_GBK" w:hAnsi="方正小标宋_GBK" w:eastAsia="方正小标宋_GBK" w:cs="方正小标宋_GBK"/>
          <w:color w:val="auto"/>
          <w:sz w:val="36"/>
          <w:szCs w:val="36"/>
          <w:u w:val="none"/>
        </w:rPr>
      </w:pPr>
      <w:r>
        <w:rPr>
          <w:rFonts w:hint="eastAsia" w:ascii="方正小标宋_GBK" w:hAnsi="方正小标宋_GBK" w:eastAsia="方正小标宋_GBK" w:cs="方正小标宋_GBK"/>
          <w:color w:val="auto"/>
          <w:sz w:val="36"/>
          <w:szCs w:val="36"/>
          <w:u w:val="none"/>
        </w:rPr>
        <w:t>道路测试（</w:t>
      </w:r>
      <w:r>
        <w:rPr>
          <w:rFonts w:hint="eastAsia" w:ascii="方正小标宋_GBK" w:hAnsi="方正小标宋_GBK" w:eastAsia="方正小标宋_GBK" w:cs="方正小标宋_GBK"/>
          <w:color w:val="auto"/>
          <w:sz w:val="36"/>
          <w:szCs w:val="36"/>
          <w:u w:val="none"/>
          <w:lang w:eastAsia="zh-CN"/>
        </w:rPr>
        <w:t>自动驾驶道路测试</w:t>
      </w:r>
      <w:r>
        <w:rPr>
          <w:rFonts w:hint="eastAsia" w:ascii="方正小标宋_GBK" w:hAnsi="方正小标宋_GBK" w:eastAsia="方正小标宋_GBK" w:cs="方正小标宋_GBK"/>
          <w:color w:val="auto"/>
          <w:sz w:val="36"/>
          <w:szCs w:val="36"/>
          <w:u w:val="none"/>
        </w:rPr>
        <w:t>）申请材料清单</w:t>
      </w:r>
    </w:p>
    <w:p w14:paraId="1C767921">
      <w:pPr>
        <w:keepNext w:val="0"/>
        <w:keepLines w:val="0"/>
        <w:pageBreakBefore w:val="0"/>
        <w:widowControl w:val="0"/>
        <w:numPr>
          <w:ilvl w:val="2"/>
          <w:numId w:val="1"/>
        </w:numPr>
        <w:kinsoku/>
        <w:wordWrap/>
        <w:overflowPunct/>
        <w:topLinePunct w:val="0"/>
        <w:autoSpaceDE/>
        <w:autoSpaceDN/>
        <w:bidi w:val="0"/>
        <w:adjustRightInd w:val="0"/>
        <w:snapToGrid w:val="0"/>
        <w:spacing w:line="560" w:lineRule="exact"/>
        <w:ind w:left="0" w:firstLine="640" w:firstLineChars="200"/>
        <w:jc w:val="both"/>
        <w:textAlignment w:val="auto"/>
        <w:rPr>
          <w:rFonts w:hint="eastAsia" w:ascii="仿宋_GB2312" w:hAnsi="仿宋_GB2312" w:eastAsia="仿宋_GB2312" w:cs="仿宋_GB2312"/>
          <w:color w:val="auto"/>
          <w:kern w:val="2"/>
          <w:sz w:val="32"/>
          <w:szCs w:val="32"/>
          <w:u w:val="none"/>
          <w:lang w:val="en-US" w:eastAsia="zh-CN" w:bidi="ar-SA"/>
        </w:rPr>
      </w:pPr>
      <w:r>
        <w:rPr>
          <w:rFonts w:hint="eastAsia" w:ascii="仿宋_GB2312" w:hAnsi="仿宋_GB2312" w:eastAsia="仿宋_GB2312" w:cs="仿宋_GB2312"/>
          <w:color w:val="auto"/>
          <w:kern w:val="2"/>
          <w:sz w:val="32"/>
          <w:szCs w:val="32"/>
          <w:u w:val="none"/>
          <w:lang w:val="en-US" w:eastAsia="zh-CN" w:bidi="ar-SA"/>
        </w:rPr>
        <w:t>道路测试主体单位营业执照；</w:t>
      </w:r>
    </w:p>
    <w:p w14:paraId="2930FE99">
      <w:pPr>
        <w:keepNext w:val="0"/>
        <w:keepLines w:val="0"/>
        <w:pageBreakBefore w:val="0"/>
        <w:widowControl w:val="0"/>
        <w:numPr>
          <w:ilvl w:val="2"/>
          <w:numId w:val="1"/>
        </w:numPr>
        <w:kinsoku/>
        <w:wordWrap/>
        <w:overflowPunct/>
        <w:topLinePunct w:val="0"/>
        <w:autoSpaceDE/>
        <w:autoSpaceDN/>
        <w:bidi w:val="0"/>
        <w:adjustRightInd w:val="0"/>
        <w:snapToGrid w:val="0"/>
        <w:spacing w:line="560" w:lineRule="exact"/>
        <w:ind w:left="0" w:firstLine="640" w:firstLineChars="200"/>
        <w:jc w:val="both"/>
        <w:textAlignment w:val="auto"/>
        <w:rPr>
          <w:rFonts w:hint="eastAsia" w:ascii="仿宋_GB2312" w:hAnsi="仿宋_GB2312" w:eastAsia="仿宋_GB2312" w:cs="仿宋_GB2312"/>
          <w:color w:val="auto"/>
          <w:kern w:val="2"/>
          <w:sz w:val="32"/>
          <w:szCs w:val="32"/>
          <w:u w:val="none"/>
          <w:lang w:val="en-US" w:eastAsia="zh-CN" w:bidi="ar-SA"/>
        </w:rPr>
      </w:pPr>
      <w:r>
        <w:rPr>
          <w:rFonts w:hint="eastAsia" w:ascii="仿宋_GB2312" w:hAnsi="仿宋_GB2312" w:eastAsia="仿宋_GB2312" w:cs="仿宋_GB2312"/>
          <w:color w:val="auto"/>
          <w:kern w:val="2"/>
          <w:sz w:val="32"/>
          <w:szCs w:val="32"/>
          <w:u w:val="none"/>
          <w:lang w:val="en-US" w:eastAsia="zh-CN" w:bidi="ar-SA"/>
        </w:rPr>
        <w:t>道路测试主体单位法人授权委托书；</w:t>
      </w:r>
    </w:p>
    <w:p w14:paraId="620CFD97">
      <w:pPr>
        <w:keepNext w:val="0"/>
        <w:keepLines w:val="0"/>
        <w:pageBreakBefore w:val="0"/>
        <w:widowControl w:val="0"/>
        <w:numPr>
          <w:ilvl w:val="2"/>
          <w:numId w:val="1"/>
        </w:numPr>
        <w:kinsoku/>
        <w:wordWrap/>
        <w:overflowPunct/>
        <w:topLinePunct w:val="0"/>
        <w:autoSpaceDE/>
        <w:autoSpaceDN/>
        <w:bidi w:val="0"/>
        <w:adjustRightInd w:val="0"/>
        <w:snapToGrid w:val="0"/>
        <w:spacing w:line="560" w:lineRule="exact"/>
        <w:ind w:left="0" w:firstLine="640" w:firstLineChars="200"/>
        <w:jc w:val="both"/>
        <w:textAlignment w:val="auto"/>
        <w:rPr>
          <w:rFonts w:hint="eastAsia" w:ascii="仿宋_GB2312" w:hAnsi="仿宋_GB2312" w:eastAsia="仿宋_GB2312" w:cs="仿宋_GB2312"/>
          <w:color w:val="auto"/>
          <w:kern w:val="2"/>
          <w:sz w:val="32"/>
          <w:szCs w:val="32"/>
          <w:u w:val="none"/>
          <w:lang w:val="en-US" w:eastAsia="zh-CN" w:bidi="ar-SA"/>
        </w:rPr>
      </w:pPr>
      <w:r>
        <w:rPr>
          <w:rFonts w:hint="eastAsia" w:ascii="仿宋_GB2312" w:hAnsi="仿宋_GB2312" w:eastAsia="仿宋_GB2312" w:cs="仿宋_GB2312"/>
          <w:color w:val="auto"/>
          <w:kern w:val="2"/>
          <w:sz w:val="32"/>
          <w:szCs w:val="32"/>
          <w:u w:val="none"/>
          <w:lang w:val="en-US" w:eastAsia="zh-CN" w:bidi="ar-SA"/>
        </w:rPr>
        <w:t>道路测试驾驶员（安全员）信息及相关说明材料，至少包括身份证、与申请主体的劳务或劳动关系证明、机动车驾驶证、安全驾驶证明、自动驾驶系统操作培训证明；</w:t>
      </w:r>
    </w:p>
    <w:p w14:paraId="426FE958">
      <w:pPr>
        <w:keepNext w:val="0"/>
        <w:keepLines w:val="0"/>
        <w:pageBreakBefore w:val="0"/>
        <w:widowControl w:val="0"/>
        <w:numPr>
          <w:ilvl w:val="2"/>
          <w:numId w:val="1"/>
        </w:numPr>
        <w:kinsoku/>
        <w:wordWrap/>
        <w:overflowPunct/>
        <w:topLinePunct w:val="0"/>
        <w:autoSpaceDE/>
        <w:autoSpaceDN/>
        <w:bidi w:val="0"/>
        <w:adjustRightInd w:val="0"/>
        <w:snapToGrid w:val="0"/>
        <w:spacing w:line="560" w:lineRule="exact"/>
        <w:ind w:left="0" w:firstLine="640" w:firstLineChars="200"/>
        <w:jc w:val="both"/>
        <w:textAlignment w:val="auto"/>
        <w:rPr>
          <w:rFonts w:hint="eastAsia" w:ascii="仿宋_GB2312" w:hAnsi="仿宋_GB2312" w:eastAsia="仿宋_GB2312" w:cs="仿宋_GB2312"/>
          <w:color w:val="auto"/>
          <w:kern w:val="2"/>
          <w:sz w:val="32"/>
          <w:szCs w:val="32"/>
          <w:u w:val="none"/>
          <w:lang w:val="en-US" w:eastAsia="zh-CN" w:bidi="ar-SA"/>
        </w:rPr>
      </w:pPr>
      <w:r>
        <w:rPr>
          <w:rFonts w:hint="eastAsia" w:ascii="仿宋_GB2312" w:hAnsi="仿宋_GB2312" w:eastAsia="仿宋_GB2312" w:cs="仿宋_GB2312"/>
          <w:color w:val="auto"/>
          <w:kern w:val="2"/>
          <w:sz w:val="32"/>
          <w:szCs w:val="32"/>
          <w:u w:val="none"/>
          <w:lang w:val="en-US" w:eastAsia="zh-CN" w:bidi="ar-SA"/>
        </w:rPr>
        <w:t>道路测试车辆的自动驾驶功能等级声明以及自动驾驶功能对应的设计运行条件说明，包括设计运行范围、操作系统介绍说明、自动驾驶记录系统介绍说明、通讯系统及监控系统介绍说明、车辆驾驶模式及模式转换介绍说明、安全系统介绍说明；</w:t>
      </w:r>
    </w:p>
    <w:p w14:paraId="79F3EA33">
      <w:pPr>
        <w:keepNext w:val="0"/>
        <w:keepLines w:val="0"/>
        <w:pageBreakBefore w:val="0"/>
        <w:widowControl w:val="0"/>
        <w:numPr>
          <w:ilvl w:val="2"/>
          <w:numId w:val="1"/>
        </w:numPr>
        <w:kinsoku/>
        <w:wordWrap/>
        <w:overflowPunct/>
        <w:topLinePunct w:val="0"/>
        <w:autoSpaceDE/>
        <w:autoSpaceDN/>
        <w:bidi w:val="0"/>
        <w:adjustRightInd w:val="0"/>
        <w:snapToGrid w:val="0"/>
        <w:spacing w:line="560" w:lineRule="exact"/>
        <w:ind w:left="0" w:firstLine="640" w:firstLineChars="200"/>
        <w:jc w:val="both"/>
        <w:textAlignment w:val="auto"/>
        <w:rPr>
          <w:rFonts w:hint="eastAsia" w:ascii="仿宋_GB2312" w:hAnsi="仿宋_GB2312" w:eastAsia="仿宋_GB2312" w:cs="仿宋_GB2312"/>
          <w:color w:val="auto"/>
          <w:kern w:val="2"/>
          <w:sz w:val="32"/>
          <w:szCs w:val="32"/>
          <w:u w:val="none"/>
          <w:lang w:val="en-US" w:eastAsia="zh-CN" w:bidi="ar-SA"/>
        </w:rPr>
      </w:pPr>
      <w:r>
        <w:rPr>
          <w:rFonts w:hint="eastAsia" w:ascii="仿宋_GB2312" w:hAnsi="仿宋_GB2312" w:eastAsia="仿宋_GB2312" w:cs="仿宋_GB2312"/>
          <w:color w:val="auto"/>
          <w:kern w:val="2"/>
          <w:sz w:val="32"/>
          <w:szCs w:val="32"/>
          <w:u w:val="none"/>
          <w:lang w:val="en-US" w:eastAsia="zh-CN" w:bidi="ar-SA"/>
        </w:rPr>
        <w:t>道路测试车辆设计运行范围与拟申请道路测试路段、区域内各类交通要素对应关系说明；</w:t>
      </w:r>
    </w:p>
    <w:p w14:paraId="224F851B">
      <w:pPr>
        <w:keepNext w:val="0"/>
        <w:keepLines w:val="0"/>
        <w:pageBreakBefore w:val="0"/>
        <w:widowControl w:val="0"/>
        <w:numPr>
          <w:ilvl w:val="2"/>
          <w:numId w:val="1"/>
        </w:numPr>
        <w:kinsoku/>
        <w:wordWrap/>
        <w:overflowPunct/>
        <w:topLinePunct w:val="0"/>
        <w:autoSpaceDE/>
        <w:autoSpaceDN/>
        <w:bidi w:val="0"/>
        <w:adjustRightInd w:val="0"/>
        <w:snapToGrid w:val="0"/>
        <w:spacing w:line="560" w:lineRule="exact"/>
        <w:ind w:left="0" w:firstLine="640" w:firstLineChars="200"/>
        <w:jc w:val="both"/>
        <w:textAlignment w:val="auto"/>
        <w:rPr>
          <w:rFonts w:hint="eastAsia" w:ascii="仿宋_GB2312" w:hAnsi="仿宋_GB2312" w:eastAsia="仿宋_GB2312" w:cs="仿宋_GB2312"/>
          <w:color w:val="auto"/>
          <w:kern w:val="2"/>
          <w:sz w:val="32"/>
          <w:szCs w:val="32"/>
          <w:u w:val="none"/>
          <w:lang w:val="en-US" w:eastAsia="zh-CN" w:bidi="ar-SA"/>
        </w:rPr>
      </w:pPr>
      <w:r>
        <w:rPr>
          <w:rFonts w:hint="eastAsia" w:ascii="仿宋_GB2312" w:hAnsi="仿宋_GB2312" w:eastAsia="仿宋_GB2312" w:cs="仿宋_GB2312"/>
          <w:color w:val="auto"/>
          <w:kern w:val="2"/>
          <w:sz w:val="32"/>
          <w:szCs w:val="32"/>
          <w:u w:val="none"/>
          <w:lang w:val="en-US" w:eastAsia="zh-CN" w:bidi="ar-SA"/>
        </w:rPr>
        <w:t>属国产机动车的，应当提供机动车整车出厂合格证；未进入公告车型的应当提供出厂合格证明和国家认可的</w:t>
      </w:r>
      <w:r>
        <w:rPr>
          <w:rFonts w:hint="eastAsia" w:ascii="仿宋_GB2312" w:hAnsi="仿宋_GB2312" w:eastAsia="仿宋_GB2312" w:cs="仿宋_GB2312"/>
          <w:color w:val="auto"/>
          <w:sz w:val="32"/>
          <w:szCs w:val="32"/>
          <w:u w:val="none"/>
        </w:rPr>
        <w:t>第三方专业管理机构</w:t>
      </w:r>
      <w:r>
        <w:rPr>
          <w:rFonts w:hint="eastAsia" w:ascii="仿宋_GB2312" w:hAnsi="仿宋_GB2312" w:eastAsia="仿宋_GB2312" w:cs="仿宋_GB2312"/>
          <w:color w:val="auto"/>
          <w:kern w:val="2"/>
          <w:sz w:val="32"/>
          <w:szCs w:val="32"/>
          <w:u w:val="none"/>
          <w:lang w:val="en-US" w:eastAsia="zh-CN" w:bidi="ar-SA"/>
        </w:rPr>
        <w:t>出具的相应车型强制性检验报告；属进口机动车的，应当提供进口机动车辆强制性产品认证证书、随车检验单和货物进口证明书；属于功能型低速无人车等未列入工信部《道路机动车辆生产企业及产品公告》的，应当提供国家认可的第三方专业管理机构出具的产品合格证明；</w:t>
      </w:r>
    </w:p>
    <w:p w14:paraId="31E90574">
      <w:pPr>
        <w:keepNext w:val="0"/>
        <w:keepLines w:val="0"/>
        <w:pageBreakBefore w:val="0"/>
        <w:widowControl w:val="0"/>
        <w:numPr>
          <w:ilvl w:val="2"/>
          <w:numId w:val="1"/>
        </w:numPr>
        <w:kinsoku/>
        <w:wordWrap/>
        <w:overflowPunct/>
        <w:topLinePunct w:val="0"/>
        <w:autoSpaceDE/>
        <w:autoSpaceDN/>
        <w:bidi w:val="0"/>
        <w:adjustRightInd w:val="0"/>
        <w:snapToGrid w:val="0"/>
        <w:spacing w:line="560" w:lineRule="exact"/>
        <w:ind w:left="0" w:firstLine="640" w:firstLineChars="200"/>
        <w:jc w:val="both"/>
        <w:textAlignment w:val="auto"/>
        <w:rPr>
          <w:rFonts w:hint="eastAsia" w:ascii="仿宋_GB2312" w:hAnsi="仿宋_GB2312" w:eastAsia="仿宋_GB2312" w:cs="仿宋_GB2312"/>
          <w:color w:val="auto"/>
          <w:kern w:val="2"/>
          <w:sz w:val="32"/>
          <w:szCs w:val="32"/>
          <w:u w:val="none"/>
          <w:lang w:val="en-US" w:eastAsia="zh-CN" w:bidi="ar-SA"/>
        </w:rPr>
      </w:pPr>
      <w:r>
        <w:rPr>
          <w:rFonts w:hint="eastAsia" w:ascii="仿宋_GB2312" w:hAnsi="仿宋_GB2312" w:eastAsia="仿宋_GB2312" w:cs="仿宋_GB2312"/>
          <w:color w:val="auto"/>
          <w:kern w:val="2"/>
          <w:sz w:val="32"/>
          <w:szCs w:val="32"/>
          <w:u w:val="none"/>
          <w:lang w:val="en-US" w:eastAsia="zh-CN" w:bidi="ar-SA"/>
        </w:rPr>
        <w:t>自动驾驶功能说明及其未降低车辆安全性能的证明；</w:t>
      </w:r>
    </w:p>
    <w:p w14:paraId="1C818087">
      <w:pPr>
        <w:keepNext w:val="0"/>
        <w:keepLines w:val="0"/>
        <w:pageBreakBefore w:val="0"/>
        <w:widowControl w:val="0"/>
        <w:numPr>
          <w:ilvl w:val="2"/>
          <w:numId w:val="1"/>
        </w:numPr>
        <w:kinsoku/>
        <w:wordWrap/>
        <w:overflowPunct/>
        <w:topLinePunct w:val="0"/>
        <w:autoSpaceDE/>
        <w:autoSpaceDN/>
        <w:bidi w:val="0"/>
        <w:adjustRightInd w:val="0"/>
        <w:snapToGrid w:val="0"/>
        <w:spacing w:line="560" w:lineRule="exact"/>
        <w:ind w:left="0" w:firstLine="640" w:firstLineChars="200"/>
        <w:jc w:val="both"/>
        <w:textAlignment w:val="auto"/>
        <w:rPr>
          <w:rFonts w:hint="eastAsia" w:ascii="仿宋_GB2312" w:hAnsi="仿宋_GB2312" w:eastAsia="仿宋_GB2312" w:cs="仿宋_GB2312"/>
          <w:color w:val="auto"/>
          <w:kern w:val="2"/>
          <w:sz w:val="32"/>
          <w:szCs w:val="32"/>
          <w:u w:val="none"/>
          <w:lang w:val="en-US" w:eastAsia="zh-CN" w:bidi="ar-SA"/>
        </w:rPr>
      </w:pPr>
      <w:r>
        <w:rPr>
          <w:rFonts w:hint="eastAsia" w:ascii="仿宋_GB2312" w:hAnsi="仿宋_GB2312" w:eastAsia="仿宋_GB2312" w:cs="仿宋_GB2312"/>
          <w:color w:val="auto"/>
          <w:kern w:val="2"/>
          <w:sz w:val="32"/>
          <w:szCs w:val="32"/>
          <w:u w:val="none"/>
          <w:lang w:val="en-US" w:eastAsia="zh-CN" w:bidi="ar-SA"/>
        </w:rPr>
        <w:t>机动车安全技术检验合格证明；</w:t>
      </w:r>
    </w:p>
    <w:p w14:paraId="2D3101E9">
      <w:pPr>
        <w:keepNext w:val="0"/>
        <w:keepLines w:val="0"/>
        <w:pageBreakBefore w:val="0"/>
        <w:widowControl w:val="0"/>
        <w:numPr>
          <w:ilvl w:val="2"/>
          <w:numId w:val="1"/>
        </w:numPr>
        <w:kinsoku/>
        <w:wordWrap/>
        <w:overflowPunct/>
        <w:topLinePunct w:val="0"/>
        <w:autoSpaceDE/>
        <w:autoSpaceDN/>
        <w:bidi w:val="0"/>
        <w:adjustRightInd w:val="0"/>
        <w:snapToGrid w:val="0"/>
        <w:spacing w:line="560" w:lineRule="exact"/>
        <w:ind w:left="0" w:firstLine="640" w:firstLineChars="200"/>
        <w:jc w:val="both"/>
        <w:textAlignment w:val="auto"/>
        <w:rPr>
          <w:rFonts w:hint="eastAsia" w:ascii="仿宋_GB2312" w:hAnsi="仿宋_GB2312" w:eastAsia="仿宋_GB2312" w:cs="仿宋_GB2312"/>
          <w:color w:val="auto"/>
          <w:kern w:val="2"/>
          <w:sz w:val="32"/>
          <w:szCs w:val="32"/>
          <w:u w:val="none"/>
          <w:lang w:val="en-US" w:eastAsia="zh-CN" w:bidi="ar-SA"/>
        </w:rPr>
      </w:pPr>
      <w:r>
        <w:rPr>
          <w:rFonts w:hint="eastAsia" w:ascii="仿宋_GB2312" w:hAnsi="仿宋_GB2312" w:eastAsia="仿宋_GB2312" w:cs="仿宋_GB2312"/>
          <w:color w:val="auto"/>
          <w:kern w:val="2"/>
          <w:sz w:val="32"/>
          <w:szCs w:val="32"/>
          <w:u w:val="none"/>
          <w:lang w:val="en-US" w:eastAsia="zh-CN" w:bidi="ar-SA"/>
        </w:rPr>
        <w:t>对具有网联功能的车辆或远程控制功能的监控平台，应提供网络安全风险评估结果及采取的风险应对措施证明；</w:t>
      </w:r>
    </w:p>
    <w:p w14:paraId="20D72012">
      <w:pPr>
        <w:keepNext w:val="0"/>
        <w:keepLines w:val="0"/>
        <w:pageBreakBefore w:val="0"/>
        <w:widowControl w:val="0"/>
        <w:numPr>
          <w:ilvl w:val="2"/>
          <w:numId w:val="1"/>
        </w:numPr>
        <w:kinsoku/>
        <w:wordWrap/>
        <w:overflowPunct/>
        <w:topLinePunct w:val="0"/>
        <w:autoSpaceDE/>
        <w:autoSpaceDN/>
        <w:bidi w:val="0"/>
        <w:adjustRightInd w:val="0"/>
        <w:snapToGrid w:val="0"/>
        <w:spacing w:line="560" w:lineRule="exact"/>
        <w:ind w:left="0" w:firstLine="640" w:firstLineChars="200"/>
        <w:jc w:val="both"/>
        <w:textAlignment w:val="auto"/>
        <w:rPr>
          <w:rFonts w:hint="eastAsia" w:ascii="仿宋_GB2312" w:hAnsi="仿宋_GB2312" w:eastAsia="仿宋_GB2312" w:cs="仿宋_GB2312"/>
          <w:color w:val="auto"/>
          <w:kern w:val="2"/>
          <w:sz w:val="32"/>
          <w:szCs w:val="32"/>
          <w:u w:val="none"/>
          <w:lang w:val="en-US" w:eastAsia="zh-CN" w:bidi="ar-SA"/>
        </w:rPr>
      </w:pPr>
      <w:r>
        <w:rPr>
          <w:rFonts w:hint="eastAsia" w:ascii="仿宋_GB2312" w:hAnsi="仿宋_GB2312" w:eastAsia="仿宋_GB2312" w:cs="仿宋_GB2312"/>
          <w:color w:val="auto"/>
          <w:kern w:val="2"/>
          <w:sz w:val="32"/>
          <w:szCs w:val="32"/>
          <w:u w:val="none"/>
          <w:lang w:val="en-US" w:eastAsia="zh-CN" w:bidi="ar-SA"/>
        </w:rPr>
        <w:t>道路测试主体自行开展的模拟仿真测试与测试区（场）等特定区域实车测试的证明材料；</w:t>
      </w:r>
    </w:p>
    <w:p w14:paraId="5ADF217D">
      <w:pPr>
        <w:keepNext w:val="0"/>
        <w:keepLines w:val="0"/>
        <w:pageBreakBefore w:val="0"/>
        <w:widowControl w:val="0"/>
        <w:numPr>
          <w:ilvl w:val="2"/>
          <w:numId w:val="1"/>
        </w:numPr>
        <w:kinsoku/>
        <w:wordWrap/>
        <w:overflowPunct/>
        <w:topLinePunct w:val="0"/>
        <w:autoSpaceDE/>
        <w:autoSpaceDN/>
        <w:bidi w:val="0"/>
        <w:adjustRightInd w:val="0"/>
        <w:snapToGrid w:val="0"/>
        <w:spacing w:line="560" w:lineRule="exact"/>
        <w:ind w:left="0" w:firstLine="640" w:firstLineChars="200"/>
        <w:jc w:val="both"/>
        <w:textAlignment w:val="auto"/>
        <w:rPr>
          <w:rFonts w:hint="eastAsia" w:ascii="仿宋_GB2312" w:hAnsi="仿宋_GB2312" w:eastAsia="仿宋_GB2312" w:cs="仿宋_GB2312"/>
          <w:color w:val="auto"/>
          <w:kern w:val="2"/>
          <w:sz w:val="32"/>
          <w:szCs w:val="32"/>
          <w:u w:val="none"/>
          <w:lang w:val="en-US" w:eastAsia="zh-CN" w:bidi="ar-SA"/>
        </w:rPr>
      </w:pPr>
      <w:r>
        <w:rPr>
          <w:rFonts w:hint="eastAsia" w:ascii="仿宋_GB2312" w:hAnsi="仿宋_GB2312" w:eastAsia="仿宋_GB2312" w:cs="仿宋_GB2312"/>
          <w:color w:val="auto"/>
          <w:kern w:val="2"/>
          <w:sz w:val="32"/>
          <w:szCs w:val="32"/>
          <w:u w:val="none"/>
          <w:lang w:val="en-US" w:eastAsia="zh-CN" w:bidi="ar-SA"/>
        </w:rPr>
        <w:t>国家或省市认可的从事车辆相关业务的</w:t>
      </w:r>
      <w:r>
        <w:rPr>
          <w:rFonts w:hint="eastAsia" w:ascii="仿宋_GB2312" w:hAnsi="仿宋_GB2312" w:eastAsia="仿宋_GB2312" w:cs="仿宋_GB2312"/>
          <w:color w:val="auto"/>
          <w:sz w:val="32"/>
          <w:szCs w:val="32"/>
          <w:u w:val="none"/>
        </w:rPr>
        <w:t>第三方专业管理机构</w:t>
      </w:r>
      <w:r>
        <w:rPr>
          <w:rFonts w:hint="eastAsia" w:ascii="仿宋_GB2312" w:hAnsi="仿宋_GB2312" w:eastAsia="仿宋_GB2312" w:cs="仿宋_GB2312"/>
          <w:color w:val="auto"/>
          <w:kern w:val="2"/>
          <w:sz w:val="32"/>
          <w:szCs w:val="32"/>
          <w:u w:val="none"/>
          <w:lang w:val="en-US" w:eastAsia="zh-CN" w:bidi="ar-SA"/>
        </w:rPr>
        <w:t>出具的智能网联车辆自动驾驶功能委托检验报告；测试内容应包括国家规定的自动驾驶功能通用检测项目及其设计运行范围所涉及的项目；</w:t>
      </w:r>
    </w:p>
    <w:p w14:paraId="37A89840">
      <w:pPr>
        <w:keepNext w:val="0"/>
        <w:keepLines w:val="0"/>
        <w:pageBreakBefore w:val="0"/>
        <w:widowControl w:val="0"/>
        <w:numPr>
          <w:ilvl w:val="2"/>
          <w:numId w:val="1"/>
        </w:numPr>
        <w:kinsoku/>
        <w:wordWrap/>
        <w:overflowPunct/>
        <w:topLinePunct w:val="0"/>
        <w:autoSpaceDE/>
        <w:autoSpaceDN/>
        <w:bidi w:val="0"/>
        <w:adjustRightInd w:val="0"/>
        <w:snapToGrid w:val="0"/>
        <w:spacing w:line="560" w:lineRule="exact"/>
        <w:ind w:left="0" w:firstLine="640" w:firstLineChars="200"/>
        <w:jc w:val="both"/>
        <w:textAlignment w:val="auto"/>
        <w:rPr>
          <w:rFonts w:hint="eastAsia" w:ascii="仿宋_GB2312" w:hAnsi="仿宋_GB2312" w:eastAsia="仿宋_GB2312" w:cs="仿宋_GB2312"/>
          <w:color w:val="auto"/>
          <w:kern w:val="2"/>
          <w:sz w:val="32"/>
          <w:szCs w:val="32"/>
          <w:u w:val="none"/>
          <w:lang w:val="en-US" w:eastAsia="zh-CN" w:bidi="ar-SA"/>
        </w:rPr>
      </w:pPr>
      <w:r>
        <w:rPr>
          <w:rFonts w:hint="eastAsia" w:ascii="仿宋_GB2312" w:hAnsi="仿宋_GB2312" w:eastAsia="仿宋_GB2312" w:cs="仿宋_GB2312"/>
          <w:color w:val="auto"/>
          <w:kern w:val="2"/>
          <w:sz w:val="32"/>
          <w:szCs w:val="32"/>
          <w:u w:val="none"/>
          <w:lang w:val="en-US" w:eastAsia="zh-CN" w:bidi="ar-SA"/>
        </w:rPr>
        <w:t>道路测试方案，至少包括测试路段或区域、测试时间、测试项目、测试必要性、测试评价规程、预期测试成果、风险分析及应对措施，驾驶员（安全员）配置措施；</w:t>
      </w:r>
    </w:p>
    <w:p w14:paraId="67D009B1">
      <w:pPr>
        <w:keepNext w:val="0"/>
        <w:keepLines w:val="0"/>
        <w:pageBreakBefore w:val="0"/>
        <w:widowControl w:val="0"/>
        <w:numPr>
          <w:ilvl w:val="2"/>
          <w:numId w:val="1"/>
        </w:numPr>
        <w:kinsoku/>
        <w:wordWrap/>
        <w:overflowPunct/>
        <w:topLinePunct w:val="0"/>
        <w:autoSpaceDE/>
        <w:autoSpaceDN/>
        <w:bidi w:val="0"/>
        <w:adjustRightInd w:val="0"/>
        <w:snapToGrid w:val="0"/>
        <w:spacing w:line="560" w:lineRule="exact"/>
        <w:ind w:left="0" w:firstLine="640" w:firstLineChars="200"/>
        <w:jc w:val="both"/>
        <w:textAlignment w:val="auto"/>
        <w:rPr>
          <w:rFonts w:hint="eastAsia" w:ascii="仿宋_GB2312" w:hAnsi="仿宋_GB2312" w:eastAsia="仿宋_GB2312" w:cs="仿宋_GB2312"/>
          <w:color w:val="auto"/>
          <w:kern w:val="2"/>
          <w:sz w:val="32"/>
          <w:szCs w:val="32"/>
          <w:u w:val="none"/>
          <w:lang w:val="en-US" w:eastAsia="zh-CN" w:bidi="ar-SA"/>
        </w:rPr>
      </w:pPr>
      <w:r>
        <w:rPr>
          <w:rFonts w:hint="eastAsia" w:ascii="仿宋_GB2312" w:hAnsi="仿宋_GB2312" w:eastAsia="仿宋_GB2312" w:cs="仿宋_GB2312"/>
          <w:color w:val="auto"/>
          <w:kern w:val="2"/>
          <w:sz w:val="32"/>
          <w:szCs w:val="32"/>
          <w:u w:val="none"/>
          <w:lang w:val="en-US" w:eastAsia="zh-CN" w:bidi="ar-SA"/>
        </w:rPr>
        <w:t>交通事故责任强制险凭证以及每车不低于五百万元人民币的交通事故责任保险凭证或不少于五百万元人民币的自动驾驶道路测试事故赔偿保函；属于功能型低速无人车等未列入工信部《道路机动车辆生产企业及产品公告》的，提供每车不低于五百万元人民币的一般责任保险凭证或每车不低于五十万元人民币的财产险凭证；</w:t>
      </w:r>
    </w:p>
    <w:p w14:paraId="74EFDA26">
      <w:pPr>
        <w:keepNext w:val="0"/>
        <w:keepLines w:val="0"/>
        <w:pageBreakBefore w:val="0"/>
        <w:widowControl w:val="0"/>
        <w:numPr>
          <w:ilvl w:val="2"/>
          <w:numId w:val="1"/>
        </w:numPr>
        <w:kinsoku/>
        <w:wordWrap/>
        <w:overflowPunct/>
        <w:topLinePunct w:val="0"/>
        <w:autoSpaceDE/>
        <w:autoSpaceDN/>
        <w:bidi w:val="0"/>
        <w:adjustRightInd w:val="0"/>
        <w:snapToGrid w:val="0"/>
        <w:spacing w:line="560" w:lineRule="exact"/>
        <w:ind w:left="0" w:firstLine="640" w:firstLineChars="200"/>
        <w:jc w:val="both"/>
        <w:textAlignment w:val="auto"/>
        <w:rPr>
          <w:rFonts w:hint="eastAsia" w:ascii="仿宋_GB2312" w:hAnsi="仿宋_GB2312" w:eastAsia="仿宋_GB2312" w:cs="仿宋_GB2312"/>
          <w:color w:val="auto"/>
          <w:kern w:val="2"/>
          <w:sz w:val="32"/>
          <w:szCs w:val="32"/>
          <w:u w:val="none"/>
          <w:lang w:val="en-US" w:eastAsia="zh-CN" w:bidi="ar-SA"/>
        </w:rPr>
      </w:pPr>
      <w:r>
        <w:rPr>
          <w:rFonts w:hint="eastAsia" w:ascii="仿宋_GB2312" w:hAnsi="仿宋_GB2312" w:eastAsia="仿宋_GB2312" w:cs="仿宋_GB2312"/>
          <w:color w:val="auto"/>
          <w:kern w:val="2"/>
          <w:sz w:val="32"/>
          <w:szCs w:val="32"/>
          <w:u w:val="none"/>
          <w:lang w:val="en-US" w:eastAsia="zh-CN" w:bidi="ar-SA"/>
        </w:rPr>
        <w:t>安装监控装置并接受</w:t>
      </w:r>
      <w:r>
        <w:rPr>
          <w:rFonts w:hint="eastAsia" w:ascii="仿宋_GB2312" w:hAnsi="仿宋_GB2312" w:eastAsia="仿宋_GB2312" w:cs="仿宋_GB2312"/>
          <w:color w:val="auto"/>
          <w:sz w:val="32"/>
          <w:szCs w:val="32"/>
          <w:u w:val="none"/>
        </w:rPr>
        <w:t>第三方专业管理机构</w:t>
      </w:r>
      <w:r>
        <w:rPr>
          <w:rFonts w:hint="eastAsia" w:ascii="仿宋_GB2312" w:hAnsi="仿宋_GB2312" w:eastAsia="仿宋_GB2312" w:cs="仿宋_GB2312"/>
          <w:color w:val="auto"/>
          <w:kern w:val="2"/>
          <w:sz w:val="32"/>
          <w:szCs w:val="32"/>
          <w:u w:val="none"/>
          <w:lang w:val="en-US" w:eastAsia="zh-CN" w:bidi="ar-SA"/>
        </w:rPr>
        <w:t>日常监控的承诺书；</w:t>
      </w:r>
    </w:p>
    <w:p w14:paraId="1B566395">
      <w:pPr>
        <w:keepNext w:val="0"/>
        <w:keepLines w:val="0"/>
        <w:pageBreakBefore w:val="0"/>
        <w:widowControl w:val="0"/>
        <w:numPr>
          <w:ilvl w:val="2"/>
          <w:numId w:val="1"/>
        </w:numPr>
        <w:kinsoku/>
        <w:wordWrap/>
        <w:overflowPunct/>
        <w:topLinePunct w:val="0"/>
        <w:autoSpaceDE/>
        <w:autoSpaceDN/>
        <w:bidi w:val="0"/>
        <w:adjustRightInd w:val="0"/>
        <w:snapToGrid w:val="0"/>
        <w:spacing w:line="560" w:lineRule="exact"/>
        <w:ind w:left="0" w:firstLine="640" w:firstLineChars="200"/>
        <w:jc w:val="both"/>
        <w:textAlignment w:val="auto"/>
        <w:rPr>
          <w:rFonts w:hint="eastAsia" w:ascii="仿宋_GB2312" w:hAnsi="仿宋_GB2312" w:eastAsia="仿宋_GB2312" w:cs="仿宋_GB2312"/>
          <w:color w:val="auto"/>
          <w:kern w:val="2"/>
          <w:sz w:val="32"/>
          <w:szCs w:val="32"/>
          <w:u w:val="none"/>
          <w:lang w:val="en-US" w:eastAsia="zh-CN" w:bidi="ar-SA"/>
        </w:rPr>
      </w:pPr>
      <w:r>
        <w:rPr>
          <w:rFonts w:hint="eastAsia" w:ascii="仿宋_GB2312" w:hAnsi="仿宋_GB2312" w:eastAsia="仿宋_GB2312" w:cs="仿宋_GB2312"/>
          <w:color w:val="auto"/>
          <w:kern w:val="2"/>
          <w:sz w:val="32"/>
          <w:szCs w:val="32"/>
          <w:u w:val="none"/>
          <w:lang w:val="en-US" w:eastAsia="zh-CN" w:bidi="ar-SA"/>
        </w:rPr>
        <w:t>拟接入智能网联车辆运行管理服务平台的数据清单及数据接入承诺书和服从管理承诺书；</w:t>
      </w:r>
    </w:p>
    <w:p w14:paraId="13B09C72">
      <w:pPr>
        <w:keepNext w:val="0"/>
        <w:keepLines w:val="0"/>
        <w:pageBreakBefore w:val="0"/>
        <w:widowControl w:val="0"/>
        <w:numPr>
          <w:ilvl w:val="2"/>
          <w:numId w:val="1"/>
        </w:numPr>
        <w:kinsoku/>
        <w:wordWrap/>
        <w:overflowPunct/>
        <w:topLinePunct w:val="0"/>
        <w:autoSpaceDE/>
        <w:autoSpaceDN/>
        <w:bidi w:val="0"/>
        <w:adjustRightInd w:val="0"/>
        <w:snapToGrid w:val="0"/>
        <w:spacing w:line="560" w:lineRule="exact"/>
        <w:ind w:left="0" w:firstLine="640" w:firstLineChars="200"/>
        <w:jc w:val="both"/>
        <w:textAlignment w:val="auto"/>
        <w:rPr>
          <w:rFonts w:hint="eastAsia" w:ascii="仿宋_GB2312" w:hAnsi="仿宋_GB2312" w:eastAsia="仿宋_GB2312" w:cs="仿宋_GB2312"/>
          <w:color w:val="auto"/>
          <w:kern w:val="2"/>
          <w:sz w:val="32"/>
          <w:szCs w:val="32"/>
          <w:u w:val="none"/>
          <w:lang w:val="en-US" w:eastAsia="zh-CN" w:bidi="ar-SA"/>
        </w:rPr>
      </w:pPr>
      <w:r>
        <w:rPr>
          <w:rFonts w:hint="eastAsia" w:ascii="仿宋_GB2312" w:hAnsi="仿宋_GB2312" w:eastAsia="仿宋_GB2312" w:cs="仿宋_GB2312"/>
          <w:color w:val="auto"/>
          <w:kern w:val="2"/>
          <w:sz w:val="32"/>
          <w:szCs w:val="32"/>
          <w:u w:val="none"/>
          <w:lang w:val="en-US" w:eastAsia="zh-CN" w:bidi="ar-SA"/>
        </w:rPr>
        <w:t>道路测试驾驶员（安全员）交通事故责任承诺书。</w:t>
      </w:r>
    </w:p>
    <w:p w14:paraId="2A5739FA">
      <w:pPr>
        <w:widowControl/>
        <w:numPr>
          <w:ilvl w:val="255"/>
          <w:numId w:val="0"/>
        </w:numPr>
        <w:ind w:firstLine="402"/>
        <w:jc w:val="left"/>
        <w:rPr>
          <w:rFonts w:hint="eastAsia" w:ascii="仿宋_GB2312" w:hAnsi="仿宋_GB2312" w:eastAsia="仿宋_GB2312" w:cs="仿宋_GB2312"/>
          <w:color w:val="auto"/>
          <w:sz w:val="28"/>
          <w:szCs w:val="28"/>
          <w:u w:val="none"/>
        </w:rPr>
        <w:sectPr>
          <w:footerReference r:id="rId3" w:type="default"/>
          <w:pgSz w:w="11906" w:h="16838"/>
          <w:pgMar w:top="1440" w:right="1474" w:bottom="1440" w:left="1474" w:header="851" w:footer="992" w:gutter="0"/>
          <w:pgNumType w:fmt="numberInDash"/>
          <w:cols w:space="425" w:num="1"/>
          <w:docGrid w:type="lines" w:linePitch="312" w:charSpace="0"/>
        </w:sectPr>
      </w:pPr>
    </w:p>
    <w:p w14:paraId="41C06095">
      <w:pPr>
        <w:keepNext w:val="0"/>
        <w:keepLines w:val="0"/>
        <w:pageBreakBefore w:val="0"/>
        <w:widowControl/>
        <w:numPr>
          <w:ilvl w:val="255"/>
          <w:numId w:val="0"/>
        </w:numPr>
        <w:kinsoku/>
        <w:wordWrap/>
        <w:overflowPunct/>
        <w:topLinePunct w:val="0"/>
        <w:autoSpaceDE/>
        <w:autoSpaceDN/>
        <w:bidi w:val="0"/>
        <w:spacing w:line="560" w:lineRule="exact"/>
        <w:jc w:val="left"/>
        <w:textAlignment w:val="auto"/>
        <w:rPr>
          <w:rFonts w:hint="eastAsia" w:ascii="方正黑体_GBK" w:hAnsi="方正黑体_GBK" w:eastAsia="方正黑体_GBK" w:cs="方正黑体_GBK"/>
          <w:color w:val="auto"/>
          <w:sz w:val="32"/>
          <w:szCs w:val="32"/>
          <w:u w:val="none"/>
          <w:lang w:val="en-US" w:eastAsia="zh-CN"/>
        </w:rPr>
      </w:pPr>
      <w:r>
        <w:rPr>
          <w:rFonts w:hint="eastAsia" w:ascii="方正黑体_GBK" w:hAnsi="方正黑体_GBK" w:eastAsia="方正黑体_GBK" w:cs="方正黑体_GBK"/>
          <w:color w:val="auto"/>
          <w:sz w:val="32"/>
          <w:szCs w:val="32"/>
          <w:u w:val="none"/>
        </w:rPr>
        <w:t>附件</w:t>
      </w:r>
      <w:r>
        <w:rPr>
          <w:rFonts w:hint="eastAsia" w:ascii="方正黑体_GBK" w:hAnsi="方正黑体_GBK" w:eastAsia="方正黑体_GBK" w:cs="方正黑体_GBK"/>
          <w:color w:val="auto"/>
          <w:sz w:val="32"/>
          <w:szCs w:val="32"/>
          <w:u w:val="none"/>
          <w:lang w:val="en-US" w:eastAsia="zh-CN"/>
        </w:rPr>
        <w:t>5</w:t>
      </w:r>
    </w:p>
    <w:p w14:paraId="20BE3DBA">
      <w:pPr>
        <w:keepNext w:val="0"/>
        <w:keepLines w:val="0"/>
        <w:pageBreakBefore w:val="0"/>
        <w:widowControl/>
        <w:numPr>
          <w:ilvl w:val="255"/>
          <w:numId w:val="0"/>
        </w:numPr>
        <w:kinsoku/>
        <w:wordWrap/>
        <w:overflowPunct/>
        <w:topLinePunct w:val="0"/>
        <w:autoSpaceDE/>
        <w:autoSpaceDN/>
        <w:bidi w:val="0"/>
        <w:spacing w:line="560" w:lineRule="exact"/>
        <w:jc w:val="left"/>
        <w:textAlignment w:val="auto"/>
        <w:rPr>
          <w:rFonts w:ascii="Times New Roman" w:hAnsi="Times New Roman" w:eastAsia="方正仿宋简体" w:cs="Times New Roman"/>
          <w:color w:val="auto"/>
          <w:sz w:val="32"/>
          <w:szCs w:val="32"/>
          <w:u w:val="none"/>
        </w:rPr>
      </w:pPr>
    </w:p>
    <w:p w14:paraId="54810690">
      <w:pPr>
        <w:keepNext w:val="0"/>
        <w:keepLines w:val="0"/>
        <w:pageBreakBefore w:val="0"/>
        <w:widowControl/>
        <w:numPr>
          <w:ilvl w:val="255"/>
          <w:numId w:val="0"/>
        </w:numPr>
        <w:kinsoku/>
        <w:wordWrap/>
        <w:overflowPunct/>
        <w:topLinePunct w:val="0"/>
        <w:autoSpaceDE/>
        <w:autoSpaceDN/>
        <w:bidi w:val="0"/>
        <w:adjustRightInd w:val="0"/>
        <w:snapToGrid w:val="0"/>
        <w:spacing w:line="560" w:lineRule="exact"/>
        <w:jc w:val="center"/>
        <w:textAlignment w:val="auto"/>
        <w:rPr>
          <w:rFonts w:hint="eastAsia" w:ascii="方正小标宋_GBK" w:hAnsi="方正小标宋_GBK" w:eastAsia="方正小标宋_GBK" w:cs="方正小标宋_GBK"/>
          <w:color w:val="auto"/>
          <w:sz w:val="36"/>
          <w:szCs w:val="36"/>
          <w:u w:val="none"/>
        </w:rPr>
      </w:pPr>
      <w:r>
        <w:rPr>
          <w:rFonts w:hint="eastAsia" w:ascii="方正小标宋_GBK" w:hAnsi="方正小标宋_GBK" w:eastAsia="方正小标宋_GBK" w:cs="方正小标宋_GBK"/>
          <w:color w:val="auto"/>
          <w:sz w:val="36"/>
          <w:szCs w:val="36"/>
          <w:u w:val="none"/>
        </w:rPr>
        <w:t>申领试验用机动车行驶车号牌材料清单</w:t>
      </w:r>
    </w:p>
    <w:p w14:paraId="4634683B">
      <w:pPr>
        <w:keepNext w:val="0"/>
        <w:keepLines w:val="0"/>
        <w:pageBreakBefore w:val="0"/>
        <w:widowControl w:val="0"/>
        <w:numPr>
          <w:ilvl w:val="2"/>
          <w:numId w:val="0"/>
        </w:numPr>
        <w:tabs>
          <w:tab w:val="left" w:pos="-118"/>
          <w:tab w:val="left" w:pos="3993"/>
        </w:tabs>
        <w:kinsoku/>
        <w:wordWrap/>
        <w:overflowPunct/>
        <w:topLinePunct w:val="0"/>
        <w:autoSpaceDE/>
        <w:autoSpaceDN/>
        <w:bidi w:val="0"/>
        <w:adjustRightInd w:val="0"/>
        <w:snapToGrid w:val="0"/>
        <w:spacing w:line="560" w:lineRule="exact"/>
        <w:ind w:leftChars="0" w:firstLine="640" w:firstLineChars="200"/>
        <w:jc w:val="both"/>
        <w:textAlignment w:val="auto"/>
        <w:rPr>
          <w:rFonts w:hint="eastAsia" w:ascii="仿宋_GB2312" w:hAnsi="仿宋_GB2312" w:eastAsia="仿宋_GB2312" w:cs="仿宋_GB2312"/>
          <w:color w:val="auto"/>
          <w:kern w:val="2"/>
          <w:sz w:val="32"/>
          <w:szCs w:val="32"/>
          <w:u w:val="none"/>
          <w:lang w:val="en-US" w:eastAsia="zh-CN" w:bidi="ar-SA"/>
        </w:rPr>
      </w:pPr>
      <w:r>
        <w:rPr>
          <w:rFonts w:hint="eastAsia" w:ascii="仿宋_GB2312" w:hAnsi="仿宋_GB2312" w:eastAsia="仿宋_GB2312" w:cs="仿宋_GB2312"/>
          <w:color w:val="auto"/>
          <w:kern w:val="2"/>
          <w:sz w:val="32"/>
          <w:szCs w:val="32"/>
          <w:u w:val="none"/>
          <w:lang w:val="en-US" w:eastAsia="zh-CN" w:bidi="ar-SA"/>
        </w:rPr>
        <w:t>1.智能网联车辆道路测试安全性自我声明复印件（智能网联车辆示范应用安全性自我声明复印件，智能网联车辆商业化试点安全性自我声明复印件）；</w:t>
      </w:r>
    </w:p>
    <w:p w14:paraId="6889F66F">
      <w:pPr>
        <w:keepNext w:val="0"/>
        <w:keepLines w:val="0"/>
        <w:pageBreakBefore w:val="0"/>
        <w:widowControl w:val="0"/>
        <w:numPr>
          <w:ilvl w:val="2"/>
          <w:numId w:val="0"/>
        </w:numPr>
        <w:tabs>
          <w:tab w:val="left" w:pos="-118"/>
          <w:tab w:val="left" w:pos="3993"/>
        </w:tabs>
        <w:kinsoku/>
        <w:wordWrap/>
        <w:overflowPunct/>
        <w:topLinePunct w:val="0"/>
        <w:autoSpaceDE/>
        <w:autoSpaceDN/>
        <w:bidi w:val="0"/>
        <w:adjustRightInd w:val="0"/>
        <w:snapToGrid w:val="0"/>
        <w:spacing w:line="560" w:lineRule="exact"/>
        <w:ind w:leftChars="0" w:firstLine="640" w:firstLineChars="200"/>
        <w:jc w:val="both"/>
        <w:textAlignment w:val="auto"/>
        <w:rPr>
          <w:rFonts w:hint="eastAsia" w:ascii="仿宋_GB2312" w:hAnsi="仿宋_GB2312" w:eastAsia="仿宋_GB2312" w:cs="仿宋_GB2312"/>
          <w:color w:val="auto"/>
          <w:kern w:val="2"/>
          <w:sz w:val="32"/>
          <w:szCs w:val="32"/>
          <w:u w:val="none"/>
          <w:lang w:val="en-US" w:eastAsia="zh-CN" w:bidi="ar-SA"/>
        </w:rPr>
      </w:pPr>
      <w:r>
        <w:rPr>
          <w:rFonts w:hint="eastAsia" w:ascii="仿宋_GB2312" w:hAnsi="仿宋_GB2312" w:eastAsia="仿宋_GB2312" w:cs="仿宋_GB2312"/>
          <w:color w:val="auto"/>
          <w:kern w:val="2"/>
          <w:sz w:val="32"/>
          <w:szCs w:val="32"/>
          <w:u w:val="none"/>
          <w:lang w:val="en-US" w:eastAsia="zh-CN" w:bidi="ar-SA"/>
        </w:rPr>
        <w:t>2.申领单位营业执照复印件；</w:t>
      </w:r>
    </w:p>
    <w:p w14:paraId="4B6BB7B9">
      <w:pPr>
        <w:keepNext w:val="0"/>
        <w:keepLines w:val="0"/>
        <w:pageBreakBefore w:val="0"/>
        <w:widowControl w:val="0"/>
        <w:numPr>
          <w:ilvl w:val="2"/>
          <w:numId w:val="0"/>
        </w:numPr>
        <w:tabs>
          <w:tab w:val="left" w:pos="-118"/>
          <w:tab w:val="left" w:pos="3993"/>
        </w:tabs>
        <w:kinsoku/>
        <w:wordWrap/>
        <w:overflowPunct/>
        <w:topLinePunct w:val="0"/>
        <w:autoSpaceDE/>
        <w:autoSpaceDN/>
        <w:bidi w:val="0"/>
        <w:adjustRightInd w:val="0"/>
        <w:snapToGrid w:val="0"/>
        <w:spacing w:line="560" w:lineRule="exact"/>
        <w:ind w:leftChars="0" w:firstLine="640" w:firstLineChars="200"/>
        <w:jc w:val="both"/>
        <w:textAlignment w:val="auto"/>
        <w:rPr>
          <w:rFonts w:hint="eastAsia" w:ascii="仿宋_GB2312" w:hAnsi="仿宋_GB2312" w:eastAsia="仿宋_GB2312" w:cs="仿宋_GB2312"/>
          <w:color w:val="auto"/>
          <w:kern w:val="2"/>
          <w:sz w:val="32"/>
          <w:szCs w:val="32"/>
          <w:u w:val="none"/>
          <w:lang w:val="en-US" w:eastAsia="zh-CN" w:bidi="ar-SA"/>
        </w:rPr>
      </w:pPr>
      <w:r>
        <w:rPr>
          <w:rFonts w:hint="eastAsia" w:ascii="仿宋_GB2312" w:hAnsi="仿宋_GB2312" w:eastAsia="仿宋_GB2312" w:cs="仿宋_GB2312"/>
          <w:color w:val="auto"/>
          <w:kern w:val="2"/>
          <w:sz w:val="32"/>
          <w:szCs w:val="32"/>
          <w:u w:val="none"/>
          <w:lang w:val="en-US" w:eastAsia="zh-CN" w:bidi="ar-SA"/>
        </w:rPr>
        <w:t>3.办理人身份证复印件；</w:t>
      </w:r>
    </w:p>
    <w:p w14:paraId="69DDF183">
      <w:pPr>
        <w:keepNext w:val="0"/>
        <w:keepLines w:val="0"/>
        <w:pageBreakBefore w:val="0"/>
        <w:widowControl w:val="0"/>
        <w:numPr>
          <w:ilvl w:val="2"/>
          <w:numId w:val="0"/>
        </w:numPr>
        <w:tabs>
          <w:tab w:val="left" w:pos="-118"/>
          <w:tab w:val="left" w:pos="3993"/>
        </w:tabs>
        <w:kinsoku/>
        <w:wordWrap/>
        <w:overflowPunct/>
        <w:topLinePunct w:val="0"/>
        <w:autoSpaceDE/>
        <w:autoSpaceDN/>
        <w:bidi w:val="0"/>
        <w:adjustRightInd w:val="0"/>
        <w:snapToGrid w:val="0"/>
        <w:spacing w:line="560" w:lineRule="exact"/>
        <w:ind w:leftChars="0" w:firstLine="640" w:firstLineChars="200"/>
        <w:jc w:val="both"/>
        <w:textAlignment w:val="auto"/>
        <w:rPr>
          <w:rFonts w:hint="eastAsia" w:ascii="仿宋_GB2312" w:hAnsi="仿宋_GB2312" w:eastAsia="仿宋_GB2312" w:cs="仿宋_GB2312"/>
          <w:color w:val="auto"/>
          <w:kern w:val="2"/>
          <w:sz w:val="32"/>
          <w:szCs w:val="32"/>
          <w:u w:val="none"/>
          <w:lang w:val="en-US" w:eastAsia="zh-CN" w:bidi="ar-SA"/>
        </w:rPr>
      </w:pPr>
      <w:r>
        <w:rPr>
          <w:rFonts w:hint="eastAsia" w:ascii="仿宋_GB2312" w:hAnsi="仿宋_GB2312" w:eastAsia="仿宋_GB2312" w:cs="仿宋_GB2312"/>
          <w:color w:val="auto"/>
          <w:kern w:val="2"/>
          <w:sz w:val="32"/>
          <w:szCs w:val="32"/>
          <w:u w:val="none"/>
          <w:lang w:val="en-US" w:eastAsia="zh-CN" w:bidi="ar-SA"/>
        </w:rPr>
        <w:t>4.申请书（范本如附件5.1所示）；</w:t>
      </w:r>
    </w:p>
    <w:p w14:paraId="23D5BE0B">
      <w:pPr>
        <w:keepNext w:val="0"/>
        <w:keepLines w:val="0"/>
        <w:pageBreakBefore w:val="0"/>
        <w:widowControl w:val="0"/>
        <w:numPr>
          <w:ilvl w:val="2"/>
          <w:numId w:val="0"/>
        </w:numPr>
        <w:tabs>
          <w:tab w:val="left" w:pos="-118"/>
          <w:tab w:val="left" w:pos="3993"/>
        </w:tabs>
        <w:kinsoku/>
        <w:wordWrap/>
        <w:overflowPunct/>
        <w:topLinePunct w:val="0"/>
        <w:autoSpaceDE/>
        <w:autoSpaceDN/>
        <w:bidi w:val="0"/>
        <w:adjustRightInd w:val="0"/>
        <w:snapToGrid w:val="0"/>
        <w:spacing w:line="560" w:lineRule="exact"/>
        <w:ind w:leftChars="0" w:firstLine="640" w:firstLineChars="200"/>
        <w:jc w:val="both"/>
        <w:textAlignment w:val="auto"/>
        <w:rPr>
          <w:rFonts w:hint="eastAsia" w:ascii="仿宋_GB2312" w:hAnsi="仿宋_GB2312" w:eastAsia="仿宋_GB2312" w:cs="仿宋_GB2312"/>
          <w:color w:val="auto"/>
          <w:kern w:val="2"/>
          <w:sz w:val="32"/>
          <w:szCs w:val="32"/>
          <w:u w:val="none"/>
          <w:lang w:val="en-US" w:eastAsia="zh-CN" w:bidi="ar-SA"/>
        </w:rPr>
      </w:pPr>
      <w:r>
        <w:rPr>
          <w:rFonts w:hint="eastAsia" w:ascii="仿宋_GB2312" w:hAnsi="仿宋_GB2312" w:eastAsia="仿宋_GB2312" w:cs="仿宋_GB2312"/>
          <w:color w:val="auto"/>
          <w:kern w:val="2"/>
          <w:sz w:val="32"/>
          <w:szCs w:val="32"/>
          <w:u w:val="none"/>
          <w:lang w:val="en-US" w:eastAsia="zh-CN" w:bidi="ar-SA"/>
        </w:rPr>
        <w:t>5.委托书（范本如附件5.2所示）；</w:t>
      </w:r>
    </w:p>
    <w:p w14:paraId="74179BC8">
      <w:pPr>
        <w:keepNext w:val="0"/>
        <w:keepLines w:val="0"/>
        <w:pageBreakBefore w:val="0"/>
        <w:widowControl w:val="0"/>
        <w:numPr>
          <w:ilvl w:val="2"/>
          <w:numId w:val="0"/>
        </w:numPr>
        <w:tabs>
          <w:tab w:val="left" w:pos="-118"/>
          <w:tab w:val="left" w:pos="3993"/>
        </w:tabs>
        <w:kinsoku/>
        <w:wordWrap/>
        <w:overflowPunct/>
        <w:topLinePunct w:val="0"/>
        <w:autoSpaceDE/>
        <w:autoSpaceDN/>
        <w:bidi w:val="0"/>
        <w:adjustRightInd w:val="0"/>
        <w:snapToGrid w:val="0"/>
        <w:spacing w:line="560" w:lineRule="exact"/>
        <w:ind w:leftChars="0" w:firstLine="640" w:firstLineChars="200"/>
        <w:jc w:val="both"/>
        <w:textAlignment w:val="auto"/>
        <w:rPr>
          <w:rFonts w:hint="eastAsia" w:ascii="仿宋_GB2312" w:hAnsi="仿宋_GB2312" w:eastAsia="仿宋_GB2312" w:cs="仿宋_GB2312"/>
          <w:color w:val="auto"/>
          <w:kern w:val="2"/>
          <w:sz w:val="32"/>
          <w:szCs w:val="32"/>
          <w:u w:val="none"/>
          <w:lang w:val="en-US" w:eastAsia="zh-CN" w:bidi="ar-SA"/>
        </w:rPr>
      </w:pPr>
      <w:r>
        <w:rPr>
          <w:rFonts w:hint="eastAsia" w:ascii="仿宋_GB2312" w:hAnsi="仿宋_GB2312" w:eastAsia="仿宋_GB2312" w:cs="仿宋_GB2312"/>
          <w:color w:val="auto"/>
          <w:kern w:val="2"/>
          <w:sz w:val="32"/>
          <w:szCs w:val="32"/>
          <w:u w:val="none"/>
          <w:lang w:val="en-US" w:eastAsia="zh-CN" w:bidi="ar-SA"/>
        </w:rPr>
        <w:t>6.机动车安全技术检验报告；</w:t>
      </w:r>
    </w:p>
    <w:p w14:paraId="362995D1">
      <w:pPr>
        <w:keepNext w:val="0"/>
        <w:keepLines w:val="0"/>
        <w:pageBreakBefore w:val="0"/>
        <w:widowControl w:val="0"/>
        <w:numPr>
          <w:ilvl w:val="2"/>
          <w:numId w:val="0"/>
        </w:numPr>
        <w:tabs>
          <w:tab w:val="left" w:pos="-118"/>
          <w:tab w:val="left" w:pos="3993"/>
        </w:tabs>
        <w:kinsoku/>
        <w:wordWrap/>
        <w:overflowPunct/>
        <w:topLinePunct w:val="0"/>
        <w:autoSpaceDE/>
        <w:autoSpaceDN/>
        <w:bidi w:val="0"/>
        <w:adjustRightInd w:val="0"/>
        <w:snapToGrid w:val="0"/>
        <w:spacing w:line="560" w:lineRule="exact"/>
        <w:ind w:leftChars="0" w:firstLine="640" w:firstLineChars="200"/>
        <w:jc w:val="both"/>
        <w:textAlignment w:val="auto"/>
        <w:rPr>
          <w:rFonts w:hint="eastAsia" w:ascii="仿宋_GB2312" w:hAnsi="仿宋_GB2312" w:eastAsia="仿宋_GB2312" w:cs="仿宋_GB2312"/>
          <w:color w:val="auto"/>
          <w:kern w:val="2"/>
          <w:sz w:val="32"/>
          <w:szCs w:val="32"/>
          <w:u w:val="none"/>
          <w:lang w:val="en-US" w:eastAsia="zh-CN" w:bidi="ar-SA"/>
        </w:rPr>
      </w:pPr>
      <w:r>
        <w:rPr>
          <w:rFonts w:hint="eastAsia" w:ascii="仿宋_GB2312" w:hAnsi="仿宋_GB2312" w:eastAsia="仿宋_GB2312" w:cs="仿宋_GB2312"/>
          <w:color w:val="auto"/>
          <w:kern w:val="2"/>
          <w:sz w:val="32"/>
          <w:szCs w:val="32"/>
          <w:u w:val="none"/>
          <w:lang w:val="en-US" w:eastAsia="zh-CN" w:bidi="ar-SA"/>
        </w:rPr>
        <w:t>7.车辆保险单复印件；</w:t>
      </w:r>
    </w:p>
    <w:p w14:paraId="780A18E8">
      <w:pPr>
        <w:keepNext w:val="0"/>
        <w:keepLines w:val="0"/>
        <w:pageBreakBefore w:val="0"/>
        <w:widowControl w:val="0"/>
        <w:numPr>
          <w:ilvl w:val="2"/>
          <w:numId w:val="0"/>
        </w:numPr>
        <w:tabs>
          <w:tab w:val="left" w:pos="-118"/>
          <w:tab w:val="left" w:pos="3993"/>
        </w:tabs>
        <w:kinsoku/>
        <w:wordWrap/>
        <w:overflowPunct/>
        <w:topLinePunct w:val="0"/>
        <w:autoSpaceDE/>
        <w:autoSpaceDN/>
        <w:bidi w:val="0"/>
        <w:adjustRightInd w:val="0"/>
        <w:snapToGrid w:val="0"/>
        <w:spacing w:line="560" w:lineRule="exact"/>
        <w:ind w:leftChars="0" w:firstLine="640" w:firstLineChars="200"/>
        <w:jc w:val="both"/>
        <w:textAlignment w:val="auto"/>
        <w:rPr>
          <w:rFonts w:hint="eastAsia" w:ascii="仿宋_GB2312" w:hAnsi="仿宋_GB2312" w:eastAsia="仿宋_GB2312" w:cs="仿宋_GB2312"/>
          <w:color w:val="auto"/>
          <w:kern w:val="2"/>
          <w:sz w:val="32"/>
          <w:szCs w:val="32"/>
          <w:u w:val="none"/>
          <w:lang w:val="en-US" w:eastAsia="zh-CN" w:bidi="ar-SA"/>
        </w:rPr>
      </w:pPr>
      <w:r>
        <w:rPr>
          <w:rFonts w:hint="eastAsia" w:ascii="仿宋_GB2312" w:hAnsi="仿宋_GB2312" w:eastAsia="仿宋_GB2312" w:cs="仿宋_GB2312"/>
          <w:color w:val="auto"/>
          <w:kern w:val="2"/>
          <w:sz w:val="32"/>
          <w:szCs w:val="32"/>
          <w:u w:val="none"/>
          <w:lang w:val="en-US" w:eastAsia="zh-CN" w:bidi="ar-SA"/>
        </w:rPr>
        <w:t>8.车辆合格证复印件。</w:t>
      </w:r>
    </w:p>
    <w:p w14:paraId="2C3375A8">
      <w:pPr>
        <w:tabs>
          <w:tab w:val="left" w:pos="-118"/>
          <w:tab w:val="left" w:pos="307"/>
        </w:tabs>
        <w:adjustRightInd w:val="0"/>
        <w:snapToGrid w:val="0"/>
        <w:spacing w:line="580" w:lineRule="exact"/>
        <w:ind w:left="947" w:firstLine="0" w:firstLineChars="0"/>
        <w:rPr>
          <w:rFonts w:hint="eastAsia" w:ascii="仿宋_GB2312" w:hAnsi="仿宋_GB2312" w:eastAsia="仿宋_GB2312" w:cs="仿宋_GB2312"/>
          <w:color w:val="auto"/>
          <w:sz w:val="32"/>
          <w:szCs w:val="32"/>
          <w:u w:val="none"/>
        </w:rPr>
        <w:sectPr>
          <w:pgSz w:w="11906" w:h="16838"/>
          <w:pgMar w:top="1440" w:right="1474" w:bottom="1440" w:left="1474" w:header="851" w:footer="992" w:gutter="0"/>
          <w:pgNumType w:fmt="numberInDash"/>
          <w:cols w:space="425" w:num="1"/>
          <w:docGrid w:type="lines" w:linePitch="312" w:charSpace="0"/>
        </w:sectPr>
      </w:pPr>
    </w:p>
    <w:p w14:paraId="40B72B44">
      <w:pPr>
        <w:widowControl/>
        <w:numPr>
          <w:ilvl w:val="255"/>
          <w:numId w:val="0"/>
        </w:numPr>
        <w:jc w:val="left"/>
        <w:rPr>
          <w:rFonts w:hint="default" w:ascii="方正黑体_GBK" w:hAnsi="方正黑体_GBK" w:eastAsia="方正黑体_GBK" w:cs="方正黑体_GBK"/>
          <w:color w:val="auto"/>
          <w:sz w:val="32"/>
          <w:szCs w:val="32"/>
          <w:u w:val="none"/>
          <w:lang w:val="en-US"/>
        </w:rPr>
      </w:pPr>
      <w:r>
        <w:rPr>
          <w:rFonts w:hint="eastAsia" w:ascii="方正黑体_GBK" w:hAnsi="方正黑体_GBK" w:eastAsia="方正黑体_GBK" w:cs="方正黑体_GBK"/>
          <w:color w:val="auto"/>
          <w:sz w:val="32"/>
          <w:szCs w:val="32"/>
          <w:u w:val="none"/>
        </w:rPr>
        <w:t>附件</w:t>
      </w:r>
      <w:r>
        <w:rPr>
          <w:rFonts w:hint="eastAsia" w:ascii="方正黑体_GBK" w:hAnsi="方正黑体_GBK" w:eastAsia="方正黑体_GBK" w:cs="方正黑体_GBK"/>
          <w:color w:val="auto"/>
          <w:sz w:val="32"/>
          <w:szCs w:val="32"/>
          <w:u w:val="none"/>
          <w:lang w:val="en-US" w:eastAsia="zh-CN"/>
        </w:rPr>
        <w:t>5.1</w:t>
      </w:r>
    </w:p>
    <w:p w14:paraId="5503A9EE">
      <w:pPr>
        <w:keepNext w:val="0"/>
        <w:keepLines w:val="0"/>
        <w:pageBreakBefore w:val="0"/>
        <w:widowControl/>
        <w:numPr>
          <w:ilvl w:val="255"/>
          <w:numId w:val="0"/>
        </w:numPr>
        <w:kinsoku/>
        <w:wordWrap/>
        <w:overflowPunct/>
        <w:topLinePunct w:val="0"/>
        <w:autoSpaceDE/>
        <w:autoSpaceDN/>
        <w:bidi w:val="0"/>
        <w:adjustRightInd w:val="0"/>
        <w:snapToGrid w:val="0"/>
        <w:spacing w:line="560" w:lineRule="exact"/>
        <w:ind w:left="0"/>
        <w:jc w:val="center"/>
        <w:textAlignment w:val="auto"/>
        <w:rPr>
          <w:rFonts w:ascii="仿宋" w:hAnsi="仿宋" w:eastAsia="仿宋" w:cs="Times New Roman"/>
          <w:color w:val="auto"/>
          <w:sz w:val="28"/>
          <w:szCs w:val="28"/>
          <w:u w:val="none"/>
        </w:rPr>
      </w:pPr>
      <w:r>
        <w:rPr>
          <w:rFonts w:hint="eastAsia" w:ascii="方正小标宋_GBK" w:hAnsi="方正小标宋_GBK" w:eastAsia="方正小标宋_GBK" w:cs="方正小标宋_GBK"/>
          <w:color w:val="auto"/>
          <w:sz w:val="40"/>
          <w:szCs w:val="40"/>
          <w:u w:val="none"/>
        </w:rPr>
        <w:t>申请书</w:t>
      </w:r>
    </w:p>
    <w:p w14:paraId="4D5D6727">
      <w:pPr>
        <w:keepNext w:val="0"/>
        <w:keepLines w:val="0"/>
        <w:pageBreakBefore w:val="0"/>
        <w:numPr>
          <w:ilvl w:val="2"/>
          <w:numId w:val="0"/>
        </w:numPr>
        <w:kinsoku/>
        <w:wordWrap/>
        <w:overflowPunct/>
        <w:topLinePunct w:val="0"/>
        <w:autoSpaceDE/>
        <w:autoSpaceDN/>
        <w:bidi w:val="0"/>
        <w:spacing w:line="560" w:lineRule="exact"/>
        <w:ind w:left="0" w:leftChars="0"/>
        <w:textAlignment w:val="auto"/>
        <w:rPr>
          <w:rFonts w:hint="eastAsia" w:ascii="仿宋_GB2312" w:hAnsi="仿宋_GB2312" w:eastAsia="仿宋_GB2312" w:cs="仿宋_GB2312"/>
          <w:color w:val="auto"/>
          <w:sz w:val="28"/>
          <w:szCs w:val="28"/>
          <w:u w:val="none"/>
        </w:rPr>
      </w:pPr>
      <w:r>
        <w:rPr>
          <w:rFonts w:hint="eastAsia" w:ascii="仿宋_GB2312" w:hAnsi="仿宋_GB2312" w:eastAsia="仿宋_GB2312" w:cs="仿宋_GB2312"/>
          <w:color w:val="auto"/>
          <w:sz w:val="28"/>
          <w:szCs w:val="28"/>
          <w:u w:val="none"/>
          <w:lang w:eastAsia="zh-CN"/>
        </w:rPr>
        <w:t>襄阳</w:t>
      </w:r>
      <w:r>
        <w:rPr>
          <w:rFonts w:hint="eastAsia" w:ascii="仿宋_GB2312" w:hAnsi="仿宋_GB2312" w:eastAsia="仿宋_GB2312" w:cs="仿宋_GB2312"/>
          <w:color w:val="auto"/>
          <w:sz w:val="28"/>
          <w:szCs w:val="28"/>
          <w:u w:val="none"/>
        </w:rPr>
        <w:t>市公安局交通管理局车辆管理所：</w:t>
      </w:r>
    </w:p>
    <w:p w14:paraId="51076337">
      <w:pPr>
        <w:keepNext w:val="0"/>
        <w:keepLines w:val="0"/>
        <w:pageBreakBefore w:val="0"/>
        <w:numPr>
          <w:ilvl w:val="2"/>
          <w:numId w:val="0"/>
        </w:numPr>
        <w:kinsoku/>
        <w:wordWrap/>
        <w:overflowPunct/>
        <w:topLinePunct w:val="0"/>
        <w:autoSpaceDE/>
        <w:autoSpaceDN/>
        <w:bidi w:val="0"/>
        <w:spacing w:line="560" w:lineRule="exact"/>
        <w:ind w:left="0" w:firstLine="560" w:firstLineChars="200"/>
        <w:textAlignment w:val="auto"/>
        <w:rPr>
          <w:rFonts w:hint="eastAsia" w:ascii="仿宋_GB2312" w:hAnsi="仿宋_GB2312" w:eastAsia="仿宋_GB2312" w:cs="仿宋_GB2312"/>
          <w:color w:val="auto"/>
          <w:sz w:val="28"/>
          <w:szCs w:val="28"/>
          <w:u w:val="none"/>
        </w:rPr>
      </w:pPr>
      <w:r>
        <w:rPr>
          <w:rFonts w:hint="eastAsia" w:ascii="仿宋_GB2312" w:hAnsi="仿宋_GB2312" w:eastAsia="仿宋_GB2312" w:cs="仿宋_GB2312"/>
          <w:color w:val="auto"/>
          <w:kern w:val="0"/>
          <w:sz w:val="28"/>
          <w:szCs w:val="28"/>
          <w:u w:val="none"/>
        </w:rPr>
        <w:t>（</w:t>
      </w:r>
      <w:r>
        <w:rPr>
          <w:rFonts w:hint="eastAsia" w:ascii="仿宋_GB2312" w:hAnsi="仿宋_GB2312" w:eastAsia="仿宋_GB2312" w:cs="仿宋_GB2312"/>
          <w:color w:val="auto"/>
          <w:kern w:val="0"/>
          <w:sz w:val="28"/>
          <w:szCs w:val="28"/>
          <w:u w:val="none"/>
          <w:lang w:eastAsia="zh-CN"/>
        </w:rPr>
        <w:t>申领</w:t>
      </w:r>
      <w:r>
        <w:rPr>
          <w:rFonts w:hint="eastAsia" w:ascii="仿宋_GB2312" w:hAnsi="仿宋_GB2312" w:eastAsia="仿宋_GB2312" w:cs="仿宋_GB2312"/>
          <w:color w:val="auto"/>
          <w:kern w:val="0"/>
          <w:sz w:val="28"/>
          <w:szCs w:val="28"/>
          <w:u w:val="none"/>
        </w:rPr>
        <w:t>主体名称）</w:t>
      </w:r>
      <w:r>
        <w:rPr>
          <w:rFonts w:hint="eastAsia" w:ascii="仿宋_GB2312" w:hAnsi="仿宋_GB2312" w:eastAsia="仿宋_GB2312" w:cs="仿宋_GB2312"/>
          <w:color w:val="auto"/>
          <w:sz w:val="28"/>
          <w:szCs w:val="28"/>
          <w:u w:val="none"/>
        </w:rPr>
        <w:t>已经详细知悉、理解工信部、公安部、交通运输部联合印发的《智能网联</w:t>
      </w:r>
      <w:r>
        <w:rPr>
          <w:rFonts w:hint="eastAsia" w:ascii="仿宋_GB2312" w:hAnsi="仿宋_GB2312" w:eastAsia="仿宋_GB2312" w:cs="仿宋_GB2312"/>
          <w:color w:val="auto"/>
          <w:sz w:val="28"/>
          <w:szCs w:val="28"/>
          <w:u w:val="none"/>
          <w:lang w:eastAsia="zh-CN"/>
        </w:rPr>
        <w:t>车辆</w:t>
      </w:r>
      <w:r>
        <w:rPr>
          <w:rFonts w:hint="eastAsia" w:ascii="仿宋_GB2312" w:hAnsi="仿宋_GB2312" w:eastAsia="仿宋_GB2312" w:cs="仿宋_GB2312"/>
          <w:color w:val="auto"/>
          <w:sz w:val="28"/>
          <w:szCs w:val="28"/>
          <w:u w:val="none"/>
        </w:rPr>
        <w:t>道路测试与示范应用管理规范（试行）》（工信部联通装〔2021〕97号）和《</w:t>
      </w:r>
      <w:r>
        <w:rPr>
          <w:rFonts w:hint="eastAsia" w:ascii="仿宋_GB2312" w:hAnsi="仿宋_GB2312" w:eastAsia="仿宋_GB2312" w:cs="仿宋_GB2312"/>
          <w:color w:val="auto"/>
          <w:sz w:val="28"/>
          <w:szCs w:val="28"/>
          <w:u w:val="none"/>
          <w:lang w:eastAsia="zh-CN"/>
        </w:rPr>
        <w:t>襄阳</w:t>
      </w:r>
      <w:r>
        <w:rPr>
          <w:rFonts w:hint="eastAsia" w:ascii="仿宋_GB2312" w:hAnsi="仿宋_GB2312" w:eastAsia="仿宋_GB2312" w:cs="仿宋_GB2312"/>
          <w:color w:val="auto"/>
          <w:sz w:val="28"/>
          <w:szCs w:val="28"/>
          <w:u w:val="none"/>
        </w:rPr>
        <w:t>市智能网联</w:t>
      </w:r>
      <w:r>
        <w:rPr>
          <w:rFonts w:hint="eastAsia" w:ascii="仿宋_GB2312" w:hAnsi="仿宋_GB2312" w:eastAsia="仿宋_GB2312" w:cs="仿宋_GB2312"/>
          <w:color w:val="auto"/>
          <w:sz w:val="28"/>
          <w:szCs w:val="28"/>
          <w:u w:val="none"/>
          <w:lang w:eastAsia="zh-CN"/>
        </w:rPr>
        <w:t>车辆</w:t>
      </w:r>
      <w:r>
        <w:rPr>
          <w:rFonts w:hint="eastAsia" w:ascii="仿宋_GB2312" w:hAnsi="仿宋_GB2312" w:eastAsia="仿宋_GB2312" w:cs="仿宋_GB2312"/>
          <w:color w:val="auto"/>
          <w:sz w:val="28"/>
          <w:szCs w:val="28"/>
          <w:u w:val="none"/>
        </w:rPr>
        <w:t>道路测试和示范应用管理办法（试行）》。</w:t>
      </w:r>
    </w:p>
    <w:p w14:paraId="141EE2A7">
      <w:pPr>
        <w:keepNext w:val="0"/>
        <w:keepLines w:val="0"/>
        <w:pageBreakBefore w:val="0"/>
        <w:numPr>
          <w:ilvl w:val="2"/>
          <w:numId w:val="0"/>
        </w:numPr>
        <w:kinsoku/>
        <w:wordWrap/>
        <w:overflowPunct/>
        <w:topLinePunct w:val="0"/>
        <w:autoSpaceDE/>
        <w:autoSpaceDN/>
        <w:bidi w:val="0"/>
        <w:spacing w:line="560" w:lineRule="exact"/>
        <w:ind w:left="0" w:firstLine="560" w:firstLineChars="200"/>
        <w:textAlignment w:val="auto"/>
        <w:rPr>
          <w:rFonts w:hint="eastAsia" w:ascii="仿宋_GB2312" w:hAnsi="仿宋_GB2312" w:eastAsia="仿宋_GB2312" w:cs="仿宋_GB2312"/>
          <w:color w:val="auto"/>
          <w:sz w:val="28"/>
          <w:szCs w:val="28"/>
          <w:u w:val="none"/>
        </w:rPr>
      </w:pPr>
      <w:r>
        <w:rPr>
          <w:rFonts w:hint="eastAsia" w:ascii="仿宋_GB2312" w:hAnsi="仿宋_GB2312" w:eastAsia="仿宋_GB2312" w:cs="仿宋_GB2312"/>
          <w:color w:val="auto"/>
          <w:sz w:val="28"/>
          <w:szCs w:val="28"/>
          <w:u w:val="none"/>
        </w:rPr>
        <w:t>本公司</w:t>
      </w:r>
      <w:r>
        <w:rPr>
          <w:rFonts w:hint="eastAsia" w:ascii="仿宋_GB2312" w:hAnsi="仿宋_GB2312" w:eastAsia="仿宋_GB2312" w:cs="仿宋_GB2312"/>
          <w:color w:val="auto"/>
          <w:sz w:val="28"/>
          <w:szCs w:val="28"/>
          <w:u w:val="none"/>
          <w:lang w:eastAsia="zh-Hans"/>
        </w:rPr>
        <w:t>（</w:t>
      </w:r>
      <w:r>
        <w:rPr>
          <w:rFonts w:hint="eastAsia" w:ascii="仿宋_GB2312" w:hAnsi="仿宋_GB2312" w:eastAsia="仿宋_GB2312" w:cs="仿宋_GB2312"/>
          <w:color w:val="auto"/>
          <w:sz w:val="28"/>
          <w:szCs w:val="28"/>
          <w:u w:val="none"/>
          <w:lang w:eastAsia="zh-CN"/>
        </w:rPr>
        <w:t>申领</w:t>
      </w:r>
      <w:r>
        <w:rPr>
          <w:rFonts w:hint="eastAsia" w:ascii="仿宋_GB2312" w:hAnsi="仿宋_GB2312" w:eastAsia="仿宋_GB2312" w:cs="仿宋_GB2312"/>
          <w:color w:val="auto"/>
          <w:sz w:val="28"/>
          <w:szCs w:val="28"/>
          <w:u w:val="none"/>
          <w:lang w:eastAsia="zh-Hans"/>
        </w:rPr>
        <w:t>车辆品牌）</w:t>
      </w:r>
      <w:r>
        <w:rPr>
          <w:rFonts w:hint="eastAsia" w:ascii="仿宋_GB2312" w:hAnsi="仿宋_GB2312" w:eastAsia="仿宋_GB2312" w:cs="仿宋_GB2312"/>
          <w:color w:val="auto"/>
          <w:sz w:val="28"/>
          <w:szCs w:val="28"/>
          <w:u w:val="none"/>
        </w:rPr>
        <w:t>智能网联</w:t>
      </w:r>
      <w:r>
        <w:rPr>
          <w:rFonts w:hint="eastAsia" w:ascii="仿宋_GB2312" w:hAnsi="仿宋_GB2312" w:eastAsia="仿宋_GB2312" w:cs="仿宋_GB2312"/>
          <w:color w:val="auto"/>
          <w:sz w:val="28"/>
          <w:szCs w:val="28"/>
          <w:u w:val="none"/>
          <w:lang w:val="en-US" w:eastAsia="zh-CN"/>
        </w:rPr>
        <w:t>汽车</w:t>
      </w:r>
      <w:r>
        <w:rPr>
          <w:rFonts w:hint="eastAsia" w:ascii="仿宋_GB2312" w:hAnsi="仿宋_GB2312" w:eastAsia="仿宋_GB2312" w:cs="仿宋_GB2312"/>
          <w:color w:val="auto"/>
          <w:sz w:val="28"/>
          <w:szCs w:val="28"/>
          <w:u w:val="none"/>
        </w:rPr>
        <w:t xml:space="preserve">，车辆识别号（VIN码）：   </w:t>
      </w:r>
      <w:r>
        <w:rPr>
          <w:rFonts w:hint="eastAsia" w:ascii="仿宋_GB2312" w:hAnsi="仿宋_GB2312" w:eastAsia="仿宋_GB2312" w:cs="仿宋_GB2312"/>
          <w:color w:val="auto"/>
          <w:sz w:val="28"/>
          <w:szCs w:val="28"/>
          <w:u w:val="none"/>
          <w:lang w:val="en-US" w:eastAsia="zh-CN"/>
        </w:rPr>
        <w:t xml:space="preserve">     </w:t>
      </w:r>
      <w:r>
        <w:rPr>
          <w:rFonts w:hint="eastAsia" w:ascii="仿宋_GB2312" w:hAnsi="仿宋_GB2312" w:eastAsia="仿宋_GB2312" w:cs="仿宋_GB2312"/>
          <w:color w:val="auto"/>
          <w:sz w:val="28"/>
          <w:szCs w:val="28"/>
          <w:u w:val="none"/>
        </w:rPr>
        <w:t xml:space="preserve"> ，已符合《智能网联</w:t>
      </w:r>
      <w:r>
        <w:rPr>
          <w:rFonts w:hint="eastAsia" w:ascii="仿宋_GB2312" w:hAnsi="仿宋_GB2312" w:eastAsia="仿宋_GB2312" w:cs="仿宋_GB2312"/>
          <w:color w:val="auto"/>
          <w:sz w:val="28"/>
          <w:szCs w:val="28"/>
          <w:u w:val="none"/>
          <w:lang w:eastAsia="zh-CN"/>
        </w:rPr>
        <w:t>车辆</w:t>
      </w:r>
      <w:r>
        <w:rPr>
          <w:rFonts w:hint="eastAsia" w:ascii="仿宋_GB2312" w:hAnsi="仿宋_GB2312" w:eastAsia="仿宋_GB2312" w:cs="仿宋_GB2312"/>
          <w:color w:val="auto"/>
          <w:sz w:val="28"/>
          <w:szCs w:val="28"/>
          <w:u w:val="none"/>
        </w:rPr>
        <w:t>道路测试管理规范（试行）》和《</w:t>
      </w:r>
      <w:r>
        <w:rPr>
          <w:rFonts w:hint="eastAsia" w:ascii="仿宋_GB2312" w:hAnsi="仿宋_GB2312" w:eastAsia="仿宋_GB2312" w:cs="仿宋_GB2312"/>
          <w:color w:val="auto"/>
          <w:sz w:val="28"/>
          <w:szCs w:val="28"/>
          <w:u w:val="none"/>
          <w:lang w:eastAsia="zh-CN"/>
        </w:rPr>
        <w:t>襄阳</w:t>
      </w:r>
      <w:r>
        <w:rPr>
          <w:rFonts w:hint="eastAsia" w:ascii="仿宋_GB2312" w:hAnsi="仿宋_GB2312" w:eastAsia="仿宋_GB2312" w:cs="仿宋_GB2312"/>
          <w:color w:val="auto"/>
          <w:sz w:val="28"/>
          <w:szCs w:val="28"/>
          <w:u w:val="none"/>
        </w:rPr>
        <w:t>市智能网联</w:t>
      </w:r>
      <w:r>
        <w:rPr>
          <w:rFonts w:hint="eastAsia" w:ascii="仿宋_GB2312" w:hAnsi="仿宋_GB2312" w:eastAsia="仿宋_GB2312" w:cs="仿宋_GB2312"/>
          <w:color w:val="auto"/>
          <w:sz w:val="28"/>
          <w:szCs w:val="28"/>
          <w:u w:val="none"/>
          <w:lang w:eastAsia="zh-CN"/>
        </w:rPr>
        <w:t>车辆</w:t>
      </w:r>
      <w:r>
        <w:rPr>
          <w:rFonts w:hint="eastAsia" w:ascii="仿宋_GB2312" w:hAnsi="仿宋_GB2312" w:eastAsia="仿宋_GB2312" w:cs="仿宋_GB2312"/>
          <w:color w:val="auto"/>
          <w:sz w:val="28"/>
          <w:szCs w:val="28"/>
          <w:u w:val="none"/>
        </w:rPr>
        <w:t>道路测试和示范应用管理办法（试行）》相关要求，取得智能网联</w:t>
      </w:r>
      <w:r>
        <w:rPr>
          <w:rFonts w:hint="eastAsia" w:ascii="仿宋_GB2312" w:hAnsi="仿宋_GB2312" w:eastAsia="仿宋_GB2312" w:cs="仿宋_GB2312"/>
          <w:color w:val="auto"/>
          <w:sz w:val="28"/>
          <w:szCs w:val="28"/>
          <w:u w:val="none"/>
          <w:lang w:eastAsia="zh-CN"/>
        </w:rPr>
        <w:t>车辆</w:t>
      </w:r>
      <w:r>
        <w:rPr>
          <w:rFonts w:hint="eastAsia" w:ascii="仿宋_GB2312" w:hAnsi="仿宋_GB2312" w:eastAsia="仿宋_GB2312" w:cs="仿宋_GB2312"/>
          <w:color w:val="auto"/>
          <w:sz w:val="28"/>
          <w:szCs w:val="28"/>
          <w:u w:val="none"/>
        </w:rPr>
        <w:t>道路测试（或示范应用</w:t>
      </w:r>
      <w:r>
        <w:rPr>
          <w:rFonts w:hint="eastAsia" w:ascii="仿宋_GB2312" w:hAnsi="仿宋_GB2312" w:eastAsia="仿宋_GB2312" w:cs="仿宋_GB2312"/>
          <w:color w:val="auto"/>
          <w:sz w:val="28"/>
          <w:szCs w:val="28"/>
          <w:u w:val="none"/>
          <w:lang w:eastAsia="zh-CN"/>
        </w:rPr>
        <w:t>、商业化试点</w:t>
      </w:r>
      <w:r>
        <w:rPr>
          <w:rFonts w:hint="eastAsia" w:ascii="仿宋_GB2312" w:hAnsi="仿宋_GB2312" w:eastAsia="仿宋_GB2312" w:cs="仿宋_GB2312"/>
          <w:color w:val="auto"/>
          <w:sz w:val="28"/>
          <w:szCs w:val="28"/>
          <w:u w:val="none"/>
        </w:rPr>
        <w:t>）安全性自我声明。</w:t>
      </w:r>
    </w:p>
    <w:p w14:paraId="3B1E81C4">
      <w:pPr>
        <w:keepNext w:val="0"/>
        <w:keepLines w:val="0"/>
        <w:pageBreakBefore w:val="0"/>
        <w:numPr>
          <w:ilvl w:val="2"/>
          <w:numId w:val="0"/>
        </w:numPr>
        <w:kinsoku/>
        <w:wordWrap/>
        <w:overflowPunct/>
        <w:topLinePunct w:val="0"/>
        <w:autoSpaceDE/>
        <w:autoSpaceDN/>
        <w:bidi w:val="0"/>
        <w:spacing w:line="560" w:lineRule="exact"/>
        <w:ind w:left="0" w:firstLine="560" w:firstLineChars="200"/>
        <w:textAlignment w:val="auto"/>
        <w:rPr>
          <w:rFonts w:hint="eastAsia" w:ascii="仿宋_GB2312" w:hAnsi="仿宋_GB2312" w:eastAsia="仿宋_GB2312" w:cs="仿宋_GB2312"/>
          <w:color w:val="auto"/>
          <w:sz w:val="28"/>
          <w:szCs w:val="28"/>
          <w:u w:val="none"/>
        </w:rPr>
      </w:pPr>
      <w:r>
        <w:rPr>
          <w:rFonts w:hint="eastAsia" w:ascii="仿宋_GB2312" w:hAnsi="仿宋_GB2312" w:eastAsia="仿宋_GB2312" w:cs="仿宋_GB2312"/>
          <w:color w:val="auto"/>
          <w:sz w:val="28"/>
          <w:szCs w:val="28"/>
          <w:u w:val="none"/>
        </w:rPr>
        <w:t>兹申请</w:t>
      </w:r>
      <w:r>
        <w:rPr>
          <w:rFonts w:hint="eastAsia" w:ascii="仿宋_GB2312" w:hAnsi="仿宋_GB2312" w:eastAsia="仿宋_GB2312" w:cs="仿宋_GB2312"/>
          <w:color w:val="auto"/>
          <w:sz w:val="28"/>
          <w:szCs w:val="28"/>
          <w:u w:val="none"/>
          <w:lang w:eastAsia="zh-CN"/>
        </w:rPr>
        <w:t>襄阳</w:t>
      </w:r>
      <w:r>
        <w:rPr>
          <w:rFonts w:hint="eastAsia" w:ascii="仿宋_GB2312" w:hAnsi="仿宋_GB2312" w:eastAsia="仿宋_GB2312" w:cs="仿宋_GB2312"/>
          <w:color w:val="auto"/>
          <w:sz w:val="28"/>
          <w:szCs w:val="28"/>
          <w:u w:val="none"/>
        </w:rPr>
        <w:t>市自动驾驶车辆道路测试用行驶车号牌，望批准！</w:t>
      </w:r>
    </w:p>
    <w:p w14:paraId="29BE39FB">
      <w:pPr>
        <w:keepNext w:val="0"/>
        <w:keepLines w:val="0"/>
        <w:pageBreakBefore w:val="0"/>
        <w:numPr>
          <w:ilvl w:val="2"/>
          <w:numId w:val="0"/>
        </w:numPr>
        <w:kinsoku/>
        <w:wordWrap/>
        <w:overflowPunct/>
        <w:topLinePunct w:val="0"/>
        <w:autoSpaceDE/>
        <w:autoSpaceDN/>
        <w:bidi w:val="0"/>
        <w:spacing w:line="560" w:lineRule="exact"/>
        <w:ind w:left="0" w:leftChars="0"/>
        <w:textAlignment w:val="auto"/>
        <w:rPr>
          <w:rFonts w:hint="eastAsia" w:ascii="仿宋_GB2312" w:hAnsi="仿宋_GB2312" w:eastAsia="仿宋_GB2312" w:cs="仿宋_GB2312"/>
          <w:color w:val="auto"/>
          <w:sz w:val="28"/>
          <w:szCs w:val="28"/>
          <w:u w:val="none"/>
        </w:rPr>
      </w:pPr>
    </w:p>
    <w:p w14:paraId="434039B0">
      <w:pPr>
        <w:keepNext w:val="0"/>
        <w:keepLines w:val="0"/>
        <w:pageBreakBefore w:val="0"/>
        <w:numPr>
          <w:ilvl w:val="2"/>
          <w:numId w:val="0"/>
        </w:numPr>
        <w:kinsoku/>
        <w:wordWrap/>
        <w:overflowPunct/>
        <w:topLinePunct w:val="0"/>
        <w:autoSpaceDE/>
        <w:autoSpaceDN/>
        <w:bidi w:val="0"/>
        <w:spacing w:line="560" w:lineRule="exact"/>
        <w:ind w:left="0" w:leftChars="0"/>
        <w:textAlignment w:val="auto"/>
        <w:rPr>
          <w:rFonts w:hint="eastAsia" w:ascii="仿宋_GB2312" w:hAnsi="仿宋_GB2312" w:eastAsia="仿宋_GB2312" w:cs="仿宋_GB2312"/>
          <w:color w:val="auto"/>
          <w:sz w:val="28"/>
          <w:szCs w:val="28"/>
          <w:u w:val="none"/>
        </w:rPr>
      </w:pPr>
    </w:p>
    <w:p w14:paraId="7A93092F">
      <w:pPr>
        <w:keepNext w:val="0"/>
        <w:keepLines w:val="0"/>
        <w:pageBreakBefore w:val="0"/>
        <w:numPr>
          <w:ilvl w:val="2"/>
          <w:numId w:val="0"/>
        </w:numPr>
        <w:kinsoku/>
        <w:wordWrap/>
        <w:overflowPunct/>
        <w:topLinePunct w:val="0"/>
        <w:autoSpaceDE/>
        <w:autoSpaceDN/>
        <w:bidi w:val="0"/>
        <w:spacing w:line="560" w:lineRule="exact"/>
        <w:ind w:left="0" w:leftChars="0"/>
        <w:textAlignment w:val="auto"/>
        <w:rPr>
          <w:rFonts w:hint="eastAsia" w:ascii="仿宋_GB2312" w:hAnsi="仿宋_GB2312" w:eastAsia="仿宋_GB2312" w:cs="仿宋_GB2312"/>
          <w:color w:val="auto"/>
          <w:sz w:val="28"/>
          <w:szCs w:val="28"/>
          <w:u w:val="none"/>
        </w:rPr>
      </w:pPr>
    </w:p>
    <w:p w14:paraId="79C25FED">
      <w:pPr>
        <w:keepNext w:val="0"/>
        <w:keepLines w:val="0"/>
        <w:pageBreakBefore w:val="0"/>
        <w:numPr>
          <w:ilvl w:val="2"/>
          <w:numId w:val="0"/>
        </w:numPr>
        <w:kinsoku/>
        <w:wordWrap/>
        <w:overflowPunct/>
        <w:topLinePunct w:val="0"/>
        <w:autoSpaceDE/>
        <w:autoSpaceDN/>
        <w:bidi w:val="0"/>
        <w:spacing w:line="560" w:lineRule="exact"/>
        <w:ind w:left="0" w:leftChars="0"/>
        <w:jc w:val="center"/>
        <w:textAlignment w:val="auto"/>
        <w:rPr>
          <w:rFonts w:hint="eastAsia" w:ascii="仿宋_GB2312" w:hAnsi="仿宋_GB2312" w:eastAsia="仿宋_GB2312" w:cs="仿宋_GB2312"/>
          <w:color w:val="auto"/>
          <w:sz w:val="28"/>
          <w:szCs w:val="28"/>
          <w:u w:val="none"/>
        </w:rPr>
      </w:pPr>
      <w:r>
        <w:rPr>
          <w:rFonts w:hint="eastAsia" w:ascii="仿宋_GB2312" w:hAnsi="仿宋_GB2312" w:eastAsia="仿宋_GB2312" w:cs="仿宋_GB2312"/>
          <w:color w:val="auto"/>
          <w:sz w:val="28"/>
          <w:szCs w:val="28"/>
          <w:u w:val="none"/>
        </w:rPr>
        <w:t>申请主体单位</w:t>
      </w:r>
      <w:r>
        <w:rPr>
          <w:rFonts w:hint="eastAsia" w:ascii="仿宋_GB2312" w:hAnsi="仿宋_GB2312" w:eastAsia="仿宋_GB2312" w:cs="仿宋_GB2312"/>
          <w:color w:val="auto"/>
          <w:sz w:val="28"/>
          <w:szCs w:val="28"/>
          <w:u w:val="none"/>
          <w:lang w:eastAsia="zh-CN"/>
        </w:rPr>
        <w:t>（</w:t>
      </w:r>
      <w:r>
        <w:rPr>
          <w:rFonts w:hint="eastAsia" w:ascii="仿宋_GB2312" w:hAnsi="仿宋_GB2312" w:eastAsia="仿宋_GB2312" w:cs="仿宋_GB2312"/>
          <w:color w:val="auto"/>
          <w:sz w:val="28"/>
          <w:szCs w:val="28"/>
          <w:u w:val="none"/>
        </w:rPr>
        <w:t>盖章</w:t>
      </w:r>
      <w:r>
        <w:rPr>
          <w:rFonts w:hint="eastAsia" w:ascii="仿宋_GB2312" w:hAnsi="仿宋_GB2312" w:eastAsia="仿宋_GB2312" w:cs="仿宋_GB2312"/>
          <w:color w:val="auto"/>
          <w:sz w:val="28"/>
          <w:szCs w:val="28"/>
          <w:u w:val="none"/>
          <w:lang w:eastAsia="zh-CN"/>
        </w:rPr>
        <w:t>）</w:t>
      </w:r>
      <w:r>
        <w:rPr>
          <w:rFonts w:hint="eastAsia" w:ascii="仿宋_GB2312" w:hAnsi="仿宋_GB2312" w:eastAsia="仿宋_GB2312" w:cs="仿宋_GB2312"/>
          <w:color w:val="auto"/>
          <w:sz w:val="28"/>
          <w:szCs w:val="28"/>
          <w:u w:val="none"/>
        </w:rPr>
        <w:t>：</w:t>
      </w:r>
    </w:p>
    <w:p w14:paraId="44C4E728">
      <w:pPr>
        <w:keepNext w:val="0"/>
        <w:keepLines w:val="0"/>
        <w:pageBreakBefore w:val="0"/>
        <w:numPr>
          <w:ilvl w:val="2"/>
          <w:numId w:val="0"/>
        </w:numPr>
        <w:kinsoku/>
        <w:wordWrap/>
        <w:overflowPunct/>
        <w:topLinePunct w:val="0"/>
        <w:autoSpaceDE/>
        <w:autoSpaceDN/>
        <w:bidi w:val="0"/>
        <w:spacing w:line="560" w:lineRule="exact"/>
        <w:ind w:left="0" w:leftChars="0" w:firstLine="3080" w:firstLineChars="1100"/>
        <w:jc w:val="both"/>
        <w:textAlignment w:val="auto"/>
        <w:rPr>
          <w:rFonts w:hint="eastAsia" w:ascii="仿宋_GB2312" w:hAnsi="仿宋_GB2312" w:eastAsia="仿宋_GB2312" w:cs="仿宋_GB2312"/>
          <w:color w:val="auto"/>
          <w:sz w:val="28"/>
          <w:szCs w:val="28"/>
          <w:u w:val="none"/>
        </w:rPr>
      </w:pPr>
      <w:r>
        <w:rPr>
          <w:rFonts w:hint="eastAsia" w:ascii="仿宋_GB2312" w:hAnsi="仿宋_GB2312" w:eastAsia="仿宋_GB2312" w:cs="仿宋_GB2312"/>
          <w:color w:val="auto"/>
          <w:sz w:val="28"/>
          <w:szCs w:val="28"/>
          <w:u w:val="none"/>
        </w:rPr>
        <w:t>日期</w:t>
      </w:r>
      <w:r>
        <w:rPr>
          <w:rFonts w:hint="eastAsia" w:ascii="仿宋_GB2312" w:hAnsi="仿宋_GB2312" w:eastAsia="仿宋_GB2312" w:cs="仿宋_GB2312"/>
          <w:color w:val="auto"/>
          <w:sz w:val="28"/>
          <w:szCs w:val="28"/>
          <w:u w:val="none"/>
          <w:lang w:eastAsia="zh-CN"/>
        </w:rPr>
        <w:t>（</w:t>
      </w:r>
      <w:r>
        <w:rPr>
          <w:rFonts w:hint="eastAsia" w:ascii="仿宋_GB2312" w:hAnsi="仿宋_GB2312" w:eastAsia="仿宋_GB2312" w:cs="仿宋_GB2312"/>
          <w:color w:val="auto"/>
          <w:sz w:val="28"/>
          <w:szCs w:val="28"/>
          <w:u w:val="none"/>
        </w:rPr>
        <w:t>年/月/日</w:t>
      </w:r>
      <w:r>
        <w:rPr>
          <w:rFonts w:hint="eastAsia" w:ascii="仿宋_GB2312" w:hAnsi="仿宋_GB2312" w:eastAsia="仿宋_GB2312" w:cs="仿宋_GB2312"/>
          <w:color w:val="auto"/>
          <w:sz w:val="28"/>
          <w:szCs w:val="28"/>
          <w:u w:val="none"/>
          <w:lang w:eastAsia="zh-CN"/>
        </w:rPr>
        <w:t>）</w:t>
      </w:r>
      <w:r>
        <w:rPr>
          <w:rFonts w:hint="eastAsia" w:ascii="仿宋_GB2312" w:hAnsi="仿宋_GB2312" w:eastAsia="仿宋_GB2312" w:cs="仿宋_GB2312"/>
          <w:color w:val="auto"/>
          <w:sz w:val="28"/>
          <w:szCs w:val="28"/>
          <w:u w:val="none"/>
        </w:rPr>
        <w:t>：</w:t>
      </w:r>
    </w:p>
    <w:p w14:paraId="53994169">
      <w:pPr>
        <w:keepNext w:val="0"/>
        <w:keepLines w:val="0"/>
        <w:pageBreakBefore w:val="0"/>
        <w:numPr>
          <w:ilvl w:val="2"/>
          <w:numId w:val="0"/>
        </w:numPr>
        <w:kinsoku/>
        <w:wordWrap/>
        <w:overflowPunct/>
        <w:topLinePunct w:val="0"/>
        <w:autoSpaceDE/>
        <w:autoSpaceDN/>
        <w:bidi w:val="0"/>
        <w:spacing w:line="560" w:lineRule="exact"/>
        <w:ind w:left="2100" w:leftChars="0"/>
        <w:jc w:val="both"/>
        <w:textAlignment w:val="auto"/>
        <w:rPr>
          <w:rFonts w:hint="eastAsia" w:ascii="仿宋_GB2312" w:hAnsi="仿宋_GB2312" w:eastAsia="仿宋_GB2312" w:cs="仿宋_GB2312"/>
          <w:color w:val="auto"/>
          <w:sz w:val="28"/>
          <w:szCs w:val="28"/>
          <w:u w:val="none"/>
        </w:rPr>
      </w:pPr>
    </w:p>
    <w:p w14:paraId="1FE806AD">
      <w:pPr>
        <w:widowControl/>
        <w:numPr>
          <w:ilvl w:val="255"/>
          <w:numId w:val="0"/>
        </w:numPr>
        <w:jc w:val="left"/>
        <w:rPr>
          <w:rFonts w:hint="eastAsia" w:ascii="仿宋_GB2312" w:hAnsi="仿宋_GB2312" w:eastAsia="仿宋_GB2312" w:cs="仿宋_GB2312"/>
          <w:color w:val="auto"/>
          <w:sz w:val="28"/>
          <w:szCs w:val="28"/>
          <w:u w:val="none"/>
        </w:rPr>
        <w:sectPr>
          <w:pgSz w:w="11906" w:h="16838"/>
          <w:pgMar w:top="1440" w:right="1474" w:bottom="1440" w:left="1474" w:header="851" w:footer="992" w:gutter="0"/>
          <w:pgNumType w:fmt="numberInDash"/>
          <w:cols w:space="425" w:num="1"/>
          <w:docGrid w:type="lines" w:linePitch="312" w:charSpace="0"/>
        </w:sectPr>
      </w:pPr>
    </w:p>
    <w:p w14:paraId="7A7AB3BC">
      <w:pPr>
        <w:widowControl/>
        <w:numPr>
          <w:ilvl w:val="255"/>
          <w:numId w:val="0"/>
        </w:numPr>
        <w:jc w:val="left"/>
        <w:rPr>
          <w:rFonts w:hint="default" w:ascii="方正黑体_GBK" w:hAnsi="方正黑体_GBK" w:eastAsia="方正黑体_GBK" w:cs="方正黑体_GBK"/>
          <w:color w:val="auto"/>
          <w:sz w:val="32"/>
          <w:szCs w:val="32"/>
          <w:u w:val="none"/>
          <w:lang w:val="en-US"/>
        </w:rPr>
      </w:pPr>
      <w:r>
        <w:rPr>
          <w:rFonts w:hint="eastAsia" w:ascii="方正黑体_GBK" w:hAnsi="方正黑体_GBK" w:eastAsia="方正黑体_GBK" w:cs="方正黑体_GBK"/>
          <w:color w:val="auto"/>
          <w:sz w:val="32"/>
          <w:szCs w:val="32"/>
          <w:u w:val="none"/>
        </w:rPr>
        <w:t>附件</w:t>
      </w:r>
      <w:r>
        <w:rPr>
          <w:rFonts w:hint="eastAsia" w:ascii="方正黑体_GBK" w:hAnsi="方正黑体_GBK" w:eastAsia="方正黑体_GBK" w:cs="方正黑体_GBK"/>
          <w:color w:val="auto"/>
          <w:sz w:val="32"/>
          <w:szCs w:val="32"/>
          <w:u w:val="none"/>
          <w:lang w:val="en-US" w:eastAsia="zh-CN"/>
        </w:rPr>
        <w:t>5.2</w:t>
      </w:r>
    </w:p>
    <w:p w14:paraId="50A6F945">
      <w:pPr>
        <w:keepNext w:val="0"/>
        <w:keepLines w:val="0"/>
        <w:pageBreakBefore w:val="0"/>
        <w:widowControl/>
        <w:numPr>
          <w:ilvl w:val="255"/>
          <w:numId w:val="0"/>
        </w:numPr>
        <w:kinsoku/>
        <w:wordWrap/>
        <w:overflowPunct/>
        <w:topLinePunct w:val="0"/>
        <w:autoSpaceDE/>
        <w:autoSpaceDN/>
        <w:bidi w:val="0"/>
        <w:adjustRightInd w:val="0"/>
        <w:snapToGrid w:val="0"/>
        <w:spacing w:line="560" w:lineRule="exact"/>
        <w:jc w:val="center"/>
        <w:textAlignment w:val="auto"/>
        <w:rPr>
          <w:rFonts w:hint="eastAsia" w:ascii="方正小标宋_GBK" w:hAnsi="方正小标宋_GBK" w:eastAsia="方正小标宋_GBK" w:cs="方正小标宋_GBK"/>
          <w:color w:val="auto"/>
          <w:sz w:val="40"/>
          <w:szCs w:val="40"/>
          <w:u w:val="none"/>
        </w:rPr>
      </w:pPr>
      <w:r>
        <w:rPr>
          <w:rFonts w:hint="eastAsia" w:ascii="方正小标宋_GBK" w:hAnsi="方正小标宋_GBK" w:eastAsia="方正小标宋_GBK" w:cs="方正小标宋_GBK"/>
          <w:color w:val="auto"/>
          <w:sz w:val="40"/>
          <w:szCs w:val="40"/>
          <w:u w:val="none"/>
        </w:rPr>
        <w:t>委托书</w:t>
      </w:r>
    </w:p>
    <w:p w14:paraId="12309E7C">
      <w:pPr>
        <w:keepNext w:val="0"/>
        <w:keepLines w:val="0"/>
        <w:pageBreakBefore w:val="0"/>
        <w:widowControl/>
        <w:numPr>
          <w:ilvl w:val="255"/>
          <w:numId w:val="0"/>
        </w:numPr>
        <w:kinsoku/>
        <w:wordWrap/>
        <w:overflowPunct/>
        <w:topLinePunct w:val="0"/>
        <w:autoSpaceDE/>
        <w:autoSpaceDN/>
        <w:bidi w:val="0"/>
        <w:adjustRightInd w:val="0"/>
        <w:snapToGrid w:val="0"/>
        <w:spacing w:line="560" w:lineRule="exact"/>
        <w:textAlignment w:val="auto"/>
        <w:rPr>
          <w:rFonts w:hint="eastAsia" w:ascii="仿宋_GB2312" w:hAnsi="仿宋_GB2312" w:eastAsia="仿宋_GB2312" w:cs="仿宋_GB2312"/>
          <w:color w:val="auto"/>
          <w:sz w:val="28"/>
          <w:szCs w:val="28"/>
          <w:u w:val="none"/>
        </w:rPr>
      </w:pPr>
      <w:r>
        <w:rPr>
          <w:rFonts w:hint="eastAsia" w:ascii="仿宋_GB2312" w:hAnsi="仿宋_GB2312" w:eastAsia="仿宋_GB2312" w:cs="仿宋_GB2312"/>
          <w:color w:val="auto"/>
          <w:sz w:val="28"/>
          <w:szCs w:val="28"/>
          <w:u w:val="none"/>
          <w:lang w:eastAsia="zh-CN"/>
        </w:rPr>
        <w:t>襄阳</w:t>
      </w:r>
      <w:r>
        <w:rPr>
          <w:rFonts w:hint="eastAsia" w:ascii="仿宋_GB2312" w:hAnsi="仿宋_GB2312" w:eastAsia="仿宋_GB2312" w:cs="仿宋_GB2312"/>
          <w:color w:val="auto"/>
          <w:sz w:val="28"/>
          <w:szCs w:val="28"/>
          <w:u w:val="none"/>
        </w:rPr>
        <w:t>市公安交通管理局车辆管理所：</w:t>
      </w:r>
    </w:p>
    <w:p w14:paraId="5818389B">
      <w:pPr>
        <w:keepNext w:val="0"/>
        <w:keepLines w:val="0"/>
        <w:pageBreakBefore w:val="0"/>
        <w:widowControl/>
        <w:numPr>
          <w:ilvl w:val="255"/>
          <w:numId w:val="0"/>
        </w:numPr>
        <w:kinsoku/>
        <w:wordWrap/>
        <w:overflowPunct/>
        <w:topLinePunct w:val="0"/>
        <w:autoSpaceDE/>
        <w:autoSpaceDN/>
        <w:bidi w:val="0"/>
        <w:adjustRightInd w:val="0"/>
        <w:snapToGrid w:val="0"/>
        <w:spacing w:line="560" w:lineRule="exact"/>
        <w:ind w:firstLine="640"/>
        <w:textAlignment w:val="auto"/>
        <w:rPr>
          <w:rFonts w:hint="eastAsia" w:ascii="仿宋_GB2312" w:hAnsi="仿宋_GB2312" w:eastAsia="仿宋_GB2312" w:cs="仿宋_GB2312"/>
          <w:color w:val="auto"/>
          <w:sz w:val="28"/>
          <w:szCs w:val="28"/>
          <w:u w:val="none"/>
        </w:rPr>
      </w:pPr>
      <w:r>
        <w:rPr>
          <w:rFonts w:hint="eastAsia" w:ascii="仿宋_GB2312" w:hAnsi="仿宋_GB2312" w:eastAsia="仿宋_GB2312" w:cs="仿宋_GB2312"/>
          <w:color w:val="auto"/>
          <w:sz w:val="28"/>
          <w:szCs w:val="28"/>
          <w:u w:val="none"/>
        </w:rPr>
        <w:t>兹委托（委托人姓名）（身份证号：    ）办理号牌号码为（VIN码）的机动车的</w:t>
      </w:r>
      <w:r>
        <w:rPr>
          <w:rFonts w:hint="eastAsia" w:ascii="仿宋_GB2312" w:hAnsi="仿宋_GB2312" w:eastAsia="仿宋_GB2312" w:cs="仿宋_GB2312"/>
          <w:color w:val="auto"/>
          <w:sz w:val="28"/>
          <w:szCs w:val="28"/>
          <w:u w:val="none"/>
          <w:lang w:eastAsia="zh-CN"/>
        </w:rPr>
        <w:t>襄阳</w:t>
      </w:r>
      <w:r>
        <w:rPr>
          <w:rFonts w:hint="eastAsia" w:ascii="仿宋_GB2312" w:hAnsi="仿宋_GB2312" w:eastAsia="仿宋_GB2312" w:cs="仿宋_GB2312"/>
          <w:color w:val="auto"/>
          <w:sz w:val="28"/>
          <w:szCs w:val="28"/>
          <w:u w:val="none"/>
        </w:rPr>
        <w:t>市智能网联</w:t>
      </w:r>
      <w:r>
        <w:rPr>
          <w:rFonts w:hint="eastAsia" w:ascii="仿宋_GB2312" w:hAnsi="仿宋_GB2312" w:eastAsia="仿宋_GB2312" w:cs="仿宋_GB2312"/>
          <w:color w:val="auto"/>
          <w:sz w:val="28"/>
          <w:szCs w:val="28"/>
          <w:u w:val="none"/>
          <w:lang w:eastAsia="zh-CN"/>
        </w:rPr>
        <w:t>车辆</w:t>
      </w:r>
      <w:r>
        <w:rPr>
          <w:rFonts w:hint="eastAsia" w:ascii="仿宋_GB2312" w:hAnsi="仿宋_GB2312" w:eastAsia="仿宋_GB2312" w:cs="仿宋_GB2312"/>
          <w:color w:val="auto"/>
          <w:sz w:val="28"/>
          <w:szCs w:val="28"/>
          <w:u w:val="none"/>
        </w:rPr>
        <w:t>行驶车试验号牌业务，委托人在上述事项内容签署的有关文件资料及提供的手续，均是委托人真实意思的表达，本委托人均予以承认并承担相应的法律责任。本委托承诺</w:t>
      </w:r>
      <w:r>
        <w:rPr>
          <w:rFonts w:hint="eastAsia" w:ascii="仿宋_GB2312" w:hAnsi="仿宋_GB2312" w:eastAsia="仿宋_GB2312" w:cs="仿宋_GB2312"/>
          <w:color w:val="auto"/>
          <w:sz w:val="28"/>
          <w:szCs w:val="28"/>
          <w:u w:val="none"/>
          <w:lang w:eastAsia="zh-CN"/>
        </w:rPr>
        <w:t>以下事项</w:t>
      </w:r>
      <w:r>
        <w:rPr>
          <w:rFonts w:hint="eastAsia" w:ascii="仿宋_GB2312" w:hAnsi="仿宋_GB2312" w:eastAsia="仿宋_GB2312" w:cs="仿宋_GB2312"/>
          <w:color w:val="auto"/>
          <w:sz w:val="28"/>
          <w:szCs w:val="28"/>
          <w:u w:val="none"/>
        </w:rPr>
        <w:t>：</w:t>
      </w:r>
    </w:p>
    <w:p w14:paraId="39E92DD3">
      <w:pPr>
        <w:keepNext w:val="0"/>
        <w:keepLines w:val="0"/>
        <w:pageBreakBefore w:val="0"/>
        <w:widowControl/>
        <w:numPr>
          <w:ilvl w:val="255"/>
          <w:numId w:val="0"/>
        </w:numPr>
        <w:kinsoku/>
        <w:wordWrap/>
        <w:overflowPunct/>
        <w:topLinePunct w:val="0"/>
        <w:autoSpaceDE/>
        <w:autoSpaceDN/>
        <w:bidi w:val="0"/>
        <w:adjustRightInd w:val="0"/>
        <w:snapToGrid w:val="0"/>
        <w:spacing w:line="560" w:lineRule="exact"/>
        <w:ind w:firstLine="640"/>
        <w:textAlignment w:val="auto"/>
        <w:rPr>
          <w:rFonts w:hint="eastAsia" w:ascii="仿宋_GB2312" w:hAnsi="仿宋_GB2312" w:eastAsia="仿宋_GB2312" w:cs="仿宋_GB2312"/>
          <w:color w:val="auto"/>
          <w:sz w:val="28"/>
          <w:szCs w:val="28"/>
          <w:u w:val="none"/>
        </w:rPr>
      </w:pPr>
      <w:r>
        <w:rPr>
          <w:rFonts w:hint="eastAsia" w:ascii="仿宋_GB2312" w:hAnsi="仿宋_GB2312" w:eastAsia="仿宋_GB2312" w:cs="仿宋_GB2312"/>
          <w:color w:val="auto"/>
          <w:sz w:val="28"/>
          <w:szCs w:val="28"/>
          <w:u w:val="none"/>
        </w:rPr>
        <w:t>1、受委托人已核实委托人情况，并保证本委托书的真实性。</w:t>
      </w:r>
    </w:p>
    <w:p w14:paraId="1711EE5A">
      <w:pPr>
        <w:keepNext w:val="0"/>
        <w:keepLines w:val="0"/>
        <w:pageBreakBefore w:val="0"/>
        <w:widowControl/>
        <w:numPr>
          <w:ilvl w:val="255"/>
          <w:numId w:val="0"/>
        </w:numPr>
        <w:kinsoku/>
        <w:wordWrap/>
        <w:overflowPunct/>
        <w:topLinePunct w:val="0"/>
        <w:autoSpaceDE/>
        <w:autoSpaceDN/>
        <w:bidi w:val="0"/>
        <w:adjustRightInd w:val="0"/>
        <w:snapToGrid w:val="0"/>
        <w:spacing w:line="560" w:lineRule="exact"/>
        <w:ind w:firstLine="640"/>
        <w:textAlignment w:val="auto"/>
        <w:rPr>
          <w:rFonts w:hint="eastAsia" w:ascii="仿宋_GB2312" w:hAnsi="仿宋_GB2312" w:eastAsia="仿宋_GB2312" w:cs="仿宋_GB2312"/>
          <w:color w:val="auto"/>
          <w:sz w:val="28"/>
          <w:szCs w:val="28"/>
          <w:u w:val="none"/>
        </w:rPr>
      </w:pPr>
      <w:r>
        <w:rPr>
          <w:rFonts w:hint="eastAsia" w:ascii="仿宋_GB2312" w:hAnsi="仿宋_GB2312" w:eastAsia="仿宋_GB2312" w:cs="仿宋_GB2312"/>
          <w:color w:val="auto"/>
          <w:sz w:val="28"/>
          <w:szCs w:val="28"/>
          <w:u w:val="none"/>
        </w:rPr>
        <w:t>2、本委托书由受委托人提交，受托人保证仅在受托范围内办理业务。</w:t>
      </w:r>
    </w:p>
    <w:p w14:paraId="63FDA765">
      <w:pPr>
        <w:keepNext w:val="0"/>
        <w:keepLines w:val="0"/>
        <w:pageBreakBefore w:val="0"/>
        <w:widowControl/>
        <w:numPr>
          <w:ilvl w:val="255"/>
          <w:numId w:val="0"/>
        </w:numPr>
        <w:kinsoku/>
        <w:wordWrap/>
        <w:overflowPunct/>
        <w:topLinePunct w:val="0"/>
        <w:autoSpaceDE/>
        <w:autoSpaceDN/>
        <w:bidi w:val="0"/>
        <w:adjustRightInd w:val="0"/>
        <w:snapToGrid w:val="0"/>
        <w:spacing w:line="560" w:lineRule="exact"/>
        <w:ind w:firstLine="640"/>
        <w:textAlignment w:val="auto"/>
        <w:rPr>
          <w:rFonts w:hint="eastAsia" w:ascii="仿宋_GB2312" w:hAnsi="仿宋_GB2312" w:eastAsia="仿宋_GB2312" w:cs="仿宋_GB2312"/>
          <w:color w:val="auto"/>
          <w:sz w:val="28"/>
          <w:szCs w:val="28"/>
          <w:u w:val="none"/>
        </w:rPr>
      </w:pPr>
      <w:r>
        <w:rPr>
          <w:rFonts w:hint="eastAsia" w:ascii="仿宋_GB2312" w:hAnsi="仿宋_GB2312" w:eastAsia="仿宋_GB2312" w:cs="仿宋_GB2312"/>
          <w:color w:val="auto"/>
          <w:sz w:val="28"/>
          <w:szCs w:val="28"/>
          <w:u w:val="none"/>
        </w:rPr>
        <w:t>3、受托人将如实向车辆管理所提交规定的材料和反馈真实情况，并对其申请材料实质性内容负责。</w:t>
      </w:r>
    </w:p>
    <w:p w14:paraId="5498D979">
      <w:pPr>
        <w:keepNext w:val="0"/>
        <w:keepLines w:val="0"/>
        <w:pageBreakBefore w:val="0"/>
        <w:widowControl/>
        <w:numPr>
          <w:ilvl w:val="255"/>
          <w:numId w:val="0"/>
        </w:numPr>
        <w:kinsoku/>
        <w:wordWrap/>
        <w:overflowPunct/>
        <w:topLinePunct w:val="0"/>
        <w:autoSpaceDE/>
        <w:autoSpaceDN/>
        <w:bidi w:val="0"/>
        <w:adjustRightInd w:val="0"/>
        <w:snapToGrid w:val="0"/>
        <w:spacing w:line="560" w:lineRule="exact"/>
        <w:ind w:firstLine="640"/>
        <w:jc w:val="center"/>
        <w:textAlignment w:val="auto"/>
        <w:rPr>
          <w:rFonts w:hint="eastAsia" w:ascii="仿宋_GB2312" w:hAnsi="仿宋_GB2312" w:eastAsia="仿宋_GB2312" w:cs="仿宋_GB2312"/>
          <w:color w:val="auto"/>
          <w:sz w:val="28"/>
          <w:szCs w:val="28"/>
          <w:u w:val="none"/>
        </w:rPr>
      </w:pPr>
    </w:p>
    <w:p w14:paraId="057509C0">
      <w:pPr>
        <w:keepNext w:val="0"/>
        <w:keepLines w:val="0"/>
        <w:pageBreakBefore w:val="0"/>
        <w:widowControl/>
        <w:numPr>
          <w:ilvl w:val="255"/>
          <w:numId w:val="0"/>
        </w:numPr>
        <w:kinsoku/>
        <w:wordWrap/>
        <w:overflowPunct/>
        <w:topLinePunct w:val="0"/>
        <w:autoSpaceDE/>
        <w:autoSpaceDN/>
        <w:bidi w:val="0"/>
        <w:adjustRightInd w:val="0"/>
        <w:snapToGrid w:val="0"/>
        <w:spacing w:line="560" w:lineRule="exact"/>
        <w:jc w:val="center"/>
        <w:textAlignment w:val="auto"/>
        <w:rPr>
          <w:rFonts w:hint="eastAsia" w:ascii="仿宋_GB2312" w:hAnsi="仿宋_GB2312" w:eastAsia="仿宋_GB2312" w:cs="仿宋_GB2312"/>
          <w:color w:val="auto"/>
          <w:sz w:val="28"/>
          <w:szCs w:val="28"/>
          <w:u w:val="none"/>
        </w:rPr>
      </w:pPr>
      <w:r>
        <w:rPr>
          <w:rFonts w:hint="eastAsia" w:ascii="仿宋_GB2312" w:hAnsi="仿宋_GB2312" w:eastAsia="仿宋_GB2312" w:cs="仿宋_GB2312"/>
          <w:color w:val="auto"/>
          <w:sz w:val="28"/>
          <w:szCs w:val="28"/>
          <w:u w:val="none"/>
        </w:rPr>
        <w:t>本委托书自签署之日起                 天内有效。</w:t>
      </w:r>
    </w:p>
    <w:p w14:paraId="30A3163B">
      <w:pPr>
        <w:keepNext w:val="0"/>
        <w:keepLines w:val="0"/>
        <w:pageBreakBefore w:val="0"/>
        <w:widowControl/>
        <w:numPr>
          <w:ilvl w:val="255"/>
          <w:numId w:val="0"/>
        </w:numPr>
        <w:kinsoku/>
        <w:wordWrap/>
        <w:overflowPunct/>
        <w:topLinePunct w:val="0"/>
        <w:autoSpaceDE/>
        <w:autoSpaceDN/>
        <w:bidi w:val="0"/>
        <w:adjustRightInd w:val="0"/>
        <w:snapToGrid w:val="0"/>
        <w:spacing w:line="560" w:lineRule="exact"/>
        <w:jc w:val="center"/>
        <w:textAlignment w:val="auto"/>
        <w:rPr>
          <w:rFonts w:hint="eastAsia" w:ascii="仿宋_GB2312" w:hAnsi="仿宋_GB2312" w:eastAsia="仿宋_GB2312" w:cs="仿宋_GB2312"/>
          <w:color w:val="auto"/>
          <w:sz w:val="28"/>
          <w:szCs w:val="28"/>
          <w:u w:val="none"/>
        </w:rPr>
      </w:pPr>
      <w:r>
        <w:rPr>
          <w:rFonts w:hint="eastAsia" w:ascii="仿宋_GB2312" w:hAnsi="仿宋_GB2312" w:eastAsia="仿宋_GB2312" w:cs="仿宋_GB2312"/>
          <w:color w:val="auto"/>
          <w:sz w:val="28"/>
          <w:szCs w:val="28"/>
          <w:u w:val="none"/>
        </w:rPr>
        <w:t>委托人                              受委托人</w:t>
      </w:r>
    </w:p>
    <w:p w14:paraId="39DA9347">
      <w:pPr>
        <w:keepNext w:val="0"/>
        <w:keepLines w:val="0"/>
        <w:pageBreakBefore w:val="0"/>
        <w:widowControl/>
        <w:numPr>
          <w:ilvl w:val="255"/>
          <w:numId w:val="0"/>
        </w:numPr>
        <w:kinsoku/>
        <w:wordWrap/>
        <w:overflowPunct/>
        <w:topLinePunct w:val="0"/>
        <w:autoSpaceDE/>
        <w:autoSpaceDN/>
        <w:bidi w:val="0"/>
        <w:adjustRightInd w:val="0"/>
        <w:snapToGrid w:val="0"/>
        <w:spacing w:line="560" w:lineRule="exact"/>
        <w:jc w:val="center"/>
        <w:textAlignment w:val="auto"/>
        <w:rPr>
          <w:rFonts w:hint="eastAsia" w:ascii="仿宋_GB2312" w:hAnsi="仿宋_GB2312" w:eastAsia="仿宋_GB2312" w:cs="仿宋_GB2312"/>
          <w:color w:val="auto"/>
          <w:sz w:val="28"/>
          <w:szCs w:val="28"/>
          <w:u w:val="none"/>
        </w:rPr>
      </w:pPr>
      <w:r>
        <w:rPr>
          <w:rFonts w:hint="eastAsia" w:ascii="仿宋_GB2312" w:hAnsi="仿宋_GB2312" w:eastAsia="仿宋_GB2312" w:cs="仿宋_GB2312"/>
          <w:color w:val="auto"/>
          <w:sz w:val="28"/>
          <w:szCs w:val="28"/>
          <w:u w:val="none"/>
        </w:rPr>
        <w:t>（签名或盖章）</w:t>
      </w:r>
      <w:r>
        <w:rPr>
          <w:rFonts w:hint="eastAsia" w:ascii="仿宋_GB2312" w:hAnsi="仿宋_GB2312" w:eastAsia="仿宋_GB2312" w:cs="仿宋_GB2312"/>
          <w:color w:val="auto"/>
          <w:sz w:val="28"/>
          <w:szCs w:val="28"/>
          <w:u w:val="none"/>
          <w:lang w:eastAsia="zh-CN"/>
        </w:rPr>
        <w:t>：</w:t>
      </w:r>
      <w:r>
        <w:rPr>
          <w:rFonts w:hint="eastAsia" w:ascii="仿宋_GB2312" w:hAnsi="仿宋_GB2312" w:eastAsia="仿宋_GB2312" w:cs="仿宋_GB2312"/>
          <w:color w:val="auto"/>
          <w:sz w:val="28"/>
          <w:szCs w:val="28"/>
          <w:u w:val="none"/>
        </w:rPr>
        <w:t xml:space="preserve">                     （签名）：</w:t>
      </w:r>
    </w:p>
    <w:p w14:paraId="3B1ED936">
      <w:pPr>
        <w:keepNext w:val="0"/>
        <w:keepLines w:val="0"/>
        <w:pageBreakBefore w:val="0"/>
        <w:widowControl/>
        <w:numPr>
          <w:ilvl w:val="255"/>
          <w:numId w:val="0"/>
        </w:numPr>
        <w:kinsoku/>
        <w:wordWrap/>
        <w:overflowPunct/>
        <w:topLinePunct w:val="0"/>
        <w:autoSpaceDE/>
        <w:autoSpaceDN/>
        <w:bidi w:val="0"/>
        <w:adjustRightInd w:val="0"/>
        <w:snapToGrid w:val="0"/>
        <w:spacing w:line="560" w:lineRule="exact"/>
        <w:ind w:firstLine="640"/>
        <w:jc w:val="center"/>
        <w:textAlignment w:val="auto"/>
        <w:rPr>
          <w:rFonts w:hint="eastAsia" w:ascii="仿宋_GB2312" w:hAnsi="仿宋_GB2312" w:eastAsia="仿宋_GB2312" w:cs="仿宋_GB2312"/>
          <w:color w:val="auto"/>
          <w:sz w:val="28"/>
          <w:szCs w:val="28"/>
          <w:u w:val="none"/>
        </w:rPr>
      </w:pPr>
    </w:p>
    <w:p w14:paraId="302A556D">
      <w:pPr>
        <w:keepNext w:val="0"/>
        <w:keepLines w:val="0"/>
        <w:pageBreakBefore w:val="0"/>
        <w:widowControl/>
        <w:numPr>
          <w:ilvl w:val="255"/>
          <w:numId w:val="0"/>
        </w:numPr>
        <w:kinsoku/>
        <w:wordWrap/>
        <w:overflowPunct/>
        <w:topLinePunct w:val="0"/>
        <w:autoSpaceDE/>
        <w:autoSpaceDN/>
        <w:bidi w:val="0"/>
        <w:adjustRightInd w:val="0"/>
        <w:snapToGrid w:val="0"/>
        <w:spacing w:line="560" w:lineRule="exact"/>
        <w:ind w:firstLine="640"/>
        <w:jc w:val="center"/>
        <w:textAlignment w:val="auto"/>
        <w:rPr>
          <w:rFonts w:hint="eastAsia" w:ascii="仿宋_GB2312" w:hAnsi="仿宋_GB2312" w:eastAsia="仿宋_GB2312" w:cs="仿宋_GB2312"/>
          <w:color w:val="auto"/>
          <w:sz w:val="28"/>
          <w:szCs w:val="28"/>
          <w:u w:val="none"/>
        </w:rPr>
      </w:pPr>
      <w:r>
        <w:rPr>
          <w:rFonts w:hint="eastAsia" w:ascii="仿宋_GB2312" w:hAnsi="仿宋_GB2312" w:eastAsia="仿宋_GB2312" w:cs="仿宋_GB2312"/>
          <w:color w:val="auto"/>
          <w:sz w:val="28"/>
          <w:szCs w:val="28"/>
          <w:u w:val="none"/>
        </w:rPr>
        <w:t>签署日期：      年      月      日</w:t>
      </w:r>
    </w:p>
    <w:p w14:paraId="4281B8E4">
      <w:pPr>
        <w:keepNext w:val="0"/>
        <w:keepLines w:val="0"/>
        <w:pageBreakBefore w:val="0"/>
        <w:widowControl/>
        <w:numPr>
          <w:ilvl w:val="255"/>
          <w:numId w:val="0"/>
        </w:numPr>
        <w:kinsoku/>
        <w:wordWrap/>
        <w:overflowPunct/>
        <w:topLinePunct w:val="0"/>
        <w:autoSpaceDE/>
        <w:autoSpaceDN/>
        <w:bidi w:val="0"/>
        <w:adjustRightInd w:val="0"/>
        <w:snapToGrid w:val="0"/>
        <w:spacing w:line="560" w:lineRule="exact"/>
        <w:textAlignment w:val="auto"/>
        <w:rPr>
          <w:rFonts w:hint="eastAsia" w:ascii="仿宋_GB2312" w:hAnsi="仿宋_GB2312" w:eastAsia="仿宋_GB2312" w:cs="仿宋_GB2312"/>
          <w:color w:val="auto"/>
          <w:sz w:val="28"/>
          <w:szCs w:val="28"/>
          <w:u w:val="none"/>
        </w:rPr>
      </w:pPr>
      <w:r>
        <w:rPr>
          <w:rFonts w:hint="eastAsia" w:ascii="仿宋_GB2312" w:hAnsi="仿宋_GB2312" w:eastAsia="仿宋_GB2312" w:cs="仿宋_GB2312"/>
          <w:color w:val="auto"/>
          <w:sz w:val="28"/>
          <w:szCs w:val="28"/>
          <w:u w:val="none"/>
        </w:rPr>
        <w:t>委托须知：</w:t>
      </w:r>
    </w:p>
    <w:p w14:paraId="10A7F73F">
      <w:pPr>
        <w:keepNext w:val="0"/>
        <w:keepLines w:val="0"/>
        <w:pageBreakBefore w:val="0"/>
        <w:widowControl/>
        <w:numPr>
          <w:ilvl w:val="255"/>
          <w:numId w:val="0"/>
        </w:numPr>
        <w:kinsoku/>
        <w:wordWrap/>
        <w:overflowPunct/>
        <w:topLinePunct w:val="0"/>
        <w:autoSpaceDE/>
        <w:autoSpaceDN/>
        <w:bidi w:val="0"/>
        <w:adjustRightInd w:val="0"/>
        <w:snapToGrid w:val="0"/>
        <w:spacing w:line="560" w:lineRule="exact"/>
        <w:textAlignment w:val="auto"/>
        <w:rPr>
          <w:rFonts w:hint="eastAsia" w:ascii="仿宋_GB2312" w:hAnsi="仿宋_GB2312" w:eastAsia="仿宋_GB2312" w:cs="仿宋_GB2312"/>
          <w:color w:val="auto"/>
          <w:sz w:val="28"/>
          <w:szCs w:val="28"/>
          <w:u w:val="none"/>
        </w:rPr>
      </w:pPr>
      <w:r>
        <w:rPr>
          <w:rFonts w:hint="eastAsia" w:ascii="仿宋_GB2312" w:hAnsi="仿宋_GB2312" w:eastAsia="仿宋_GB2312" w:cs="仿宋_GB2312"/>
          <w:color w:val="auto"/>
          <w:sz w:val="28"/>
          <w:szCs w:val="28"/>
          <w:u w:val="none"/>
          <w:lang w:val="en-US" w:eastAsia="zh-CN"/>
        </w:rPr>
        <w:t>1.</w:t>
      </w:r>
      <w:r>
        <w:rPr>
          <w:rFonts w:hint="eastAsia" w:ascii="仿宋_GB2312" w:hAnsi="仿宋_GB2312" w:eastAsia="仿宋_GB2312" w:cs="仿宋_GB2312"/>
          <w:color w:val="auto"/>
          <w:sz w:val="28"/>
          <w:szCs w:val="28"/>
          <w:u w:val="none"/>
        </w:rPr>
        <w:t>委托人、受托人的身份证或组织机构代码证等复印件本委托书的附件附后。</w:t>
      </w:r>
    </w:p>
    <w:p w14:paraId="4BF8758F">
      <w:pPr>
        <w:keepNext w:val="0"/>
        <w:keepLines w:val="0"/>
        <w:pageBreakBefore w:val="0"/>
        <w:widowControl/>
        <w:numPr>
          <w:ilvl w:val="255"/>
          <w:numId w:val="0"/>
        </w:numPr>
        <w:kinsoku/>
        <w:wordWrap/>
        <w:overflowPunct/>
        <w:topLinePunct w:val="0"/>
        <w:autoSpaceDE/>
        <w:autoSpaceDN/>
        <w:bidi w:val="0"/>
        <w:adjustRightInd w:val="0"/>
        <w:snapToGrid w:val="0"/>
        <w:spacing w:line="560" w:lineRule="exact"/>
        <w:textAlignment w:val="auto"/>
        <w:rPr>
          <w:rFonts w:hint="eastAsia" w:ascii="仿宋_GB2312" w:hAnsi="仿宋_GB2312" w:eastAsia="仿宋_GB2312" w:cs="仿宋_GB2312"/>
          <w:color w:val="auto"/>
          <w:sz w:val="28"/>
          <w:szCs w:val="28"/>
          <w:u w:val="none"/>
        </w:rPr>
      </w:pPr>
      <w:r>
        <w:rPr>
          <w:rFonts w:hint="eastAsia" w:ascii="仿宋_GB2312" w:hAnsi="仿宋_GB2312" w:eastAsia="仿宋_GB2312" w:cs="仿宋_GB2312"/>
          <w:color w:val="auto"/>
          <w:sz w:val="28"/>
          <w:szCs w:val="28"/>
          <w:u w:val="none"/>
          <w:lang w:val="en-US" w:eastAsia="zh-CN"/>
        </w:rPr>
        <w:t>2.</w:t>
      </w:r>
      <w:r>
        <w:rPr>
          <w:rFonts w:hint="eastAsia" w:ascii="仿宋_GB2312" w:hAnsi="仿宋_GB2312" w:eastAsia="仿宋_GB2312" w:cs="仿宋_GB2312"/>
          <w:color w:val="auto"/>
          <w:sz w:val="28"/>
          <w:szCs w:val="28"/>
          <w:u w:val="none"/>
        </w:rPr>
        <w:t>申请补领机动车登记证书不得代办。</w:t>
      </w:r>
    </w:p>
    <w:p w14:paraId="5276AF49">
      <w:pPr>
        <w:keepNext w:val="0"/>
        <w:keepLines w:val="0"/>
        <w:pageBreakBefore w:val="0"/>
        <w:widowControl/>
        <w:numPr>
          <w:ilvl w:val="255"/>
          <w:numId w:val="0"/>
        </w:numPr>
        <w:kinsoku/>
        <w:wordWrap/>
        <w:overflowPunct/>
        <w:topLinePunct w:val="0"/>
        <w:autoSpaceDE/>
        <w:autoSpaceDN/>
        <w:bidi w:val="0"/>
        <w:adjustRightInd w:val="0"/>
        <w:snapToGrid w:val="0"/>
        <w:spacing w:line="560" w:lineRule="exact"/>
        <w:textAlignment w:val="auto"/>
        <w:rPr>
          <w:rFonts w:hint="eastAsia" w:ascii="仿宋_GB2312" w:hAnsi="仿宋_GB2312" w:eastAsia="仿宋_GB2312" w:cs="仿宋_GB2312"/>
          <w:color w:val="auto"/>
          <w:sz w:val="28"/>
          <w:szCs w:val="28"/>
          <w:u w:val="none"/>
        </w:rPr>
      </w:pPr>
      <w:r>
        <w:rPr>
          <w:rFonts w:hint="eastAsia" w:ascii="仿宋_GB2312" w:hAnsi="仿宋_GB2312" w:eastAsia="仿宋_GB2312" w:cs="仿宋_GB2312"/>
          <w:color w:val="auto"/>
          <w:sz w:val="28"/>
          <w:szCs w:val="28"/>
          <w:u w:val="none"/>
        </w:rPr>
        <w:t>3</w:t>
      </w:r>
      <w:r>
        <w:rPr>
          <w:rFonts w:hint="eastAsia" w:ascii="仿宋_GB2312" w:hAnsi="仿宋_GB2312" w:eastAsia="仿宋_GB2312" w:cs="仿宋_GB2312"/>
          <w:color w:val="auto"/>
          <w:sz w:val="28"/>
          <w:szCs w:val="28"/>
          <w:u w:val="none"/>
          <w:lang w:val="en-US" w:eastAsia="zh-CN"/>
        </w:rPr>
        <w:t>.</w:t>
      </w:r>
      <w:r>
        <w:rPr>
          <w:rFonts w:hint="eastAsia" w:ascii="仿宋_GB2312" w:hAnsi="仿宋_GB2312" w:eastAsia="仿宋_GB2312" w:cs="仿宋_GB2312"/>
          <w:color w:val="auto"/>
          <w:sz w:val="28"/>
          <w:szCs w:val="28"/>
          <w:u w:val="none"/>
        </w:rPr>
        <w:t>委托书的填写应准确完整，不得涂改、否则无效。</w:t>
      </w:r>
    </w:p>
    <w:p w14:paraId="56229B27">
      <w:pPr>
        <w:keepNext w:val="0"/>
        <w:keepLines w:val="0"/>
        <w:pageBreakBefore w:val="0"/>
        <w:widowControl/>
        <w:numPr>
          <w:ilvl w:val="255"/>
          <w:numId w:val="0"/>
        </w:numPr>
        <w:kinsoku/>
        <w:wordWrap/>
        <w:overflowPunct/>
        <w:topLinePunct w:val="0"/>
        <w:autoSpaceDE/>
        <w:autoSpaceDN/>
        <w:bidi w:val="0"/>
        <w:adjustRightInd w:val="0"/>
        <w:snapToGrid w:val="0"/>
        <w:spacing w:line="560" w:lineRule="exact"/>
        <w:textAlignment w:val="auto"/>
        <w:rPr>
          <w:rFonts w:hint="eastAsia" w:ascii="仿宋_GB2312" w:hAnsi="仿宋_GB2312" w:eastAsia="仿宋_GB2312" w:cs="仿宋_GB2312"/>
          <w:color w:val="auto"/>
          <w:sz w:val="28"/>
          <w:szCs w:val="28"/>
          <w:u w:val="none"/>
        </w:rPr>
      </w:pPr>
      <w:r>
        <w:rPr>
          <w:rFonts w:hint="eastAsia" w:ascii="仿宋_GB2312" w:hAnsi="仿宋_GB2312" w:eastAsia="仿宋_GB2312" w:cs="仿宋_GB2312"/>
          <w:color w:val="auto"/>
          <w:sz w:val="28"/>
          <w:szCs w:val="28"/>
          <w:u w:val="none"/>
        </w:rPr>
        <w:t>4</w:t>
      </w:r>
      <w:r>
        <w:rPr>
          <w:rFonts w:hint="eastAsia" w:ascii="仿宋_GB2312" w:hAnsi="仿宋_GB2312" w:eastAsia="仿宋_GB2312" w:cs="仿宋_GB2312"/>
          <w:color w:val="auto"/>
          <w:sz w:val="28"/>
          <w:szCs w:val="28"/>
          <w:u w:val="none"/>
          <w:lang w:val="en-US" w:eastAsia="zh-CN"/>
        </w:rPr>
        <w:t>.</w:t>
      </w:r>
      <w:r>
        <w:rPr>
          <w:rFonts w:hint="eastAsia" w:ascii="仿宋_GB2312" w:hAnsi="仿宋_GB2312" w:eastAsia="仿宋_GB2312" w:cs="仿宋_GB2312"/>
          <w:color w:val="auto"/>
          <w:sz w:val="28"/>
          <w:szCs w:val="28"/>
          <w:u w:val="none"/>
        </w:rPr>
        <w:t>委托书为个人的签名，为单位的盖公章</w:t>
      </w:r>
    </w:p>
    <w:p w14:paraId="580104CA">
      <w:pPr>
        <w:keepNext w:val="0"/>
        <w:keepLines w:val="0"/>
        <w:pageBreakBefore w:val="0"/>
        <w:widowControl/>
        <w:numPr>
          <w:ilvl w:val="255"/>
          <w:numId w:val="0"/>
        </w:numPr>
        <w:kinsoku/>
        <w:wordWrap/>
        <w:overflowPunct/>
        <w:topLinePunct w:val="0"/>
        <w:autoSpaceDE/>
        <w:autoSpaceDN/>
        <w:bidi w:val="0"/>
        <w:adjustRightInd w:val="0"/>
        <w:snapToGrid w:val="0"/>
        <w:spacing w:line="560" w:lineRule="exact"/>
        <w:textAlignment w:val="auto"/>
        <w:rPr>
          <w:rFonts w:hint="eastAsia" w:ascii="仿宋_GB2312" w:hAnsi="仿宋_GB2312" w:eastAsia="仿宋_GB2312" w:cs="仿宋_GB2312"/>
          <w:color w:val="auto"/>
          <w:sz w:val="28"/>
          <w:szCs w:val="28"/>
          <w:u w:val="none"/>
        </w:rPr>
      </w:pPr>
      <w:r>
        <w:rPr>
          <w:rFonts w:hint="eastAsia" w:ascii="仿宋_GB2312" w:hAnsi="仿宋_GB2312" w:eastAsia="仿宋_GB2312" w:cs="仿宋_GB2312"/>
          <w:color w:val="auto"/>
          <w:sz w:val="28"/>
          <w:szCs w:val="28"/>
          <w:u w:val="none"/>
        </w:rPr>
        <w:t>5</w:t>
      </w:r>
      <w:r>
        <w:rPr>
          <w:rFonts w:hint="eastAsia" w:ascii="仿宋_GB2312" w:hAnsi="仿宋_GB2312" w:eastAsia="仿宋_GB2312" w:cs="仿宋_GB2312"/>
          <w:color w:val="auto"/>
          <w:sz w:val="28"/>
          <w:szCs w:val="28"/>
          <w:u w:val="none"/>
          <w:lang w:val="en-US" w:eastAsia="zh-CN"/>
        </w:rPr>
        <w:t>.</w:t>
      </w:r>
      <w:r>
        <w:rPr>
          <w:rFonts w:hint="eastAsia" w:ascii="仿宋_GB2312" w:hAnsi="仿宋_GB2312" w:eastAsia="仿宋_GB2312" w:cs="仿宋_GB2312"/>
          <w:color w:val="auto"/>
          <w:sz w:val="28"/>
          <w:szCs w:val="28"/>
          <w:u w:val="none"/>
        </w:rPr>
        <w:t>委（受）托人对本页内容均已明确。</w:t>
      </w:r>
    </w:p>
    <w:p w14:paraId="217777DE">
      <w:pPr>
        <w:widowControl/>
        <w:numPr>
          <w:ilvl w:val="255"/>
          <w:numId w:val="0"/>
        </w:numPr>
        <w:jc w:val="left"/>
        <w:rPr>
          <w:rFonts w:hint="eastAsia" w:ascii="仿宋_GB2312" w:hAnsi="仿宋_GB2312" w:eastAsia="仿宋_GB2312" w:cs="仿宋_GB2312"/>
          <w:color w:val="auto"/>
          <w:sz w:val="28"/>
          <w:szCs w:val="28"/>
          <w:u w:val="none"/>
        </w:rPr>
        <w:sectPr>
          <w:pgSz w:w="11906" w:h="16838"/>
          <w:pgMar w:top="1440" w:right="1474" w:bottom="1440" w:left="1474" w:header="851" w:footer="992" w:gutter="0"/>
          <w:pgNumType w:fmt="numberInDash"/>
          <w:cols w:space="425" w:num="1"/>
          <w:docGrid w:type="lines" w:linePitch="312" w:charSpace="0"/>
        </w:sectPr>
      </w:pPr>
    </w:p>
    <w:p w14:paraId="2F126813">
      <w:pPr>
        <w:widowControl/>
        <w:numPr>
          <w:ilvl w:val="255"/>
          <w:numId w:val="0"/>
        </w:numPr>
        <w:jc w:val="left"/>
        <w:rPr>
          <w:rFonts w:hint="eastAsia" w:ascii="方正黑体_GBK" w:hAnsi="方正黑体_GBK" w:eastAsia="方正黑体_GBK" w:cs="方正黑体_GBK"/>
          <w:color w:val="auto"/>
          <w:sz w:val="32"/>
          <w:szCs w:val="32"/>
          <w:u w:val="none"/>
          <w:lang w:val="en-US" w:eastAsia="zh-CN"/>
        </w:rPr>
      </w:pPr>
      <w:r>
        <w:rPr>
          <w:rFonts w:hint="eastAsia" w:ascii="方正黑体_GBK" w:hAnsi="方正黑体_GBK" w:eastAsia="方正黑体_GBK" w:cs="方正黑体_GBK"/>
          <w:color w:val="auto"/>
          <w:sz w:val="32"/>
          <w:szCs w:val="32"/>
          <w:u w:val="none"/>
        </w:rPr>
        <w:t>附件</w:t>
      </w:r>
      <w:r>
        <w:rPr>
          <w:rFonts w:hint="eastAsia" w:ascii="方正黑体_GBK" w:hAnsi="方正黑体_GBK" w:eastAsia="方正黑体_GBK" w:cs="方正黑体_GBK"/>
          <w:color w:val="auto"/>
          <w:sz w:val="32"/>
          <w:szCs w:val="32"/>
          <w:u w:val="none"/>
          <w:lang w:val="en-US" w:eastAsia="zh-CN"/>
        </w:rPr>
        <w:t>6</w:t>
      </w:r>
    </w:p>
    <w:p w14:paraId="7E2D6458">
      <w:pPr>
        <w:widowControl/>
        <w:numPr>
          <w:ilvl w:val="255"/>
          <w:numId w:val="0"/>
        </w:numPr>
        <w:jc w:val="center"/>
        <w:rPr>
          <w:rFonts w:hint="eastAsia" w:ascii="方正小标宋_GBK" w:hAnsi="方正小标宋_GBK" w:eastAsia="方正小标宋_GBK" w:cs="方正小标宋_GBK"/>
          <w:color w:val="auto"/>
          <w:sz w:val="32"/>
          <w:szCs w:val="32"/>
          <w:u w:val="none"/>
        </w:rPr>
      </w:pPr>
      <w:r>
        <w:rPr>
          <w:rFonts w:hint="eastAsia" w:ascii="方正小标宋_GBK" w:hAnsi="方正小标宋_GBK" w:eastAsia="方正小标宋_GBK" w:cs="方正小标宋_GBK"/>
          <w:color w:val="auto"/>
          <w:sz w:val="32"/>
          <w:szCs w:val="32"/>
          <w:u w:val="none"/>
        </w:rPr>
        <w:t>智能网联</w:t>
      </w:r>
      <w:r>
        <w:rPr>
          <w:rFonts w:hint="eastAsia" w:ascii="方正小标宋_GBK" w:hAnsi="方正小标宋_GBK" w:eastAsia="方正小标宋_GBK" w:cs="方正小标宋_GBK"/>
          <w:color w:val="auto"/>
          <w:sz w:val="32"/>
          <w:szCs w:val="32"/>
          <w:u w:val="none"/>
          <w:lang w:eastAsia="zh-CN"/>
        </w:rPr>
        <w:t>车辆</w:t>
      </w:r>
      <w:r>
        <w:rPr>
          <w:rFonts w:hint="eastAsia" w:ascii="方正小标宋_GBK" w:hAnsi="方正小标宋_GBK" w:eastAsia="方正小标宋_GBK" w:cs="方正小标宋_GBK"/>
          <w:color w:val="auto"/>
          <w:sz w:val="32"/>
          <w:szCs w:val="32"/>
          <w:u w:val="none"/>
        </w:rPr>
        <w:t>示范应用（</w:t>
      </w:r>
      <w:r>
        <w:rPr>
          <w:rFonts w:hint="eastAsia" w:ascii="方正小标宋_GBK" w:hAnsi="方正小标宋_GBK" w:eastAsia="方正小标宋_GBK" w:cs="方正小标宋_GBK"/>
          <w:color w:val="auto"/>
          <w:sz w:val="32"/>
          <w:szCs w:val="32"/>
          <w:u w:val="none"/>
          <w:lang w:eastAsia="zh-CN"/>
        </w:rPr>
        <w:t>自动驾驶</w:t>
      </w:r>
      <w:r>
        <w:rPr>
          <w:rFonts w:hint="eastAsia" w:ascii="方正小标宋_GBK" w:hAnsi="方正小标宋_GBK" w:eastAsia="方正小标宋_GBK" w:cs="方正小标宋_GBK"/>
          <w:color w:val="auto"/>
          <w:sz w:val="32"/>
          <w:szCs w:val="32"/>
          <w:u w:val="none"/>
        </w:rPr>
        <w:t>示范应用）申请书</w:t>
      </w:r>
    </w:p>
    <w:tbl>
      <w:tblPr>
        <w:tblStyle w:val="8"/>
        <w:tblW w:w="83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2"/>
        <w:gridCol w:w="1025"/>
        <w:gridCol w:w="393"/>
        <w:gridCol w:w="567"/>
        <w:gridCol w:w="1134"/>
        <w:gridCol w:w="850"/>
        <w:gridCol w:w="142"/>
        <w:gridCol w:w="1559"/>
        <w:gridCol w:w="851"/>
        <w:gridCol w:w="1276"/>
      </w:tblGrid>
      <w:tr w14:paraId="28324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jc w:val="center"/>
        </w:trPr>
        <w:tc>
          <w:tcPr>
            <w:tcW w:w="8359" w:type="dxa"/>
            <w:gridSpan w:val="10"/>
          </w:tcPr>
          <w:p w14:paraId="44EA9C2E">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方正黑体_GBK" w:hAnsi="方正黑体_GBK" w:eastAsia="方正黑体_GBK" w:cs="方正黑体_GBK"/>
                <w:b w:val="0"/>
                <w:bCs w:val="0"/>
                <w:color w:val="auto"/>
                <w:sz w:val="24"/>
                <w:szCs w:val="24"/>
                <w:u w:val="none"/>
              </w:rPr>
              <w:t>一、企业声明</w:t>
            </w:r>
          </w:p>
        </w:tc>
      </w:tr>
      <w:tr w14:paraId="3F617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gridSpan w:val="2"/>
          </w:tcPr>
          <w:p w14:paraId="1AA4197A">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pacing w:val="-20"/>
                <w:sz w:val="24"/>
                <w:szCs w:val="24"/>
                <w:u w:val="none"/>
              </w:rPr>
              <w:t>示范应用主体</w:t>
            </w:r>
          </w:p>
        </w:tc>
        <w:tc>
          <w:tcPr>
            <w:tcW w:w="6772" w:type="dxa"/>
            <w:gridSpan w:val="8"/>
          </w:tcPr>
          <w:p w14:paraId="618829AD">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r>
      <w:tr w14:paraId="3862B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gridSpan w:val="2"/>
            <w:vAlign w:val="center"/>
          </w:tcPr>
          <w:p w14:paraId="24EA68A2">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声明内容</w:t>
            </w:r>
          </w:p>
        </w:tc>
        <w:tc>
          <w:tcPr>
            <w:tcW w:w="6772" w:type="dxa"/>
            <w:gridSpan w:val="8"/>
          </w:tcPr>
          <w:p w14:paraId="57623672">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承诺函</w:t>
            </w:r>
          </w:p>
        </w:tc>
      </w:tr>
      <w:tr w14:paraId="714E5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9" w:type="dxa"/>
            <w:gridSpan w:val="10"/>
          </w:tcPr>
          <w:p w14:paraId="0FF0BFE9">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方正黑体_GBK" w:hAnsi="方正黑体_GBK" w:eastAsia="方正黑体_GBK" w:cs="方正黑体_GBK"/>
                <w:b w:val="0"/>
                <w:bCs w:val="0"/>
                <w:color w:val="auto"/>
                <w:sz w:val="24"/>
                <w:szCs w:val="24"/>
                <w:u w:val="none"/>
              </w:rPr>
              <w:t>二、示范应用主体基本信息</w:t>
            </w:r>
          </w:p>
        </w:tc>
      </w:tr>
      <w:tr w14:paraId="6DF72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gridSpan w:val="2"/>
          </w:tcPr>
          <w:p w14:paraId="0DDACA62">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注册名称</w:t>
            </w:r>
          </w:p>
        </w:tc>
        <w:tc>
          <w:tcPr>
            <w:tcW w:w="6772" w:type="dxa"/>
            <w:gridSpan w:val="8"/>
            <w:vAlign w:val="center"/>
          </w:tcPr>
          <w:p w14:paraId="1E91E315">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r>
      <w:tr w14:paraId="306F2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gridSpan w:val="2"/>
          </w:tcPr>
          <w:p w14:paraId="6FE7F976">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注册资本</w:t>
            </w:r>
          </w:p>
        </w:tc>
        <w:tc>
          <w:tcPr>
            <w:tcW w:w="6772" w:type="dxa"/>
            <w:gridSpan w:val="8"/>
            <w:vAlign w:val="center"/>
          </w:tcPr>
          <w:p w14:paraId="72247C5C">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r>
      <w:tr w14:paraId="20ACB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87" w:type="dxa"/>
            <w:gridSpan w:val="2"/>
          </w:tcPr>
          <w:p w14:paraId="17E9952A">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业务范围</w:t>
            </w:r>
          </w:p>
        </w:tc>
        <w:tc>
          <w:tcPr>
            <w:tcW w:w="6772" w:type="dxa"/>
            <w:gridSpan w:val="8"/>
            <w:vAlign w:val="center"/>
          </w:tcPr>
          <w:p w14:paraId="44CD145E">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r>
      <w:tr w14:paraId="07F4C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87" w:type="dxa"/>
            <w:gridSpan w:val="2"/>
          </w:tcPr>
          <w:p w14:paraId="0D1D91E3">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研发、制造及试验能力说明</w:t>
            </w:r>
          </w:p>
        </w:tc>
        <w:tc>
          <w:tcPr>
            <w:tcW w:w="6772" w:type="dxa"/>
            <w:gridSpan w:val="8"/>
            <w:vAlign w:val="center"/>
          </w:tcPr>
          <w:p w14:paraId="5678FA94">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r>
      <w:tr w14:paraId="48CE9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9" w:type="dxa"/>
            <w:gridSpan w:val="10"/>
          </w:tcPr>
          <w:p w14:paraId="6AB8917C">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注：需提供示范应用主体营业执照复印件。</w:t>
            </w:r>
          </w:p>
        </w:tc>
      </w:tr>
      <w:tr w14:paraId="20533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9" w:type="dxa"/>
            <w:gridSpan w:val="10"/>
          </w:tcPr>
          <w:p w14:paraId="7E62549E">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方正黑体_GBK" w:hAnsi="方正黑体_GBK" w:eastAsia="方正黑体_GBK" w:cs="方正黑体_GBK"/>
                <w:b w:val="0"/>
                <w:bCs w:val="0"/>
                <w:color w:val="auto"/>
                <w:sz w:val="24"/>
                <w:szCs w:val="24"/>
                <w:u w:val="none"/>
              </w:rPr>
              <w:t>三、示范应用车辆基本信息</w:t>
            </w:r>
          </w:p>
        </w:tc>
      </w:tr>
      <w:tr w14:paraId="3F9A8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gridSpan w:val="2"/>
          </w:tcPr>
          <w:p w14:paraId="2FA303D2">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生产企业</w:t>
            </w:r>
          </w:p>
        </w:tc>
        <w:tc>
          <w:tcPr>
            <w:tcW w:w="6772" w:type="dxa"/>
            <w:gridSpan w:val="8"/>
            <w:vAlign w:val="center"/>
          </w:tcPr>
          <w:p w14:paraId="1E626595">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r>
      <w:tr w14:paraId="0BE51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87" w:type="dxa"/>
            <w:gridSpan w:val="2"/>
            <w:vAlign w:val="center"/>
          </w:tcPr>
          <w:p w14:paraId="72F05885">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车辆型号</w:t>
            </w:r>
          </w:p>
        </w:tc>
        <w:tc>
          <w:tcPr>
            <w:tcW w:w="2944" w:type="dxa"/>
            <w:gridSpan w:val="4"/>
            <w:vAlign w:val="center"/>
          </w:tcPr>
          <w:p w14:paraId="0448DE87">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c>
          <w:tcPr>
            <w:tcW w:w="1701" w:type="dxa"/>
            <w:gridSpan w:val="2"/>
            <w:vAlign w:val="center"/>
          </w:tcPr>
          <w:p w14:paraId="65FB4410">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车辆种类</w:t>
            </w:r>
          </w:p>
        </w:tc>
        <w:tc>
          <w:tcPr>
            <w:tcW w:w="2127" w:type="dxa"/>
            <w:gridSpan w:val="2"/>
            <w:vAlign w:val="center"/>
          </w:tcPr>
          <w:p w14:paraId="4C5877B6">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r>
      <w:tr w14:paraId="54F55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gridSpan w:val="2"/>
            <w:vAlign w:val="center"/>
          </w:tcPr>
          <w:p w14:paraId="67C91FC0">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车辆识别代号（VIN，或唯一性编码）</w:t>
            </w:r>
          </w:p>
        </w:tc>
        <w:tc>
          <w:tcPr>
            <w:tcW w:w="2944" w:type="dxa"/>
            <w:gridSpan w:val="4"/>
            <w:vAlign w:val="center"/>
          </w:tcPr>
          <w:p w14:paraId="335EFB5D">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c>
          <w:tcPr>
            <w:tcW w:w="1701" w:type="dxa"/>
            <w:gridSpan w:val="2"/>
            <w:vAlign w:val="center"/>
          </w:tcPr>
          <w:p w14:paraId="48ABC6D0">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生产日期</w:t>
            </w:r>
          </w:p>
        </w:tc>
        <w:tc>
          <w:tcPr>
            <w:tcW w:w="2127" w:type="dxa"/>
            <w:gridSpan w:val="2"/>
            <w:vAlign w:val="center"/>
          </w:tcPr>
          <w:p w14:paraId="416882A9">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r>
      <w:tr w14:paraId="4743B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gridSpan w:val="2"/>
            <w:vAlign w:val="center"/>
          </w:tcPr>
          <w:p w14:paraId="68A79446">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发动机号</w:t>
            </w:r>
          </w:p>
        </w:tc>
        <w:tc>
          <w:tcPr>
            <w:tcW w:w="2944" w:type="dxa"/>
            <w:gridSpan w:val="4"/>
            <w:vAlign w:val="center"/>
          </w:tcPr>
          <w:p w14:paraId="31CD38C2">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c>
          <w:tcPr>
            <w:tcW w:w="1701" w:type="dxa"/>
            <w:gridSpan w:val="2"/>
            <w:vAlign w:val="center"/>
          </w:tcPr>
          <w:p w14:paraId="1C02E786">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车辆颜色</w:t>
            </w:r>
          </w:p>
        </w:tc>
        <w:tc>
          <w:tcPr>
            <w:tcW w:w="2127" w:type="dxa"/>
            <w:gridSpan w:val="2"/>
            <w:vAlign w:val="center"/>
          </w:tcPr>
          <w:p w14:paraId="225C3217">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r>
      <w:tr w14:paraId="5DFA0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gridSpan w:val="2"/>
            <w:vAlign w:val="center"/>
          </w:tcPr>
          <w:p w14:paraId="44E37425">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最大设计总质量（kg）</w:t>
            </w:r>
          </w:p>
        </w:tc>
        <w:tc>
          <w:tcPr>
            <w:tcW w:w="2944" w:type="dxa"/>
            <w:gridSpan w:val="4"/>
            <w:vAlign w:val="center"/>
          </w:tcPr>
          <w:p w14:paraId="20FD09F2">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c>
          <w:tcPr>
            <w:tcW w:w="1701" w:type="dxa"/>
            <w:gridSpan w:val="2"/>
            <w:vAlign w:val="center"/>
          </w:tcPr>
          <w:p w14:paraId="2F89D9B2">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整车整备质量（kg）</w:t>
            </w:r>
          </w:p>
        </w:tc>
        <w:tc>
          <w:tcPr>
            <w:tcW w:w="2127" w:type="dxa"/>
            <w:gridSpan w:val="2"/>
            <w:vAlign w:val="center"/>
          </w:tcPr>
          <w:p w14:paraId="6ED63AA0">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r>
      <w:tr w14:paraId="684DC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87" w:type="dxa"/>
            <w:gridSpan w:val="2"/>
            <w:vAlign w:val="center"/>
          </w:tcPr>
          <w:p w14:paraId="7C2D8FFF">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轴荷（kg）</w:t>
            </w:r>
          </w:p>
        </w:tc>
        <w:tc>
          <w:tcPr>
            <w:tcW w:w="2944" w:type="dxa"/>
            <w:gridSpan w:val="4"/>
            <w:vAlign w:val="center"/>
          </w:tcPr>
          <w:p w14:paraId="7151A2DB">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c>
          <w:tcPr>
            <w:tcW w:w="1701" w:type="dxa"/>
            <w:gridSpan w:val="2"/>
            <w:vAlign w:val="center"/>
          </w:tcPr>
          <w:p w14:paraId="522C33BE">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额定载客人数</w:t>
            </w:r>
          </w:p>
        </w:tc>
        <w:tc>
          <w:tcPr>
            <w:tcW w:w="2127" w:type="dxa"/>
            <w:gridSpan w:val="2"/>
            <w:vAlign w:val="center"/>
          </w:tcPr>
          <w:p w14:paraId="4855AB2F">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r>
      <w:tr w14:paraId="61912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gridSpan w:val="2"/>
            <w:vAlign w:val="center"/>
          </w:tcPr>
          <w:p w14:paraId="02F915A0">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动力型式</w:t>
            </w:r>
          </w:p>
        </w:tc>
        <w:tc>
          <w:tcPr>
            <w:tcW w:w="2944" w:type="dxa"/>
            <w:gridSpan w:val="4"/>
            <w:vAlign w:val="center"/>
          </w:tcPr>
          <w:p w14:paraId="3A1DC68C">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c>
          <w:tcPr>
            <w:tcW w:w="1701" w:type="dxa"/>
            <w:gridSpan w:val="2"/>
            <w:vAlign w:val="center"/>
          </w:tcPr>
          <w:p w14:paraId="776AC16A">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生产企业</w:t>
            </w:r>
          </w:p>
        </w:tc>
        <w:tc>
          <w:tcPr>
            <w:tcW w:w="2127" w:type="dxa"/>
            <w:gridSpan w:val="2"/>
            <w:vAlign w:val="center"/>
          </w:tcPr>
          <w:p w14:paraId="7A765128">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r>
      <w:tr w14:paraId="1E9CE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gridSpan w:val="2"/>
            <w:vAlign w:val="center"/>
          </w:tcPr>
          <w:p w14:paraId="7672E9F1">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发动机型号</w:t>
            </w:r>
          </w:p>
        </w:tc>
        <w:tc>
          <w:tcPr>
            <w:tcW w:w="2944" w:type="dxa"/>
            <w:gridSpan w:val="4"/>
            <w:vAlign w:val="center"/>
          </w:tcPr>
          <w:p w14:paraId="2BDDBC2B">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c>
          <w:tcPr>
            <w:tcW w:w="1701" w:type="dxa"/>
            <w:gridSpan w:val="2"/>
            <w:vAlign w:val="center"/>
          </w:tcPr>
          <w:p w14:paraId="6A6C4F57">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生产企业</w:t>
            </w:r>
          </w:p>
        </w:tc>
        <w:tc>
          <w:tcPr>
            <w:tcW w:w="2127" w:type="dxa"/>
            <w:gridSpan w:val="2"/>
            <w:vAlign w:val="center"/>
          </w:tcPr>
          <w:p w14:paraId="528069E0">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r>
      <w:tr w14:paraId="3765C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gridSpan w:val="2"/>
            <w:vAlign w:val="center"/>
          </w:tcPr>
          <w:p w14:paraId="51DB86A1">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动力蓄电池型号</w:t>
            </w:r>
          </w:p>
        </w:tc>
        <w:tc>
          <w:tcPr>
            <w:tcW w:w="2944" w:type="dxa"/>
            <w:gridSpan w:val="4"/>
            <w:vAlign w:val="center"/>
          </w:tcPr>
          <w:p w14:paraId="70345ED0">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c>
          <w:tcPr>
            <w:tcW w:w="1701" w:type="dxa"/>
            <w:gridSpan w:val="2"/>
            <w:vAlign w:val="center"/>
          </w:tcPr>
          <w:p w14:paraId="339C7E91">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生产企业</w:t>
            </w:r>
          </w:p>
        </w:tc>
        <w:tc>
          <w:tcPr>
            <w:tcW w:w="2127" w:type="dxa"/>
            <w:gridSpan w:val="2"/>
            <w:vAlign w:val="center"/>
          </w:tcPr>
          <w:p w14:paraId="0A6711F6">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r>
      <w:tr w14:paraId="607C6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87" w:type="dxa"/>
            <w:gridSpan w:val="2"/>
            <w:vAlign w:val="center"/>
          </w:tcPr>
          <w:p w14:paraId="61FF8BC9">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动力电机型号</w:t>
            </w:r>
          </w:p>
        </w:tc>
        <w:tc>
          <w:tcPr>
            <w:tcW w:w="2944" w:type="dxa"/>
            <w:gridSpan w:val="4"/>
            <w:vAlign w:val="center"/>
          </w:tcPr>
          <w:p w14:paraId="261E16A4">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c>
          <w:tcPr>
            <w:tcW w:w="1701" w:type="dxa"/>
            <w:gridSpan w:val="2"/>
            <w:vAlign w:val="center"/>
          </w:tcPr>
          <w:p w14:paraId="243065FC">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生产企业</w:t>
            </w:r>
          </w:p>
        </w:tc>
        <w:tc>
          <w:tcPr>
            <w:tcW w:w="2127" w:type="dxa"/>
            <w:gridSpan w:val="2"/>
            <w:vAlign w:val="center"/>
          </w:tcPr>
          <w:p w14:paraId="45014EAE">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r>
      <w:tr w14:paraId="32AD5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gridSpan w:val="2"/>
            <w:vAlign w:val="center"/>
          </w:tcPr>
          <w:p w14:paraId="59CBE78B">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驱动型式</w:t>
            </w:r>
          </w:p>
        </w:tc>
        <w:tc>
          <w:tcPr>
            <w:tcW w:w="2944" w:type="dxa"/>
            <w:gridSpan w:val="4"/>
            <w:vAlign w:val="center"/>
          </w:tcPr>
          <w:p w14:paraId="3DDD0D79">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c>
          <w:tcPr>
            <w:tcW w:w="1701" w:type="dxa"/>
            <w:gridSpan w:val="2"/>
            <w:vAlign w:val="center"/>
          </w:tcPr>
          <w:p w14:paraId="6802992F">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生产企业</w:t>
            </w:r>
          </w:p>
        </w:tc>
        <w:tc>
          <w:tcPr>
            <w:tcW w:w="2127" w:type="dxa"/>
            <w:gridSpan w:val="2"/>
            <w:vAlign w:val="center"/>
          </w:tcPr>
          <w:p w14:paraId="25F1A96B">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r>
      <w:tr w14:paraId="667BD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gridSpan w:val="2"/>
            <w:vAlign w:val="center"/>
          </w:tcPr>
          <w:p w14:paraId="09B86E95">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变速器型式</w:t>
            </w:r>
          </w:p>
        </w:tc>
        <w:tc>
          <w:tcPr>
            <w:tcW w:w="2944" w:type="dxa"/>
            <w:gridSpan w:val="4"/>
            <w:vAlign w:val="center"/>
          </w:tcPr>
          <w:p w14:paraId="2E45E79C">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c>
          <w:tcPr>
            <w:tcW w:w="1701" w:type="dxa"/>
            <w:gridSpan w:val="2"/>
            <w:vAlign w:val="center"/>
          </w:tcPr>
          <w:p w14:paraId="6C365259">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生产企业</w:t>
            </w:r>
          </w:p>
        </w:tc>
        <w:tc>
          <w:tcPr>
            <w:tcW w:w="2127" w:type="dxa"/>
            <w:gridSpan w:val="2"/>
            <w:vAlign w:val="center"/>
          </w:tcPr>
          <w:p w14:paraId="1698DDFC">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r>
      <w:tr w14:paraId="2CCD6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gridSpan w:val="2"/>
            <w:vAlign w:val="center"/>
          </w:tcPr>
          <w:p w14:paraId="4BF09C45">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制动系统型式</w:t>
            </w:r>
          </w:p>
        </w:tc>
        <w:tc>
          <w:tcPr>
            <w:tcW w:w="2944" w:type="dxa"/>
            <w:gridSpan w:val="4"/>
            <w:vAlign w:val="center"/>
          </w:tcPr>
          <w:p w14:paraId="3C439A5E">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c>
          <w:tcPr>
            <w:tcW w:w="1701" w:type="dxa"/>
            <w:gridSpan w:val="2"/>
            <w:vAlign w:val="center"/>
          </w:tcPr>
          <w:p w14:paraId="6E2DB88A">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生产企业</w:t>
            </w:r>
          </w:p>
        </w:tc>
        <w:tc>
          <w:tcPr>
            <w:tcW w:w="2127" w:type="dxa"/>
            <w:gridSpan w:val="2"/>
            <w:vAlign w:val="center"/>
          </w:tcPr>
          <w:p w14:paraId="04AAA508">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r>
      <w:tr w14:paraId="3300F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87" w:type="dxa"/>
            <w:gridSpan w:val="2"/>
            <w:vAlign w:val="center"/>
          </w:tcPr>
          <w:p w14:paraId="212AF75D">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转向系统型式</w:t>
            </w:r>
          </w:p>
        </w:tc>
        <w:tc>
          <w:tcPr>
            <w:tcW w:w="2944" w:type="dxa"/>
            <w:gridSpan w:val="4"/>
            <w:vAlign w:val="center"/>
          </w:tcPr>
          <w:p w14:paraId="3D71D993">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c>
          <w:tcPr>
            <w:tcW w:w="1701" w:type="dxa"/>
            <w:gridSpan w:val="2"/>
            <w:vAlign w:val="center"/>
          </w:tcPr>
          <w:p w14:paraId="65F224C6">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生产企业</w:t>
            </w:r>
          </w:p>
        </w:tc>
        <w:tc>
          <w:tcPr>
            <w:tcW w:w="2127" w:type="dxa"/>
            <w:gridSpan w:val="2"/>
            <w:vAlign w:val="center"/>
          </w:tcPr>
          <w:p w14:paraId="11F7CFC3">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r>
      <w:tr w14:paraId="4389D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gridSpan w:val="2"/>
            <w:vAlign w:val="center"/>
          </w:tcPr>
          <w:p w14:paraId="5613D422">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ESC 型号</w:t>
            </w:r>
          </w:p>
        </w:tc>
        <w:tc>
          <w:tcPr>
            <w:tcW w:w="2944" w:type="dxa"/>
            <w:gridSpan w:val="4"/>
            <w:vAlign w:val="center"/>
          </w:tcPr>
          <w:p w14:paraId="42CCBB4A">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c>
          <w:tcPr>
            <w:tcW w:w="1701" w:type="dxa"/>
            <w:gridSpan w:val="2"/>
            <w:vAlign w:val="center"/>
          </w:tcPr>
          <w:p w14:paraId="69623A96">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生产企业</w:t>
            </w:r>
          </w:p>
        </w:tc>
        <w:tc>
          <w:tcPr>
            <w:tcW w:w="2127" w:type="dxa"/>
            <w:gridSpan w:val="2"/>
            <w:vAlign w:val="center"/>
          </w:tcPr>
          <w:p w14:paraId="5A3096FD">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r>
      <w:tr w14:paraId="2B571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gridSpan w:val="2"/>
            <w:vAlign w:val="center"/>
          </w:tcPr>
          <w:p w14:paraId="404B708F">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环境感知系统型式</w:t>
            </w:r>
          </w:p>
        </w:tc>
        <w:tc>
          <w:tcPr>
            <w:tcW w:w="2944" w:type="dxa"/>
            <w:gridSpan w:val="4"/>
            <w:vAlign w:val="center"/>
          </w:tcPr>
          <w:p w14:paraId="7EEDD748">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c>
          <w:tcPr>
            <w:tcW w:w="1701" w:type="dxa"/>
            <w:gridSpan w:val="2"/>
            <w:vAlign w:val="center"/>
          </w:tcPr>
          <w:p w14:paraId="256BC629">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生产企业</w:t>
            </w:r>
          </w:p>
        </w:tc>
        <w:tc>
          <w:tcPr>
            <w:tcW w:w="2127" w:type="dxa"/>
            <w:gridSpan w:val="2"/>
            <w:vAlign w:val="center"/>
          </w:tcPr>
          <w:p w14:paraId="32993001">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r>
      <w:tr w14:paraId="08087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gridSpan w:val="2"/>
            <w:vAlign w:val="center"/>
          </w:tcPr>
          <w:p w14:paraId="40918167">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轮胎规格</w:t>
            </w:r>
          </w:p>
        </w:tc>
        <w:tc>
          <w:tcPr>
            <w:tcW w:w="2944" w:type="dxa"/>
            <w:gridSpan w:val="4"/>
          </w:tcPr>
          <w:p w14:paraId="65906E8E">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c>
          <w:tcPr>
            <w:tcW w:w="1701" w:type="dxa"/>
            <w:gridSpan w:val="2"/>
          </w:tcPr>
          <w:p w14:paraId="52BE2F81">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生产企业</w:t>
            </w:r>
          </w:p>
        </w:tc>
        <w:tc>
          <w:tcPr>
            <w:tcW w:w="2127" w:type="dxa"/>
            <w:gridSpan w:val="2"/>
          </w:tcPr>
          <w:p w14:paraId="36100EEA">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r>
      <w:tr w14:paraId="6F56A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87" w:type="dxa"/>
            <w:gridSpan w:val="2"/>
            <w:vAlign w:val="center"/>
          </w:tcPr>
          <w:p w14:paraId="59D2C66A">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智能网联</w:t>
            </w:r>
            <w:r>
              <w:rPr>
                <w:rFonts w:hint="eastAsia" w:ascii="仿宋_GB2312" w:hAnsi="仿宋_GB2312" w:eastAsia="仿宋_GB2312" w:cs="仿宋_GB2312"/>
                <w:b w:val="0"/>
                <w:bCs w:val="0"/>
                <w:color w:val="auto"/>
                <w:sz w:val="24"/>
                <w:szCs w:val="24"/>
                <w:u w:val="none"/>
                <w:lang w:eastAsia="zh-CN"/>
              </w:rPr>
              <w:t>车辆</w:t>
            </w:r>
            <w:r>
              <w:rPr>
                <w:rFonts w:hint="eastAsia" w:ascii="仿宋_GB2312" w:hAnsi="仿宋_GB2312" w:eastAsia="仿宋_GB2312" w:cs="仿宋_GB2312"/>
                <w:b w:val="0"/>
                <w:bCs w:val="0"/>
                <w:color w:val="auto"/>
                <w:sz w:val="24"/>
                <w:szCs w:val="24"/>
                <w:u w:val="none"/>
              </w:rPr>
              <w:t>改装情况说明</w:t>
            </w:r>
          </w:p>
        </w:tc>
        <w:tc>
          <w:tcPr>
            <w:tcW w:w="6772" w:type="dxa"/>
            <w:gridSpan w:val="8"/>
            <w:vAlign w:val="center"/>
          </w:tcPr>
          <w:p w14:paraId="75D477DE">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（详细说明车辆改装情况以及传感器品牌、安装位置和数量等）</w:t>
            </w:r>
          </w:p>
        </w:tc>
      </w:tr>
      <w:tr w14:paraId="0C290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9" w:type="dxa"/>
            <w:gridSpan w:val="10"/>
            <w:vAlign w:val="center"/>
          </w:tcPr>
          <w:p w14:paraId="426FD915">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注：需提供测试车辆合格证及相关证明材料。</w:t>
            </w:r>
          </w:p>
        </w:tc>
      </w:tr>
      <w:tr w14:paraId="4643B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9" w:type="dxa"/>
            <w:gridSpan w:val="10"/>
            <w:vAlign w:val="center"/>
          </w:tcPr>
          <w:p w14:paraId="384BEF62">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方正黑体_GBK" w:hAnsi="方正黑体_GBK" w:eastAsia="方正黑体_GBK" w:cs="方正黑体_GBK"/>
                <w:b w:val="0"/>
                <w:bCs w:val="0"/>
                <w:color w:val="auto"/>
                <w:sz w:val="24"/>
                <w:szCs w:val="24"/>
                <w:u w:val="none"/>
              </w:rPr>
              <w:t>四、示范应用车辆功能说明</w:t>
            </w:r>
          </w:p>
        </w:tc>
      </w:tr>
      <w:tr w14:paraId="60F27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gridSpan w:val="2"/>
            <w:vAlign w:val="center"/>
          </w:tcPr>
          <w:p w14:paraId="1975EF21">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自动驾驶相应级别</w:t>
            </w:r>
          </w:p>
        </w:tc>
        <w:tc>
          <w:tcPr>
            <w:tcW w:w="6772" w:type="dxa"/>
            <w:gridSpan w:val="8"/>
            <w:vAlign w:val="center"/>
          </w:tcPr>
          <w:p w14:paraId="5362F52E">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（自动驾驶相应级别应符合车辆配置情况和自动驾驶功能）</w:t>
            </w:r>
          </w:p>
        </w:tc>
      </w:tr>
      <w:tr w14:paraId="47DE0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87" w:type="dxa"/>
            <w:gridSpan w:val="2"/>
            <w:vAlign w:val="center"/>
          </w:tcPr>
          <w:p w14:paraId="56566869">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自主式智能驾驶功能描述</w:t>
            </w:r>
          </w:p>
        </w:tc>
        <w:tc>
          <w:tcPr>
            <w:tcW w:w="6772" w:type="dxa"/>
            <w:gridSpan w:val="8"/>
            <w:vAlign w:val="center"/>
          </w:tcPr>
          <w:p w14:paraId="1B54F5D4">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（详细描述）</w:t>
            </w:r>
          </w:p>
        </w:tc>
      </w:tr>
      <w:tr w14:paraId="054FA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gridSpan w:val="2"/>
          </w:tcPr>
          <w:p w14:paraId="33FBB9CB">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网联式协同驾驶功能描述</w:t>
            </w:r>
          </w:p>
        </w:tc>
        <w:tc>
          <w:tcPr>
            <w:tcW w:w="6772" w:type="dxa"/>
            <w:gridSpan w:val="8"/>
            <w:vAlign w:val="center"/>
          </w:tcPr>
          <w:p w14:paraId="49B5BBFB">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（详细描述）</w:t>
            </w:r>
          </w:p>
        </w:tc>
      </w:tr>
      <w:tr w14:paraId="5F727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9" w:type="dxa"/>
            <w:gridSpan w:val="10"/>
            <w:vAlign w:val="center"/>
          </w:tcPr>
          <w:p w14:paraId="3FF5116A">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方正黑体_GBK" w:hAnsi="方正黑体_GBK" w:eastAsia="方正黑体_GBK" w:cs="方正黑体_GBK"/>
                <w:b w:val="0"/>
                <w:bCs w:val="0"/>
                <w:color w:val="auto"/>
                <w:sz w:val="24"/>
                <w:szCs w:val="24"/>
                <w:u w:val="none"/>
              </w:rPr>
              <w:t>五、申请示范应用内容</w:t>
            </w:r>
          </w:p>
        </w:tc>
      </w:tr>
      <w:tr w14:paraId="590EA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jc w:val="center"/>
        </w:trPr>
        <w:tc>
          <w:tcPr>
            <w:tcW w:w="1587" w:type="dxa"/>
            <w:gridSpan w:val="2"/>
            <w:vMerge w:val="restart"/>
            <w:vAlign w:val="center"/>
          </w:tcPr>
          <w:p w14:paraId="4BA17DE4">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示范应用类型</w:t>
            </w:r>
          </w:p>
        </w:tc>
        <w:tc>
          <w:tcPr>
            <w:tcW w:w="6772" w:type="dxa"/>
            <w:gridSpan w:val="8"/>
          </w:tcPr>
          <w:p w14:paraId="6F91C778">
            <w:pPr>
              <w:widowControl/>
              <w:numPr>
                <w:ilvl w:val="255"/>
                <w:numId w:val="0"/>
              </w:numPr>
              <w:snapToGrid w:val="0"/>
              <w:spacing w:line="300" w:lineRule="exact"/>
              <w:ind w:firstLine="402"/>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lang w:val="en-US" w:eastAsia="zh-CN"/>
              </w:rPr>
              <w:t>□主驾有人   □自动驾驶</w:t>
            </w:r>
          </w:p>
        </w:tc>
      </w:tr>
      <w:tr w14:paraId="27DE6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jc w:val="center"/>
        </w:trPr>
        <w:tc>
          <w:tcPr>
            <w:tcW w:w="1587" w:type="dxa"/>
            <w:gridSpan w:val="2"/>
            <w:vMerge w:val="continue"/>
            <w:vAlign w:val="center"/>
          </w:tcPr>
          <w:p w14:paraId="098EE0C7">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c>
          <w:tcPr>
            <w:tcW w:w="6772" w:type="dxa"/>
            <w:gridSpan w:val="8"/>
          </w:tcPr>
          <w:p w14:paraId="06FFE807">
            <w:pPr>
              <w:widowControl/>
              <w:numPr>
                <w:ilvl w:val="255"/>
                <w:numId w:val="0"/>
              </w:numPr>
              <w:snapToGrid w:val="0"/>
              <w:spacing w:line="300" w:lineRule="exact"/>
              <w:ind w:firstLine="402"/>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lang w:eastAsia="zh-CN"/>
              </w:rPr>
              <w:t>□</w:t>
            </w:r>
            <w:r>
              <w:rPr>
                <w:rFonts w:hint="eastAsia" w:ascii="仿宋_GB2312" w:hAnsi="仿宋_GB2312" w:eastAsia="仿宋_GB2312" w:cs="仿宋_GB2312"/>
                <w:b w:val="0"/>
                <w:bCs w:val="0"/>
                <w:color w:val="auto"/>
                <w:sz w:val="24"/>
                <w:szCs w:val="24"/>
                <w:u w:val="none"/>
              </w:rPr>
              <w:t xml:space="preserve">载人示范应用  </w:t>
            </w:r>
            <w:r>
              <w:rPr>
                <w:rFonts w:hint="eastAsia" w:ascii="仿宋_GB2312" w:hAnsi="仿宋_GB2312" w:eastAsia="仿宋_GB2312" w:cs="仿宋_GB2312"/>
                <w:b w:val="0"/>
                <w:bCs w:val="0"/>
                <w:color w:val="auto"/>
                <w:sz w:val="24"/>
                <w:szCs w:val="24"/>
                <w:u w:val="none"/>
                <w:lang w:eastAsia="zh-CN"/>
              </w:rPr>
              <w:t>□</w:t>
            </w:r>
            <w:r>
              <w:rPr>
                <w:rFonts w:hint="eastAsia" w:ascii="仿宋_GB2312" w:hAnsi="仿宋_GB2312" w:eastAsia="仿宋_GB2312" w:cs="仿宋_GB2312"/>
                <w:b w:val="0"/>
                <w:bCs w:val="0"/>
                <w:color w:val="auto"/>
                <w:sz w:val="24"/>
                <w:szCs w:val="24"/>
                <w:u w:val="none"/>
              </w:rPr>
              <w:t xml:space="preserve">载货示范应用  </w:t>
            </w:r>
            <w:r>
              <w:rPr>
                <w:rFonts w:hint="eastAsia" w:ascii="仿宋_GB2312" w:hAnsi="仿宋_GB2312" w:eastAsia="仿宋_GB2312" w:cs="仿宋_GB2312"/>
                <w:b w:val="0"/>
                <w:bCs w:val="0"/>
                <w:color w:val="auto"/>
                <w:sz w:val="24"/>
                <w:szCs w:val="24"/>
                <w:u w:val="none"/>
                <w:lang w:eastAsia="zh-CN"/>
              </w:rPr>
              <w:t>□</w:t>
            </w:r>
            <w:r>
              <w:rPr>
                <w:rFonts w:hint="eastAsia" w:ascii="仿宋_GB2312" w:hAnsi="仿宋_GB2312" w:eastAsia="仿宋_GB2312" w:cs="仿宋_GB2312"/>
                <w:b w:val="0"/>
                <w:bCs w:val="0"/>
                <w:color w:val="auto"/>
                <w:sz w:val="24"/>
                <w:szCs w:val="24"/>
                <w:u w:val="none"/>
              </w:rPr>
              <w:t>特种作业示范应用</w:t>
            </w:r>
          </w:p>
        </w:tc>
      </w:tr>
      <w:tr w14:paraId="53B82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gridSpan w:val="2"/>
            <w:vAlign w:val="center"/>
          </w:tcPr>
          <w:p w14:paraId="7E75C299">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示范应用时间</w:t>
            </w:r>
          </w:p>
        </w:tc>
        <w:tc>
          <w:tcPr>
            <w:tcW w:w="6772" w:type="dxa"/>
            <w:gridSpan w:val="8"/>
            <w:vAlign w:val="center"/>
          </w:tcPr>
          <w:p w14:paraId="7A3AEC89">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年  月 日  至    年 月 日</w:t>
            </w:r>
          </w:p>
        </w:tc>
      </w:tr>
      <w:tr w14:paraId="19FD2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gridSpan w:val="2"/>
            <w:vAlign w:val="center"/>
          </w:tcPr>
          <w:p w14:paraId="5BDBB87B">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示范应用路段或区域</w:t>
            </w:r>
          </w:p>
        </w:tc>
        <w:tc>
          <w:tcPr>
            <w:tcW w:w="6772" w:type="dxa"/>
            <w:gridSpan w:val="8"/>
          </w:tcPr>
          <w:p w14:paraId="42B0E700">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p>
        </w:tc>
      </w:tr>
      <w:tr w14:paraId="000E3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gridSpan w:val="2"/>
            <w:vAlign w:val="center"/>
          </w:tcPr>
          <w:p w14:paraId="7B47201E">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示范应用项目</w:t>
            </w:r>
          </w:p>
        </w:tc>
        <w:tc>
          <w:tcPr>
            <w:tcW w:w="6772" w:type="dxa"/>
            <w:gridSpan w:val="8"/>
          </w:tcPr>
          <w:p w14:paraId="49A47396">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p>
        </w:tc>
      </w:tr>
      <w:tr w14:paraId="6CCFF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9" w:type="dxa"/>
            <w:gridSpan w:val="10"/>
            <w:vAlign w:val="center"/>
          </w:tcPr>
          <w:p w14:paraId="4FDE91EE">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方正黑体_GBK" w:hAnsi="方正黑体_GBK" w:eastAsia="方正黑体_GBK" w:cs="方正黑体_GBK"/>
                <w:b w:val="0"/>
                <w:bCs w:val="0"/>
                <w:color w:val="auto"/>
                <w:sz w:val="24"/>
                <w:szCs w:val="24"/>
                <w:u w:val="none"/>
              </w:rPr>
              <w:t>六、示范应用人员信息</w:t>
            </w:r>
          </w:p>
        </w:tc>
      </w:tr>
      <w:tr w14:paraId="034CC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vAlign w:val="center"/>
          </w:tcPr>
          <w:p w14:paraId="011F5C80">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序号</w:t>
            </w:r>
          </w:p>
        </w:tc>
        <w:tc>
          <w:tcPr>
            <w:tcW w:w="1025" w:type="dxa"/>
            <w:vAlign w:val="center"/>
          </w:tcPr>
          <w:p w14:paraId="0994E170">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姓名</w:t>
            </w:r>
          </w:p>
        </w:tc>
        <w:tc>
          <w:tcPr>
            <w:tcW w:w="393" w:type="dxa"/>
            <w:vAlign w:val="center"/>
          </w:tcPr>
          <w:p w14:paraId="5F9187C9">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性别</w:t>
            </w:r>
          </w:p>
        </w:tc>
        <w:tc>
          <w:tcPr>
            <w:tcW w:w="567" w:type="dxa"/>
            <w:vAlign w:val="center"/>
          </w:tcPr>
          <w:p w14:paraId="583D03E5">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年龄</w:t>
            </w:r>
          </w:p>
        </w:tc>
        <w:tc>
          <w:tcPr>
            <w:tcW w:w="1134" w:type="dxa"/>
            <w:vAlign w:val="center"/>
          </w:tcPr>
          <w:p w14:paraId="2D871506">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工作单位</w:t>
            </w:r>
          </w:p>
        </w:tc>
        <w:tc>
          <w:tcPr>
            <w:tcW w:w="992" w:type="dxa"/>
            <w:gridSpan w:val="2"/>
            <w:vAlign w:val="center"/>
          </w:tcPr>
          <w:p w14:paraId="6DF3F768">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证件类型</w:t>
            </w:r>
          </w:p>
        </w:tc>
        <w:tc>
          <w:tcPr>
            <w:tcW w:w="2410" w:type="dxa"/>
            <w:gridSpan w:val="2"/>
            <w:vAlign w:val="center"/>
          </w:tcPr>
          <w:p w14:paraId="68939CD6">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证件号码</w:t>
            </w:r>
          </w:p>
        </w:tc>
        <w:tc>
          <w:tcPr>
            <w:tcW w:w="1276" w:type="dxa"/>
            <w:vAlign w:val="center"/>
          </w:tcPr>
          <w:p w14:paraId="27429D90">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pacing w:val="-6"/>
                <w:kern w:val="0"/>
                <w:sz w:val="24"/>
                <w:szCs w:val="24"/>
                <w:u w:val="none"/>
                <w:lang w:val="en-US" w:eastAsia="zh-CN" w:bidi="ar"/>
              </w:rPr>
              <w:t>驾驶人（安全员）或其他</w:t>
            </w:r>
          </w:p>
        </w:tc>
      </w:tr>
      <w:tr w14:paraId="364C2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vAlign w:val="center"/>
          </w:tcPr>
          <w:p w14:paraId="1883A174">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1</w:t>
            </w:r>
          </w:p>
        </w:tc>
        <w:tc>
          <w:tcPr>
            <w:tcW w:w="1025" w:type="dxa"/>
            <w:vAlign w:val="center"/>
          </w:tcPr>
          <w:p w14:paraId="66DD22FD">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c>
          <w:tcPr>
            <w:tcW w:w="393" w:type="dxa"/>
          </w:tcPr>
          <w:p w14:paraId="282B215A">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p>
        </w:tc>
        <w:tc>
          <w:tcPr>
            <w:tcW w:w="567" w:type="dxa"/>
          </w:tcPr>
          <w:p w14:paraId="1822040F">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p>
        </w:tc>
        <w:tc>
          <w:tcPr>
            <w:tcW w:w="1134" w:type="dxa"/>
          </w:tcPr>
          <w:p w14:paraId="7E72C517">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p>
        </w:tc>
        <w:tc>
          <w:tcPr>
            <w:tcW w:w="992" w:type="dxa"/>
            <w:gridSpan w:val="2"/>
          </w:tcPr>
          <w:p w14:paraId="49A6EB82">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p>
        </w:tc>
        <w:tc>
          <w:tcPr>
            <w:tcW w:w="2410" w:type="dxa"/>
            <w:gridSpan w:val="2"/>
          </w:tcPr>
          <w:p w14:paraId="5CF062D8">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p>
        </w:tc>
        <w:tc>
          <w:tcPr>
            <w:tcW w:w="1276" w:type="dxa"/>
          </w:tcPr>
          <w:p w14:paraId="2B906899">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p>
        </w:tc>
      </w:tr>
      <w:tr w14:paraId="04374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vAlign w:val="center"/>
          </w:tcPr>
          <w:p w14:paraId="610A324A">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2</w:t>
            </w:r>
          </w:p>
        </w:tc>
        <w:tc>
          <w:tcPr>
            <w:tcW w:w="1025" w:type="dxa"/>
            <w:vAlign w:val="center"/>
          </w:tcPr>
          <w:p w14:paraId="693CF99F">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c>
          <w:tcPr>
            <w:tcW w:w="393" w:type="dxa"/>
          </w:tcPr>
          <w:p w14:paraId="12966D28">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p>
        </w:tc>
        <w:tc>
          <w:tcPr>
            <w:tcW w:w="567" w:type="dxa"/>
          </w:tcPr>
          <w:p w14:paraId="16AF57AC">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p>
        </w:tc>
        <w:tc>
          <w:tcPr>
            <w:tcW w:w="1134" w:type="dxa"/>
          </w:tcPr>
          <w:p w14:paraId="49B587E4">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p>
        </w:tc>
        <w:tc>
          <w:tcPr>
            <w:tcW w:w="992" w:type="dxa"/>
            <w:gridSpan w:val="2"/>
          </w:tcPr>
          <w:p w14:paraId="0D7BD390">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p>
        </w:tc>
        <w:tc>
          <w:tcPr>
            <w:tcW w:w="2410" w:type="dxa"/>
            <w:gridSpan w:val="2"/>
          </w:tcPr>
          <w:p w14:paraId="61EC4362">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p>
        </w:tc>
        <w:tc>
          <w:tcPr>
            <w:tcW w:w="1276" w:type="dxa"/>
          </w:tcPr>
          <w:p w14:paraId="793E0E45">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p>
        </w:tc>
      </w:tr>
      <w:tr w14:paraId="640EA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vAlign w:val="center"/>
          </w:tcPr>
          <w:p w14:paraId="4AFF7708">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3</w:t>
            </w:r>
          </w:p>
        </w:tc>
        <w:tc>
          <w:tcPr>
            <w:tcW w:w="1025" w:type="dxa"/>
            <w:vAlign w:val="center"/>
          </w:tcPr>
          <w:p w14:paraId="2B1C3F47">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c>
          <w:tcPr>
            <w:tcW w:w="393" w:type="dxa"/>
          </w:tcPr>
          <w:p w14:paraId="2F31608B">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p>
        </w:tc>
        <w:tc>
          <w:tcPr>
            <w:tcW w:w="567" w:type="dxa"/>
          </w:tcPr>
          <w:p w14:paraId="4C1C033E">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p>
        </w:tc>
        <w:tc>
          <w:tcPr>
            <w:tcW w:w="1134" w:type="dxa"/>
          </w:tcPr>
          <w:p w14:paraId="213DE2E6">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p>
        </w:tc>
        <w:tc>
          <w:tcPr>
            <w:tcW w:w="992" w:type="dxa"/>
            <w:gridSpan w:val="2"/>
          </w:tcPr>
          <w:p w14:paraId="36661305">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p>
        </w:tc>
        <w:tc>
          <w:tcPr>
            <w:tcW w:w="2410" w:type="dxa"/>
            <w:gridSpan w:val="2"/>
          </w:tcPr>
          <w:p w14:paraId="12ACFE80">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p>
        </w:tc>
        <w:tc>
          <w:tcPr>
            <w:tcW w:w="1276" w:type="dxa"/>
          </w:tcPr>
          <w:p w14:paraId="3295FC0A">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p>
        </w:tc>
      </w:tr>
      <w:tr w14:paraId="059ED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9" w:type="dxa"/>
            <w:gridSpan w:val="10"/>
            <w:vAlign w:val="center"/>
          </w:tcPr>
          <w:p w14:paraId="42CB792B">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注：需提供示范应用</w:t>
            </w:r>
            <w:r>
              <w:rPr>
                <w:rFonts w:hint="eastAsia" w:ascii="仿宋_GB2312" w:hAnsi="仿宋_GB2312" w:eastAsia="仿宋_GB2312" w:cs="仿宋_GB2312"/>
                <w:b w:val="0"/>
                <w:bCs w:val="0"/>
                <w:color w:val="auto"/>
                <w:spacing w:val="-6"/>
                <w:kern w:val="0"/>
                <w:sz w:val="24"/>
                <w:szCs w:val="24"/>
                <w:u w:val="none"/>
                <w:lang w:val="en-US" w:eastAsia="zh-CN" w:bidi="ar"/>
              </w:rPr>
              <w:t>驾驶人（安全员）</w:t>
            </w:r>
            <w:r>
              <w:rPr>
                <w:rFonts w:hint="eastAsia" w:ascii="仿宋_GB2312" w:hAnsi="仿宋_GB2312" w:eastAsia="仿宋_GB2312" w:cs="仿宋_GB2312"/>
                <w:b w:val="0"/>
                <w:bCs w:val="0"/>
                <w:color w:val="auto"/>
                <w:sz w:val="24"/>
                <w:szCs w:val="24"/>
                <w:u w:val="none"/>
              </w:rPr>
              <w:t>在职证明、身份证及机动车驾驶证、自动驾驶系统培训证明等文件；以及已开展道路测试的相关证明材料。</w:t>
            </w:r>
          </w:p>
        </w:tc>
      </w:tr>
      <w:tr w14:paraId="7EADB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9" w:type="dxa"/>
            <w:gridSpan w:val="10"/>
            <w:vAlign w:val="center"/>
          </w:tcPr>
          <w:p w14:paraId="1673B361">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方正黑体_GBK" w:hAnsi="方正黑体_GBK" w:eastAsia="方正黑体_GBK" w:cs="方正黑体_GBK"/>
                <w:b w:val="0"/>
                <w:bCs w:val="0"/>
                <w:color w:val="auto"/>
                <w:sz w:val="24"/>
                <w:szCs w:val="24"/>
                <w:u w:val="none"/>
              </w:rPr>
              <w:t>七、申请主体赔偿能力证明</w:t>
            </w:r>
          </w:p>
        </w:tc>
      </w:tr>
      <w:tr w14:paraId="2E37C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240" w:hRule="atLeast"/>
          <w:jc w:val="center"/>
        </w:trPr>
        <w:tc>
          <w:tcPr>
            <w:tcW w:w="1587" w:type="dxa"/>
            <w:gridSpan w:val="2"/>
            <w:vAlign w:val="center"/>
          </w:tcPr>
          <w:p w14:paraId="0652A9AC">
            <w:pPr>
              <w:widowControl/>
              <w:numPr>
                <w:ilvl w:val="255"/>
                <w:numId w:val="0"/>
              </w:numPr>
              <w:spacing w:line="300" w:lineRule="exact"/>
              <w:jc w:val="center"/>
              <w:rPr>
                <w:rFonts w:hint="eastAsia" w:ascii="仿宋_GB2312" w:hAnsi="仿宋_GB2312" w:eastAsia="仿宋_GB2312" w:cs="仿宋_GB2312"/>
                <w:b w:val="0"/>
                <w:bCs w:val="0"/>
                <w:strike/>
                <w:dstrike w:val="0"/>
                <w:color w:val="auto"/>
                <w:sz w:val="24"/>
                <w:szCs w:val="24"/>
                <w:u w:val="none"/>
              </w:rPr>
            </w:pPr>
            <w:r>
              <w:rPr>
                <w:rFonts w:hint="eastAsia" w:ascii="仿宋_GB2312" w:hAnsi="仿宋_GB2312" w:eastAsia="仿宋_GB2312" w:cs="仿宋_GB2312"/>
                <w:b w:val="0"/>
                <w:bCs w:val="0"/>
                <w:color w:val="auto"/>
                <w:spacing w:val="-6"/>
                <w:kern w:val="0"/>
                <w:sz w:val="24"/>
                <w:szCs w:val="24"/>
                <w:u w:val="none"/>
                <w:lang w:bidi="ar"/>
              </w:rPr>
              <w:t>第一类</w:t>
            </w:r>
          </w:p>
        </w:tc>
        <w:tc>
          <w:tcPr>
            <w:tcW w:w="6772" w:type="dxa"/>
            <w:gridSpan w:val="8"/>
            <w:vAlign w:val="center"/>
          </w:tcPr>
          <w:p w14:paraId="28EF9F14">
            <w:pPr>
              <w:widowControl/>
              <w:numPr>
                <w:ilvl w:val="255"/>
                <w:numId w:val="0"/>
              </w:numPr>
              <w:spacing w:line="300" w:lineRule="exact"/>
              <w:jc w:val="left"/>
              <w:rPr>
                <w:rFonts w:hint="eastAsia" w:ascii="仿宋_GB2312" w:hAnsi="仿宋_GB2312" w:eastAsia="仿宋_GB2312" w:cs="仿宋_GB2312"/>
                <w:b w:val="0"/>
                <w:bCs w:val="0"/>
                <w:color w:val="auto"/>
                <w:spacing w:val="-6"/>
                <w:kern w:val="0"/>
                <w:sz w:val="24"/>
                <w:szCs w:val="24"/>
                <w:u w:val="none"/>
                <w:lang w:bidi="ar"/>
              </w:rPr>
            </w:pPr>
            <w:r>
              <w:rPr>
                <w:rFonts w:hint="eastAsia" w:ascii="仿宋_GB2312" w:hAnsi="仿宋_GB2312" w:eastAsia="仿宋_GB2312" w:cs="仿宋_GB2312"/>
                <w:b w:val="0"/>
                <w:bCs w:val="0"/>
                <w:color w:val="auto"/>
                <w:spacing w:val="-6"/>
                <w:kern w:val="0"/>
                <w:sz w:val="24"/>
                <w:szCs w:val="24"/>
                <w:u w:val="none"/>
                <w:lang w:bidi="ar"/>
              </w:rPr>
              <w:t>□购买申请</w:t>
            </w:r>
            <w:r>
              <w:rPr>
                <w:rFonts w:hint="eastAsia" w:ascii="仿宋_GB2312" w:hAnsi="仿宋_GB2312" w:eastAsia="仿宋_GB2312" w:cs="仿宋_GB2312"/>
                <w:b w:val="0"/>
                <w:bCs w:val="0"/>
                <w:color w:val="auto"/>
                <w:spacing w:val="-6"/>
                <w:kern w:val="0"/>
                <w:sz w:val="24"/>
                <w:szCs w:val="24"/>
                <w:u w:val="none"/>
                <w:lang w:val="en-US" w:eastAsia="zh-CN" w:bidi="ar"/>
              </w:rPr>
              <w:t>示范应用</w:t>
            </w:r>
            <w:r>
              <w:rPr>
                <w:rFonts w:hint="eastAsia" w:ascii="仿宋_GB2312" w:hAnsi="仿宋_GB2312" w:eastAsia="仿宋_GB2312" w:cs="仿宋_GB2312"/>
                <w:b w:val="0"/>
                <w:bCs w:val="0"/>
                <w:color w:val="auto"/>
                <w:spacing w:val="-6"/>
                <w:kern w:val="0"/>
                <w:sz w:val="24"/>
                <w:szCs w:val="24"/>
                <w:u w:val="none"/>
                <w:lang w:bidi="ar"/>
              </w:rPr>
              <w:t>对象每车不低于500万元人民币的交通事故责任保险</w:t>
            </w:r>
          </w:p>
          <w:p w14:paraId="1A90081F">
            <w:pPr>
              <w:pStyle w:val="2"/>
              <w:jc w:val="left"/>
              <w:rPr>
                <w:rFonts w:hint="eastAsia" w:ascii="仿宋_GB2312" w:hAnsi="仿宋_GB2312" w:eastAsia="仿宋_GB2312" w:cs="仿宋_GB2312"/>
                <w:b w:val="0"/>
                <w:bCs w:val="0"/>
                <w:color w:val="auto"/>
                <w:spacing w:val="-6"/>
                <w:kern w:val="0"/>
                <w:sz w:val="24"/>
                <w:szCs w:val="24"/>
                <w:u w:val="none"/>
                <w:lang w:val="en-US" w:eastAsia="zh-CN" w:bidi="ar"/>
              </w:rPr>
            </w:pPr>
            <w:r>
              <w:rPr>
                <w:rFonts w:hint="eastAsia" w:ascii="仿宋_GB2312" w:hAnsi="仿宋_GB2312" w:eastAsia="仿宋_GB2312" w:cs="仿宋_GB2312"/>
                <w:b w:val="0"/>
                <w:bCs w:val="0"/>
                <w:color w:val="auto"/>
                <w:spacing w:val="-6"/>
                <w:kern w:val="0"/>
                <w:sz w:val="24"/>
                <w:szCs w:val="24"/>
                <w:u w:val="none"/>
                <w:lang w:val="en-US" w:eastAsia="zh-CN" w:bidi="ar"/>
              </w:rPr>
              <w:t>□出具申请示范应用对象每车不低于500万元人民币的交通事故赔偿保函</w:t>
            </w:r>
          </w:p>
          <w:p w14:paraId="42C5C5E4">
            <w:pPr>
              <w:pStyle w:val="2"/>
              <w:jc w:val="left"/>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pacing w:val="-6"/>
                <w:kern w:val="0"/>
                <w:sz w:val="24"/>
                <w:szCs w:val="24"/>
                <w:u w:val="none"/>
                <w:lang w:val="en-US" w:eastAsia="zh-CN" w:bidi="ar"/>
              </w:rPr>
              <w:t>□出具申请示范应用对象每车不低于100万元的座位险和必要的商业保险（如人身意外险、安全生产责任险、承运人责任险等）</w:t>
            </w:r>
          </w:p>
        </w:tc>
      </w:tr>
      <w:tr w14:paraId="5A29D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0" w:hRule="atLeast"/>
          <w:jc w:val="center"/>
        </w:trPr>
        <w:tc>
          <w:tcPr>
            <w:tcW w:w="1587" w:type="dxa"/>
            <w:gridSpan w:val="2"/>
            <w:vAlign w:val="center"/>
          </w:tcPr>
          <w:p w14:paraId="4D1E077C">
            <w:pPr>
              <w:widowControl/>
              <w:numPr>
                <w:ilvl w:val="255"/>
                <w:numId w:val="0"/>
              </w:numPr>
              <w:spacing w:line="300" w:lineRule="exact"/>
              <w:jc w:val="center"/>
              <w:rPr>
                <w:rFonts w:hint="eastAsia" w:ascii="仿宋_GB2312" w:hAnsi="仿宋_GB2312" w:eastAsia="仿宋_GB2312" w:cs="仿宋_GB2312"/>
                <w:b w:val="0"/>
                <w:bCs w:val="0"/>
                <w:strike/>
                <w:dstrike w:val="0"/>
                <w:color w:val="auto"/>
                <w:sz w:val="24"/>
                <w:szCs w:val="24"/>
                <w:u w:val="none"/>
              </w:rPr>
            </w:pPr>
            <w:r>
              <w:rPr>
                <w:rFonts w:hint="eastAsia" w:ascii="仿宋_GB2312" w:hAnsi="仿宋_GB2312" w:eastAsia="仿宋_GB2312" w:cs="仿宋_GB2312"/>
                <w:b w:val="0"/>
                <w:bCs w:val="0"/>
                <w:color w:val="auto"/>
                <w:spacing w:val="-6"/>
                <w:kern w:val="0"/>
                <w:sz w:val="24"/>
                <w:szCs w:val="24"/>
                <w:u w:val="none"/>
                <w:lang w:bidi="ar"/>
              </w:rPr>
              <w:t>第二类</w:t>
            </w:r>
          </w:p>
        </w:tc>
        <w:tc>
          <w:tcPr>
            <w:tcW w:w="6772" w:type="dxa"/>
            <w:gridSpan w:val="8"/>
            <w:vAlign w:val="center"/>
          </w:tcPr>
          <w:p w14:paraId="58E25860">
            <w:pPr>
              <w:widowControl/>
              <w:numPr>
                <w:ilvl w:val="255"/>
                <w:numId w:val="0"/>
              </w:numPr>
              <w:spacing w:line="300" w:lineRule="exact"/>
              <w:jc w:val="left"/>
              <w:rPr>
                <w:rFonts w:hint="eastAsia" w:ascii="仿宋_GB2312" w:hAnsi="仿宋_GB2312" w:eastAsia="仿宋_GB2312" w:cs="仿宋_GB2312"/>
                <w:b w:val="0"/>
                <w:bCs w:val="0"/>
                <w:color w:val="auto"/>
                <w:spacing w:val="-6"/>
                <w:kern w:val="0"/>
                <w:sz w:val="24"/>
                <w:szCs w:val="24"/>
                <w:u w:val="none"/>
                <w:lang w:bidi="ar"/>
              </w:rPr>
            </w:pPr>
            <w:r>
              <w:rPr>
                <w:rFonts w:hint="eastAsia" w:ascii="仿宋_GB2312" w:hAnsi="仿宋_GB2312" w:eastAsia="仿宋_GB2312" w:cs="仿宋_GB2312"/>
                <w:b w:val="0"/>
                <w:bCs w:val="0"/>
                <w:color w:val="auto"/>
                <w:spacing w:val="-6"/>
                <w:kern w:val="0"/>
                <w:sz w:val="24"/>
                <w:szCs w:val="24"/>
                <w:u w:val="none"/>
                <w:lang w:bidi="ar"/>
              </w:rPr>
              <w:t>□购买申请</w:t>
            </w:r>
            <w:r>
              <w:rPr>
                <w:rFonts w:hint="eastAsia" w:ascii="仿宋_GB2312" w:hAnsi="仿宋_GB2312" w:eastAsia="仿宋_GB2312" w:cs="仿宋_GB2312"/>
                <w:b w:val="0"/>
                <w:bCs w:val="0"/>
                <w:color w:val="auto"/>
                <w:spacing w:val="-6"/>
                <w:kern w:val="0"/>
                <w:sz w:val="24"/>
                <w:szCs w:val="24"/>
                <w:u w:val="none"/>
                <w:lang w:val="en-US" w:eastAsia="zh-CN" w:bidi="ar"/>
              </w:rPr>
              <w:t>示范应用</w:t>
            </w:r>
            <w:r>
              <w:rPr>
                <w:rFonts w:hint="eastAsia" w:ascii="仿宋_GB2312" w:hAnsi="仿宋_GB2312" w:eastAsia="仿宋_GB2312" w:cs="仿宋_GB2312"/>
                <w:b w:val="0"/>
                <w:bCs w:val="0"/>
                <w:color w:val="auto"/>
                <w:spacing w:val="-6"/>
                <w:kern w:val="0"/>
                <w:sz w:val="24"/>
                <w:szCs w:val="24"/>
                <w:u w:val="none"/>
                <w:lang w:bidi="ar"/>
              </w:rPr>
              <w:t>对象每车不低于500万元人民币的一般责任保险</w:t>
            </w:r>
          </w:p>
          <w:p w14:paraId="334DBFEE">
            <w:pPr>
              <w:widowControl/>
              <w:numPr>
                <w:ilvl w:val="255"/>
                <w:numId w:val="0"/>
              </w:numPr>
              <w:spacing w:line="300" w:lineRule="exact"/>
              <w:jc w:val="left"/>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pacing w:val="-6"/>
                <w:kern w:val="0"/>
                <w:sz w:val="24"/>
                <w:szCs w:val="24"/>
                <w:u w:val="none"/>
                <w:lang w:bidi="ar"/>
              </w:rPr>
              <w:t>□购买申请</w:t>
            </w:r>
            <w:r>
              <w:rPr>
                <w:rFonts w:hint="eastAsia" w:ascii="仿宋_GB2312" w:hAnsi="仿宋_GB2312" w:eastAsia="仿宋_GB2312" w:cs="仿宋_GB2312"/>
                <w:b w:val="0"/>
                <w:bCs w:val="0"/>
                <w:color w:val="auto"/>
                <w:spacing w:val="-6"/>
                <w:kern w:val="0"/>
                <w:sz w:val="24"/>
                <w:szCs w:val="24"/>
                <w:u w:val="none"/>
                <w:lang w:val="en-US" w:eastAsia="zh-CN" w:bidi="ar"/>
              </w:rPr>
              <w:t>示范应用</w:t>
            </w:r>
            <w:r>
              <w:rPr>
                <w:rFonts w:hint="eastAsia" w:ascii="仿宋_GB2312" w:hAnsi="仿宋_GB2312" w:eastAsia="仿宋_GB2312" w:cs="仿宋_GB2312"/>
                <w:b w:val="0"/>
                <w:bCs w:val="0"/>
                <w:color w:val="auto"/>
                <w:spacing w:val="-6"/>
                <w:kern w:val="0"/>
                <w:sz w:val="24"/>
                <w:szCs w:val="24"/>
                <w:u w:val="none"/>
                <w:lang w:bidi="ar"/>
              </w:rPr>
              <w:t>对象每车不低于50万元人民币的财产险</w:t>
            </w:r>
          </w:p>
        </w:tc>
      </w:tr>
      <w:tr w14:paraId="0C0FF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9" w:type="dxa"/>
            <w:gridSpan w:val="10"/>
            <w:vAlign w:val="center"/>
          </w:tcPr>
          <w:p w14:paraId="646D8DE9">
            <w:pPr>
              <w:pStyle w:val="2"/>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pacing w:val="-6"/>
                <w:kern w:val="0"/>
                <w:sz w:val="24"/>
                <w:szCs w:val="24"/>
                <w:u w:val="none"/>
                <w:lang w:val="en-US" w:eastAsia="zh-CN" w:bidi="ar"/>
              </w:rPr>
              <w:t>注：需提供附申请示范应用对象交通事故责任保险或者赔偿保函文件，第一类为机动车测试对象，第二类为功能型低速无人车等未列入工信部《道路机动车辆生产企业及产品公告》的测试对象。</w:t>
            </w:r>
          </w:p>
        </w:tc>
      </w:tr>
      <w:tr w14:paraId="274EC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9" w:type="dxa"/>
            <w:gridSpan w:val="10"/>
            <w:vAlign w:val="center"/>
          </w:tcPr>
          <w:p w14:paraId="32B21122">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方正黑体_GBK" w:hAnsi="方正黑体_GBK" w:eastAsia="方正黑体_GBK" w:cs="方正黑体_GBK"/>
                <w:b w:val="0"/>
                <w:bCs w:val="0"/>
                <w:color w:val="auto"/>
                <w:sz w:val="24"/>
                <w:szCs w:val="24"/>
                <w:u w:val="none"/>
              </w:rPr>
              <w:t>八、需提供的其它材料</w:t>
            </w:r>
          </w:p>
        </w:tc>
      </w:tr>
      <w:tr w14:paraId="39631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359" w:type="dxa"/>
            <w:gridSpan w:val="10"/>
          </w:tcPr>
          <w:p w14:paraId="4DA33ABF">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kern w:val="0"/>
                <w:sz w:val="24"/>
                <w:szCs w:val="24"/>
                <w:u w:val="none"/>
              </w:rPr>
              <w:t>自动驾驶系统说明文件</w:t>
            </w:r>
            <w:r>
              <w:rPr>
                <w:rFonts w:hint="eastAsia" w:ascii="仿宋_GB2312" w:hAnsi="仿宋_GB2312" w:eastAsia="仿宋_GB2312" w:cs="仿宋_GB2312"/>
                <w:b w:val="0"/>
                <w:bCs w:val="0"/>
                <w:color w:val="auto"/>
                <w:sz w:val="24"/>
                <w:szCs w:val="24"/>
                <w:u w:val="none"/>
              </w:rPr>
              <w:t>。</w:t>
            </w:r>
          </w:p>
        </w:tc>
      </w:tr>
      <w:tr w14:paraId="47354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9" w:type="dxa"/>
            <w:gridSpan w:val="10"/>
          </w:tcPr>
          <w:p w14:paraId="204FBEB1">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智能网联</w:t>
            </w:r>
            <w:r>
              <w:rPr>
                <w:rFonts w:hint="eastAsia" w:ascii="仿宋_GB2312" w:hAnsi="仿宋_GB2312" w:eastAsia="仿宋_GB2312" w:cs="仿宋_GB2312"/>
                <w:b w:val="0"/>
                <w:bCs w:val="0"/>
                <w:color w:val="auto"/>
                <w:sz w:val="24"/>
                <w:szCs w:val="24"/>
                <w:u w:val="none"/>
                <w:lang w:eastAsia="zh-CN"/>
              </w:rPr>
              <w:t>车辆</w:t>
            </w:r>
            <w:r>
              <w:rPr>
                <w:rFonts w:hint="eastAsia" w:ascii="仿宋_GB2312" w:hAnsi="仿宋_GB2312" w:eastAsia="仿宋_GB2312" w:cs="仿宋_GB2312"/>
                <w:b w:val="0"/>
                <w:bCs w:val="0"/>
                <w:color w:val="auto"/>
                <w:sz w:val="24"/>
                <w:szCs w:val="24"/>
                <w:u w:val="none"/>
              </w:rPr>
              <w:t>示范应用方案。</w:t>
            </w:r>
          </w:p>
        </w:tc>
      </w:tr>
    </w:tbl>
    <w:p w14:paraId="083C0988">
      <w:pPr>
        <w:widowControl/>
        <w:numPr>
          <w:ilvl w:val="255"/>
          <w:numId w:val="0"/>
        </w:numPr>
        <w:jc w:val="left"/>
        <w:rPr>
          <w:rFonts w:ascii="Times New Roman" w:hAnsi="Times New Roman" w:eastAsia="方正仿宋简体" w:cs="Times New Roman"/>
          <w:color w:val="auto"/>
          <w:sz w:val="28"/>
          <w:szCs w:val="28"/>
          <w:u w:val="none"/>
        </w:rPr>
      </w:pPr>
      <w:r>
        <w:rPr>
          <w:rFonts w:ascii="Times New Roman" w:hAnsi="Times New Roman" w:eastAsia="方正仿宋简体" w:cs="Times New Roman"/>
          <w:color w:val="auto"/>
          <w:sz w:val="28"/>
          <w:szCs w:val="28"/>
          <w:u w:val="none"/>
        </w:rPr>
        <w:br w:type="page"/>
      </w:r>
    </w:p>
    <w:p w14:paraId="4CAC3C25">
      <w:pPr>
        <w:widowControl/>
        <w:numPr>
          <w:ilvl w:val="255"/>
          <w:numId w:val="0"/>
        </w:numPr>
        <w:rPr>
          <w:rFonts w:hint="eastAsia" w:ascii="方正黑体_GBK" w:hAnsi="方正黑体_GBK" w:eastAsia="方正黑体_GBK" w:cs="方正黑体_GBK"/>
          <w:color w:val="auto"/>
          <w:sz w:val="32"/>
          <w:szCs w:val="32"/>
          <w:u w:val="none"/>
          <w:lang w:val="en-US" w:eastAsia="zh-CN"/>
        </w:rPr>
      </w:pPr>
      <w:r>
        <w:rPr>
          <w:rFonts w:hint="eastAsia" w:ascii="方正黑体_GBK" w:hAnsi="方正黑体_GBK" w:eastAsia="方正黑体_GBK" w:cs="方正黑体_GBK"/>
          <w:color w:val="auto"/>
          <w:sz w:val="32"/>
          <w:szCs w:val="32"/>
          <w:u w:val="none"/>
        </w:rPr>
        <w:t>附件</w:t>
      </w:r>
      <w:r>
        <w:rPr>
          <w:rFonts w:hint="eastAsia" w:ascii="方正黑体_GBK" w:hAnsi="方正黑体_GBK" w:eastAsia="方正黑体_GBK" w:cs="方正黑体_GBK"/>
          <w:color w:val="auto"/>
          <w:sz w:val="32"/>
          <w:szCs w:val="32"/>
          <w:u w:val="none"/>
          <w:lang w:val="en-US" w:eastAsia="zh-CN"/>
        </w:rPr>
        <w:t>7</w:t>
      </w:r>
    </w:p>
    <w:p w14:paraId="6CB7F96E">
      <w:pPr>
        <w:keepNext w:val="0"/>
        <w:keepLines w:val="0"/>
        <w:pageBreakBefore w:val="0"/>
        <w:widowControl/>
        <w:numPr>
          <w:ilvl w:val="255"/>
          <w:numId w:val="0"/>
        </w:numPr>
        <w:kinsoku/>
        <w:wordWrap/>
        <w:overflowPunct/>
        <w:topLinePunct w:val="0"/>
        <w:bidi w:val="0"/>
        <w:snapToGrid/>
        <w:spacing w:line="560" w:lineRule="exact"/>
        <w:ind w:firstLine="402"/>
        <w:jc w:val="right"/>
        <w:textAlignment w:val="auto"/>
        <w:rPr>
          <w:rFonts w:ascii="Times New Roman" w:hAnsi="Times New Roman" w:eastAsia="方正仿宋简体" w:cs="Times New Roman"/>
          <w:color w:val="auto"/>
          <w:kern w:val="0"/>
          <w:sz w:val="28"/>
          <w:szCs w:val="28"/>
          <w:u w:val="none"/>
        </w:rPr>
      </w:pPr>
    </w:p>
    <w:p w14:paraId="3DA03335">
      <w:pPr>
        <w:keepNext w:val="0"/>
        <w:keepLines w:val="0"/>
        <w:pageBreakBefore w:val="0"/>
        <w:widowControl/>
        <w:numPr>
          <w:ilvl w:val="255"/>
          <w:numId w:val="0"/>
        </w:numPr>
        <w:kinsoku/>
        <w:wordWrap/>
        <w:overflowPunct/>
        <w:topLinePunct w:val="0"/>
        <w:bidi w:val="0"/>
        <w:snapToGrid/>
        <w:spacing w:line="560" w:lineRule="exact"/>
        <w:ind w:firstLine="402"/>
        <w:jc w:val="right"/>
        <w:textAlignment w:val="auto"/>
        <w:rPr>
          <w:rFonts w:ascii="Times New Roman" w:hAnsi="Times New Roman" w:eastAsia="方正仿宋简体" w:cs="Times New Roman"/>
          <w:color w:val="auto"/>
          <w:sz w:val="28"/>
          <w:szCs w:val="28"/>
          <w:u w:val="none"/>
        </w:rPr>
      </w:pPr>
      <w:r>
        <w:rPr>
          <w:rFonts w:ascii="Times New Roman" w:hAnsi="Times New Roman" w:eastAsia="方正仿宋简体" w:cs="Times New Roman"/>
          <w:color w:val="auto"/>
          <w:kern w:val="0"/>
          <w:sz w:val="28"/>
          <w:szCs w:val="28"/>
          <w:u w:val="none"/>
        </w:rPr>
        <w:t>20XX 年第XXX 号</w:t>
      </w:r>
    </w:p>
    <w:p w14:paraId="6AE58AB1">
      <w:pPr>
        <w:keepNext w:val="0"/>
        <w:keepLines w:val="0"/>
        <w:pageBreakBefore w:val="0"/>
        <w:numPr>
          <w:ilvl w:val="255"/>
          <w:numId w:val="0"/>
        </w:numPr>
        <w:kinsoku/>
        <w:wordWrap/>
        <w:overflowPunct/>
        <w:topLinePunct w:val="0"/>
        <w:autoSpaceDE w:val="0"/>
        <w:autoSpaceDN w:val="0"/>
        <w:bidi w:val="0"/>
        <w:adjustRightInd w:val="0"/>
        <w:snapToGrid/>
        <w:spacing w:line="560" w:lineRule="exact"/>
        <w:jc w:val="center"/>
        <w:textAlignment w:val="auto"/>
        <w:rPr>
          <w:rFonts w:hint="eastAsia" w:ascii="方正小标宋_GBK" w:hAnsi="方正小标宋_GBK" w:eastAsia="方正小标宋_GBK" w:cs="方正小标宋_GBK"/>
          <w:color w:val="auto"/>
          <w:kern w:val="0"/>
          <w:sz w:val="44"/>
          <w:szCs w:val="44"/>
          <w:u w:val="none"/>
        </w:rPr>
      </w:pPr>
    </w:p>
    <w:p w14:paraId="4E4F5DD2">
      <w:pPr>
        <w:keepNext w:val="0"/>
        <w:keepLines w:val="0"/>
        <w:pageBreakBefore w:val="0"/>
        <w:numPr>
          <w:ilvl w:val="255"/>
          <w:numId w:val="0"/>
        </w:numPr>
        <w:kinsoku/>
        <w:wordWrap/>
        <w:overflowPunct/>
        <w:topLinePunct w:val="0"/>
        <w:autoSpaceDE w:val="0"/>
        <w:autoSpaceDN w:val="0"/>
        <w:bidi w:val="0"/>
        <w:adjustRightInd w:val="0"/>
        <w:snapToGrid/>
        <w:spacing w:line="560" w:lineRule="exact"/>
        <w:jc w:val="center"/>
        <w:textAlignment w:val="auto"/>
        <w:rPr>
          <w:rFonts w:hint="eastAsia" w:ascii="方正小标宋_GBK" w:hAnsi="方正小标宋_GBK" w:eastAsia="方正小标宋_GBK" w:cs="方正小标宋_GBK"/>
          <w:color w:val="auto"/>
          <w:kern w:val="0"/>
          <w:sz w:val="44"/>
          <w:szCs w:val="44"/>
          <w:u w:val="none"/>
        </w:rPr>
      </w:pPr>
      <w:r>
        <w:rPr>
          <w:rFonts w:hint="eastAsia" w:ascii="方正小标宋_GBK" w:hAnsi="方正小标宋_GBK" w:eastAsia="方正小标宋_GBK" w:cs="方正小标宋_GBK"/>
          <w:color w:val="auto"/>
          <w:kern w:val="0"/>
          <w:sz w:val="44"/>
          <w:szCs w:val="44"/>
          <w:u w:val="none"/>
        </w:rPr>
        <w:t>智能网联</w:t>
      </w:r>
      <w:r>
        <w:rPr>
          <w:rFonts w:hint="eastAsia" w:ascii="方正小标宋_GBK" w:hAnsi="方正小标宋_GBK" w:eastAsia="方正小标宋_GBK" w:cs="方正小标宋_GBK"/>
          <w:color w:val="auto"/>
          <w:kern w:val="0"/>
          <w:sz w:val="44"/>
          <w:szCs w:val="44"/>
          <w:u w:val="none"/>
          <w:lang w:eastAsia="zh-CN"/>
        </w:rPr>
        <w:t>车辆</w:t>
      </w:r>
      <w:r>
        <w:rPr>
          <w:rFonts w:hint="eastAsia" w:ascii="方正小标宋_GBK" w:hAnsi="方正小标宋_GBK" w:eastAsia="方正小标宋_GBK" w:cs="方正小标宋_GBK"/>
          <w:color w:val="auto"/>
          <w:kern w:val="0"/>
          <w:sz w:val="44"/>
          <w:szCs w:val="44"/>
          <w:u w:val="none"/>
        </w:rPr>
        <w:t>示范应用安全性自我声明</w:t>
      </w:r>
    </w:p>
    <w:p w14:paraId="4EADED7C">
      <w:pPr>
        <w:keepNext w:val="0"/>
        <w:keepLines w:val="0"/>
        <w:pageBreakBefore w:val="0"/>
        <w:numPr>
          <w:ilvl w:val="255"/>
          <w:numId w:val="0"/>
        </w:numPr>
        <w:kinsoku/>
        <w:wordWrap/>
        <w:overflowPunct/>
        <w:topLinePunct w:val="0"/>
        <w:autoSpaceDE w:val="0"/>
        <w:autoSpaceDN w:val="0"/>
        <w:bidi w:val="0"/>
        <w:adjustRightInd w:val="0"/>
        <w:snapToGrid/>
        <w:spacing w:line="560" w:lineRule="exact"/>
        <w:ind w:firstLine="640" w:firstLineChars="200"/>
        <w:jc w:val="left"/>
        <w:textAlignment w:val="auto"/>
        <w:rPr>
          <w:rFonts w:hint="eastAsia" w:ascii="仿宋_GB2312" w:hAnsi="仿宋_GB2312" w:eastAsia="仿宋_GB2312" w:cs="仿宋_GB2312"/>
          <w:color w:val="auto"/>
          <w:kern w:val="0"/>
          <w:sz w:val="32"/>
          <w:szCs w:val="32"/>
          <w:u w:val="none"/>
        </w:rPr>
      </w:pPr>
    </w:p>
    <w:p w14:paraId="20B7F6A1">
      <w:pPr>
        <w:keepNext w:val="0"/>
        <w:keepLines w:val="0"/>
        <w:pageBreakBefore w:val="0"/>
        <w:numPr>
          <w:ilvl w:val="255"/>
          <w:numId w:val="0"/>
        </w:numPr>
        <w:kinsoku/>
        <w:wordWrap/>
        <w:overflowPunct/>
        <w:topLinePunct w:val="0"/>
        <w:autoSpaceDE w:val="0"/>
        <w:autoSpaceDN w:val="0"/>
        <w:bidi w:val="0"/>
        <w:adjustRightInd w:val="0"/>
        <w:snapToGrid/>
        <w:spacing w:line="560" w:lineRule="exact"/>
        <w:ind w:firstLine="640" w:firstLineChars="200"/>
        <w:jc w:val="left"/>
        <w:textAlignment w:val="auto"/>
        <w:rPr>
          <w:rFonts w:hint="eastAsia" w:ascii="仿宋_GB2312" w:hAnsi="仿宋_GB2312" w:eastAsia="仿宋_GB2312" w:cs="仿宋_GB2312"/>
          <w:color w:val="auto"/>
          <w:kern w:val="0"/>
          <w:sz w:val="32"/>
          <w:szCs w:val="32"/>
          <w:u w:val="none"/>
        </w:rPr>
      </w:pPr>
      <w:r>
        <w:rPr>
          <w:rFonts w:hint="eastAsia" w:ascii="仿宋_GB2312" w:hAnsi="仿宋_GB2312" w:eastAsia="仿宋_GB2312" w:cs="仿宋_GB2312"/>
          <w:color w:val="auto"/>
          <w:kern w:val="0"/>
          <w:sz w:val="32"/>
          <w:szCs w:val="32"/>
          <w:u w:val="none"/>
        </w:rPr>
        <w:t>本单位（示范应用主体名称）因业务需要，于</w:t>
      </w:r>
      <w:r>
        <w:rPr>
          <w:rFonts w:hint="eastAsia" w:ascii="仿宋_GB2312" w:hAnsi="仿宋_GB2312" w:eastAsia="仿宋_GB2312" w:cs="仿宋_GB2312"/>
          <w:color w:val="auto"/>
          <w:kern w:val="0"/>
          <w:sz w:val="32"/>
          <w:szCs w:val="32"/>
          <w:u w:val="none"/>
          <w:lang w:eastAsia="zh-CN"/>
        </w:rPr>
        <w:t>襄阳</w:t>
      </w:r>
      <w:r>
        <w:rPr>
          <w:rFonts w:hint="eastAsia" w:ascii="仿宋_GB2312" w:hAnsi="仿宋_GB2312" w:eastAsia="仿宋_GB2312" w:cs="仿宋_GB2312"/>
          <w:color w:val="auto"/>
          <w:kern w:val="0"/>
          <w:sz w:val="32"/>
          <w:szCs w:val="32"/>
          <w:u w:val="none"/>
        </w:rPr>
        <w:t>市开展智能网联</w:t>
      </w:r>
      <w:r>
        <w:rPr>
          <w:rFonts w:hint="eastAsia" w:ascii="仿宋_GB2312" w:hAnsi="仿宋_GB2312" w:eastAsia="仿宋_GB2312" w:cs="仿宋_GB2312"/>
          <w:color w:val="auto"/>
          <w:kern w:val="0"/>
          <w:sz w:val="32"/>
          <w:szCs w:val="32"/>
          <w:u w:val="none"/>
          <w:lang w:eastAsia="zh-CN"/>
        </w:rPr>
        <w:t>车辆</w:t>
      </w:r>
      <w:r>
        <w:rPr>
          <w:rFonts w:hint="eastAsia" w:ascii="仿宋_GB2312" w:hAnsi="仿宋_GB2312" w:eastAsia="仿宋_GB2312" w:cs="仿宋_GB2312"/>
          <w:color w:val="auto"/>
          <w:kern w:val="0"/>
          <w:sz w:val="32"/>
          <w:szCs w:val="32"/>
          <w:u w:val="none"/>
        </w:rPr>
        <w:t>示范应用，在示范应用期间将严格按照《智能网联</w:t>
      </w:r>
      <w:r>
        <w:rPr>
          <w:rFonts w:hint="eastAsia" w:ascii="仿宋_GB2312" w:hAnsi="仿宋_GB2312" w:eastAsia="仿宋_GB2312" w:cs="仿宋_GB2312"/>
          <w:color w:val="auto"/>
          <w:kern w:val="0"/>
          <w:sz w:val="32"/>
          <w:szCs w:val="32"/>
          <w:u w:val="none"/>
          <w:lang w:eastAsia="zh-CN"/>
        </w:rPr>
        <w:t>车辆</w:t>
      </w:r>
      <w:r>
        <w:rPr>
          <w:rFonts w:hint="eastAsia" w:ascii="仿宋_GB2312" w:hAnsi="仿宋_GB2312" w:eastAsia="仿宋_GB2312" w:cs="仿宋_GB2312"/>
          <w:color w:val="auto"/>
          <w:kern w:val="0"/>
          <w:sz w:val="32"/>
          <w:szCs w:val="32"/>
          <w:u w:val="none"/>
        </w:rPr>
        <w:t>示范应用基本信息》（见背面）的内容，遵守</w:t>
      </w:r>
      <w:r>
        <w:rPr>
          <w:rFonts w:hint="eastAsia" w:ascii="仿宋_GB2312" w:hAnsi="仿宋_GB2312" w:eastAsia="仿宋_GB2312" w:cs="仿宋_GB2312"/>
          <w:color w:val="auto"/>
          <w:sz w:val="32"/>
          <w:szCs w:val="32"/>
          <w:u w:val="none"/>
        </w:rPr>
        <w:t>《关于印发</w:t>
      </w:r>
      <w:r>
        <w:rPr>
          <w:rFonts w:hint="eastAsia" w:ascii="仿宋_GB2312" w:hAnsi="仿宋_GB2312" w:eastAsia="仿宋_GB2312" w:cs="仿宋_GB2312"/>
          <w:color w:val="auto"/>
          <w:sz w:val="32"/>
          <w:szCs w:val="32"/>
          <w:u w:val="none"/>
          <w:lang w:eastAsia="zh-CN"/>
        </w:rPr>
        <w:t>〈</w:t>
      </w:r>
      <w:r>
        <w:rPr>
          <w:rFonts w:hint="eastAsia" w:ascii="仿宋_GB2312" w:hAnsi="仿宋_GB2312" w:eastAsia="仿宋_GB2312" w:cs="仿宋_GB2312"/>
          <w:color w:val="auto"/>
          <w:sz w:val="32"/>
          <w:szCs w:val="32"/>
          <w:u w:val="none"/>
        </w:rPr>
        <w:t>智能网联</w:t>
      </w:r>
      <w:r>
        <w:rPr>
          <w:rFonts w:hint="eastAsia" w:ascii="仿宋_GB2312" w:hAnsi="仿宋_GB2312" w:eastAsia="仿宋_GB2312" w:cs="仿宋_GB2312"/>
          <w:color w:val="auto"/>
          <w:sz w:val="32"/>
          <w:szCs w:val="32"/>
          <w:u w:val="none"/>
          <w:lang w:eastAsia="zh-CN"/>
        </w:rPr>
        <w:t>汽车</w:t>
      </w:r>
      <w:r>
        <w:rPr>
          <w:rFonts w:hint="eastAsia" w:ascii="仿宋_GB2312" w:hAnsi="仿宋_GB2312" w:eastAsia="仿宋_GB2312" w:cs="仿宋_GB2312"/>
          <w:color w:val="auto"/>
          <w:sz w:val="32"/>
          <w:szCs w:val="32"/>
          <w:u w:val="none"/>
        </w:rPr>
        <w:t>道路测试与示范应用管理规范（试行）</w:t>
      </w:r>
      <w:r>
        <w:rPr>
          <w:rFonts w:hint="eastAsia" w:ascii="仿宋_GB2312" w:hAnsi="仿宋_GB2312" w:eastAsia="仿宋_GB2312" w:cs="仿宋_GB2312"/>
          <w:color w:val="auto"/>
          <w:sz w:val="32"/>
          <w:szCs w:val="32"/>
          <w:u w:val="none"/>
          <w:lang w:eastAsia="zh-CN"/>
        </w:rPr>
        <w:t>〉</w:t>
      </w:r>
      <w:r>
        <w:rPr>
          <w:rFonts w:hint="eastAsia" w:ascii="仿宋_GB2312" w:hAnsi="仿宋_GB2312" w:eastAsia="仿宋_GB2312" w:cs="仿宋_GB2312"/>
          <w:color w:val="auto"/>
          <w:sz w:val="32"/>
          <w:szCs w:val="32"/>
          <w:u w:val="none"/>
        </w:rPr>
        <w:t>的通知》 （工信部联装﹝2021﹞97号）、《</w:t>
      </w:r>
      <w:r>
        <w:rPr>
          <w:rFonts w:hint="eastAsia" w:ascii="仿宋_GB2312" w:hAnsi="仿宋_GB2312" w:eastAsia="仿宋_GB2312" w:cs="仿宋_GB2312"/>
          <w:color w:val="auto"/>
          <w:sz w:val="32"/>
          <w:szCs w:val="32"/>
          <w:u w:val="none"/>
          <w:lang w:eastAsia="zh-CN"/>
        </w:rPr>
        <w:t>襄阳</w:t>
      </w:r>
      <w:r>
        <w:rPr>
          <w:rFonts w:hint="eastAsia" w:ascii="仿宋_GB2312" w:hAnsi="仿宋_GB2312" w:eastAsia="仿宋_GB2312" w:cs="仿宋_GB2312"/>
          <w:color w:val="auto"/>
          <w:sz w:val="32"/>
          <w:szCs w:val="32"/>
          <w:u w:val="none"/>
        </w:rPr>
        <w:t>市智能网联</w:t>
      </w:r>
      <w:r>
        <w:rPr>
          <w:rFonts w:hint="eastAsia" w:ascii="仿宋_GB2312" w:hAnsi="仿宋_GB2312" w:eastAsia="仿宋_GB2312" w:cs="仿宋_GB2312"/>
          <w:color w:val="auto"/>
          <w:sz w:val="32"/>
          <w:szCs w:val="32"/>
          <w:u w:val="none"/>
          <w:lang w:eastAsia="zh-CN"/>
        </w:rPr>
        <w:t>车辆</w:t>
      </w:r>
      <w:r>
        <w:rPr>
          <w:rFonts w:hint="eastAsia" w:ascii="仿宋_GB2312" w:hAnsi="仿宋_GB2312" w:eastAsia="仿宋_GB2312" w:cs="仿宋_GB2312"/>
          <w:color w:val="auto"/>
          <w:sz w:val="32"/>
          <w:szCs w:val="32"/>
          <w:u w:val="none"/>
        </w:rPr>
        <w:t>道路测试和示范应用管理实施细则（试行）》</w:t>
      </w:r>
      <w:r>
        <w:rPr>
          <w:rFonts w:hint="eastAsia" w:ascii="仿宋_GB2312" w:hAnsi="仿宋_GB2312" w:eastAsia="仿宋_GB2312" w:cs="仿宋_GB2312"/>
          <w:color w:val="auto"/>
          <w:kern w:val="0"/>
          <w:sz w:val="32"/>
          <w:szCs w:val="32"/>
          <w:u w:val="none"/>
        </w:rPr>
        <w:t>及道路交通安全法律法规的有关要求，并为安全有序开展示范应用活动提供必要的保障。</w:t>
      </w:r>
    </w:p>
    <w:p w14:paraId="169495FE">
      <w:pPr>
        <w:keepNext w:val="0"/>
        <w:keepLines w:val="0"/>
        <w:pageBreakBefore w:val="0"/>
        <w:numPr>
          <w:ilvl w:val="255"/>
          <w:numId w:val="0"/>
        </w:numPr>
        <w:kinsoku/>
        <w:wordWrap/>
        <w:overflowPunct/>
        <w:topLinePunct w:val="0"/>
        <w:autoSpaceDE w:val="0"/>
        <w:autoSpaceDN w:val="0"/>
        <w:bidi w:val="0"/>
        <w:adjustRightInd w:val="0"/>
        <w:snapToGrid/>
        <w:spacing w:line="560" w:lineRule="exact"/>
        <w:jc w:val="left"/>
        <w:textAlignment w:val="auto"/>
        <w:rPr>
          <w:rFonts w:ascii="Times New Roman" w:hAnsi="Times New Roman" w:eastAsia="方正仿宋简体" w:cs="Times New Roman"/>
          <w:color w:val="auto"/>
          <w:sz w:val="28"/>
          <w:szCs w:val="28"/>
          <w:u w:val="none"/>
        </w:rPr>
      </w:pPr>
    </w:p>
    <w:p w14:paraId="79E4A421">
      <w:pPr>
        <w:keepNext w:val="0"/>
        <w:keepLines w:val="0"/>
        <w:pageBreakBefore w:val="0"/>
        <w:numPr>
          <w:ilvl w:val="255"/>
          <w:numId w:val="0"/>
        </w:numPr>
        <w:kinsoku/>
        <w:wordWrap/>
        <w:overflowPunct/>
        <w:topLinePunct w:val="0"/>
        <w:autoSpaceDE w:val="0"/>
        <w:autoSpaceDN w:val="0"/>
        <w:bidi w:val="0"/>
        <w:adjustRightInd w:val="0"/>
        <w:snapToGrid/>
        <w:spacing w:line="560" w:lineRule="exact"/>
        <w:jc w:val="left"/>
        <w:textAlignment w:val="auto"/>
        <w:rPr>
          <w:rFonts w:ascii="Times New Roman" w:hAnsi="Times New Roman" w:eastAsia="方正仿宋简体" w:cs="Times New Roman"/>
          <w:color w:val="auto"/>
          <w:sz w:val="28"/>
          <w:szCs w:val="28"/>
          <w:u w:val="none"/>
        </w:rPr>
      </w:pPr>
    </w:p>
    <w:p w14:paraId="1DD4298F">
      <w:pPr>
        <w:keepNext w:val="0"/>
        <w:keepLines w:val="0"/>
        <w:pageBreakBefore w:val="0"/>
        <w:numPr>
          <w:ilvl w:val="255"/>
          <w:numId w:val="0"/>
        </w:numPr>
        <w:kinsoku/>
        <w:wordWrap/>
        <w:overflowPunct/>
        <w:topLinePunct w:val="0"/>
        <w:autoSpaceDE w:val="0"/>
        <w:autoSpaceDN w:val="0"/>
        <w:bidi w:val="0"/>
        <w:adjustRightInd w:val="0"/>
        <w:snapToGrid/>
        <w:spacing w:line="560" w:lineRule="exact"/>
        <w:jc w:val="left"/>
        <w:textAlignment w:val="auto"/>
        <w:rPr>
          <w:rFonts w:ascii="Times New Roman" w:hAnsi="Times New Roman" w:eastAsia="方正仿宋简体" w:cs="Times New Roman"/>
          <w:color w:val="auto"/>
          <w:sz w:val="28"/>
          <w:szCs w:val="28"/>
          <w:u w:val="none"/>
        </w:rPr>
      </w:pPr>
    </w:p>
    <w:p w14:paraId="5A28947D">
      <w:pPr>
        <w:keepNext w:val="0"/>
        <w:keepLines w:val="0"/>
        <w:pageBreakBefore w:val="0"/>
        <w:numPr>
          <w:ilvl w:val="255"/>
          <w:numId w:val="0"/>
        </w:numPr>
        <w:kinsoku/>
        <w:wordWrap/>
        <w:overflowPunct/>
        <w:topLinePunct w:val="0"/>
        <w:autoSpaceDE w:val="0"/>
        <w:autoSpaceDN w:val="0"/>
        <w:bidi w:val="0"/>
        <w:adjustRightInd w:val="0"/>
        <w:snapToGrid/>
        <w:spacing w:line="560" w:lineRule="exact"/>
        <w:jc w:val="left"/>
        <w:textAlignment w:val="auto"/>
        <w:rPr>
          <w:rFonts w:ascii="Times New Roman" w:hAnsi="Times New Roman" w:eastAsia="方正仿宋简体" w:cs="Times New Roman"/>
          <w:color w:val="auto"/>
          <w:sz w:val="28"/>
          <w:szCs w:val="28"/>
          <w:u w:val="none"/>
        </w:rPr>
      </w:pPr>
    </w:p>
    <w:p w14:paraId="3AE01328">
      <w:pPr>
        <w:keepNext w:val="0"/>
        <w:keepLines w:val="0"/>
        <w:pageBreakBefore w:val="0"/>
        <w:numPr>
          <w:ilvl w:val="255"/>
          <w:numId w:val="0"/>
        </w:numPr>
        <w:kinsoku/>
        <w:wordWrap/>
        <w:overflowPunct/>
        <w:topLinePunct w:val="0"/>
        <w:autoSpaceDE w:val="0"/>
        <w:autoSpaceDN w:val="0"/>
        <w:bidi w:val="0"/>
        <w:adjustRightInd w:val="0"/>
        <w:snapToGrid/>
        <w:spacing w:line="560" w:lineRule="exact"/>
        <w:jc w:val="left"/>
        <w:textAlignment w:val="auto"/>
        <w:rPr>
          <w:rFonts w:ascii="Times New Roman" w:hAnsi="Times New Roman" w:eastAsia="方正仿宋简体" w:cs="Times New Roman"/>
          <w:color w:val="auto"/>
          <w:sz w:val="28"/>
          <w:szCs w:val="28"/>
          <w:u w:val="none"/>
        </w:rPr>
      </w:pPr>
    </w:p>
    <w:p w14:paraId="79F2F8D4">
      <w:pPr>
        <w:keepNext w:val="0"/>
        <w:keepLines w:val="0"/>
        <w:pageBreakBefore w:val="0"/>
        <w:widowControl w:val="0"/>
        <w:numPr>
          <w:ilvl w:val="255"/>
          <w:numId w:val="0"/>
        </w:numPr>
        <w:kinsoku/>
        <w:wordWrap/>
        <w:overflowPunct/>
        <w:topLinePunct w:val="0"/>
        <w:autoSpaceDE w:val="0"/>
        <w:autoSpaceDN w:val="0"/>
        <w:bidi w:val="0"/>
        <w:adjustRightInd w:val="0"/>
        <w:snapToGrid/>
        <w:spacing w:line="560" w:lineRule="exact"/>
        <w:ind w:firstLine="640" w:firstLineChars="200"/>
        <w:jc w:val="both"/>
        <w:textAlignment w:val="auto"/>
        <w:rPr>
          <w:rFonts w:hint="eastAsia" w:ascii="仿宋_GB2312" w:hAnsi="仿宋_GB2312" w:eastAsia="仿宋_GB2312" w:cs="仿宋_GB2312"/>
          <w:color w:val="auto"/>
          <w:sz w:val="32"/>
          <w:szCs w:val="32"/>
          <w:u w:val="none"/>
        </w:rPr>
      </w:pPr>
    </w:p>
    <w:p w14:paraId="5B99C382">
      <w:pPr>
        <w:keepNext w:val="0"/>
        <w:keepLines w:val="0"/>
        <w:pageBreakBefore w:val="0"/>
        <w:widowControl w:val="0"/>
        <w:numPr>
          <w:ilvl w:val="255"/>
          <w:numId w:val="0"/>
        </w:numPr>
        <w:kinsoku/>
        <w:wordWrap/>
        <w:overflowPunct/>
        <w:topLinePunct w:val="0"/>
        <w:autoSpaceDE w:val="0"/>
        <w:autoSpaceDN w:val="0"/>
        <w:bidi w:val="0"/>
        <w:adjustRightInd w:val="0"/>
        <w:snapToGrid/>
        <w:spacing w:line="560" w:lineRule="exact"/>
        <w:jc w:val="both"/>
        <w:textAlignment w:val="auto"/>
        <w:rPr>
          <w:rFonts w:hint="eastAsia" w:ascii="仿宋_GB2312" w:hAnsi="仿宋_GB2312" w:eastAsia="仿宋_GB2312" w:cs="仿宋_GB2312"/>
          <w:color w:val="auto"/>
          <w:sz w:val="22"/>
          <w:szCs w:val="22"/>
          <w:u w:val="none"/>
        </w:rPr>
      </w:pPr>
      <w:r>
        <w:rPr>
          <w:rFonts w:hint="eastAsia" w:ascii="仿宋_GB2312" w:hAnsi="仿宋_GB2312" w:eastAsia="仿宋_GB2312" w:cs="仿宋_GB2312"/>
          <w:color w:val="auto"/>
          <w:sz w:val="22"/>
          <w:szCs w:val="22"/>
          <w:u w:val="none"/>
        </w:rPr>
        <w:t>（示范应用主体单位法人签章</w:t>
      </w:r>
      <w:r>
        <w:rPr>
          <w:rFonts w:hint="eastAsia" w:ascii="仿宋_GB2312" w:hAnsi="仿宋_GB2312" w:eastAsia="仿宋_GB2312" w:cs="仿宋_GB2312"/>
          <w:color w:val="auto"/>
          <w:sz w:val="22"/>
          <w:szCs w:val="22"/>
          <w:u w:val="none"/>
          <w:lang w:val="en-US" w:eastAsia="zh-CN"/>
        </w:rPr>
        <w:t xml:space="preserve">                           </w:t>
      </w:r>
      <w:r>
        <w:rPr>
          <w:rFonts w:hint="eastAsia" w:ascii="仿宋_GB2312" w:hAnsi="仿宋_GB2312" w:eastAsia="仿宋_GB2312" w:cs="仿宋_GB2312"/>
          <w:color w:val="auto"/>
          <w:sz w:val="22"/>
          <w:szCs w:val="22"/>
          <w:u w:val="none"/>
        </w:rPr>
        <w:t>襄阳市国家级车联网先导区</w:t>
      </w:r>
    </w:p>
    <w:p w14:paraId="06DCAB5C">
      <w:pPr>
        <w:keepNext w:val="0"/>
        <w:keepLines w:val="0"/>
        <w:pageBreakBefore w:val="0"/>
        <w:widowControl w:val="0"/>
        <w:numPr>
          <w:ilvl w:val="255"/>
          <w:numId w:val="0"/>
        </w:numPr>
        <w:kinsoku/>
        <w:wordWrap/>
        <w:overflowPunct/>
        <w:topLinePunct w:val="0"/>
        <w:autoSpaceDE w:val="0"/>
        <w:autoSpaceDN w:val="0"/>
        <w:bidi w:val="0"/>
        <w:adjustRightInd w:val="0"/>
        <w:snapToGrid/>
        <w:spacing w:line="560" w:lineRule="exact"/>
        <w:ind w:firstLine="220" w:firstLineChars="100"/>
        <w:jc w:val="both"/>
        <w:textAlignment w:val="auto"/>
        <w:rPr>
          <w:rFonts w:hint="eastAsia" w:ascii="仿宋_GB2312" w:hAnsi="仿宋_GB2312" w:eastAsia="仿宋_GB2312" w:cs="仿宋_GB2312"/>
          <w:color w:val="auto"/>
          <w:sz w:val="22"/>
          <w:szCs w:val="22"/>
          <w:u w:val="none"/>
        </w:rPr>
      </w:pPr>
      <w:r>
        <w:rPr>
          <w:rFonts w:hint="eastAsia" w:ascii="仿宋_GB2312" w:hAnsi="仿宋_GB2312" w:eastAsia="仿宋_GB2312" w:cs="仿宋_GB2312"/>
          <w:color w:val="auto"/>
          <w:sz w:val="22"/>
          <w:szCs w:val="22"/>
          <w:u w:val="none"/>
        </w:rPr>
        <w:t>或联合体所有单位法人签章）</w:t>
      </w:r>
      <w:r>
        <w:rPr>
          <w:rFonts w:hint="eastAsia" w:ascii="仿宋_GB2312" w:hAnsi="仿宋_GB2312" w:eastAsia="仿宋_GB2312" w:cs="仿宋_GB2312"/>
          <w:color w:val="auto"/>
          <w:sz w:val="22"/>
          <w:szCs w:val="22"/>
          <w:u w:val="none"/>
          <w:lang w:val="en-US" w:eastAsia="zh-CN"/>
        </w:rPr>
        <w:t xml:space="preserve">                           </w:t>
      </w:r>
      <w:r>
        <w:rPr>
          <w:rFonts w:hint="eastAsia" w:ascii="仿宋_GB2312" w:hAnsi="仿宋_GB2312" w:eastAsia="仿宋_GB2312" w:cs="仿宋_GB2312"/>
          <w:color w:val="auto"/>
          <w:sz w:val="22"/>
          <w:szCs w:val="22"/>
          <w:u w:val="none"/>
        </w:rPr>
        <w:t>建设工作专班办公室</w:t>
      </w:r>
    </w:p>
    <w:p w14:paraId="752D0276">
      <w:pPr>
        <w:keepNext w:val="0"/>
        <w:keepLines w:val="0"/>
        <w:pageBreakBefore w:val="0"/>
        <w:widowControl w:val="0"/>
        <w:numPr>
          <w:ilvl w:val="255"/>
          <w:numId w:val="0"/>
        </w:numPr>
        <w:kinsoku/>
        <w:wordWrap/>
        <w:overflowPunct/>
        <w:topLinePunct w:val="0"/>
        <w:autoSpaceDE w:val="0"/>
        <w:autoSpaceDN w:val="0"/>
        <w:bidi w:val="0"/>
        <w:adjustRightInd w:val="0"/>
        <w:snapToGrid/>
        <w:spacing w:line="560" w:lineRule="exact"/>
        <w:ind w:firstLine="6160" w:firstLineChars="2800"/>
        <w:jc w:val="both"/>
        <w:textAlignment w:val="auto"/>
        <w:rPr>
          <w:rFonts w:hint="eastAsia" w:ascii="仿宋_GB2312" w:hAnsi="仿宋_GB2312" w:eastAsia="仿宋_GB2312" w:cs="仿宋_GB2312"/>
          <w:color w:val="auto"/>
          <w:sz w:val="22"/>
          <w:szCs w:val="22"/>
          <w:u w:val="none"/>
          <w:lang w:eastAsia="zh-CN"/>
        </w:rPr>
      </w:pPr>
      <w:r>
        <w:rPr>
          <w:rFonts w:hint="eastAsia" w:ascii="仿宋_GB2312" w:hAnsi="仿宋_GB2312" w:eastAsia="仿宋_GB2312" w:cs="仿宋_GB2312"/>
          <w:color w:val="auto"/>
          <w:sz w:val="22"/>
          <w:szCs w:val="22"/>
          <w:u w:val="none"/>
          <w:lang w:eastAsia="zh-CN"/>
        </w:rPr>
        <w:t>（市科技局代章）</w:t>
      </w:r>
    </w:p>
    <w:p w14:paraId="37FB35A9">
      <w:pPr>
        <w:numPr>
          <w:ilvl w:val="255"/>
          <w:numId w:val="0"/>
        </w:numPr>
        <w:autoSpaceDE w:val="0"/>
        <w:autoSpaceDN w:val="0"/>
        <w:adjustRightInd w:val="0"/>
        <w:jc w:val="left"/>
        <w:rPr>
          <w:rFonts w:ascii="Times New Roman" w:hAnsi="Times New Roman" w:eastAsia="方正仿宋简体" w:cs="Times New Roman"/>
          <w:color w:val="auto"/>
          <w:sz w:val="28"/>
          <w:szCs w:val="28"/>
          <w:u w:val="none"/>
        </w:rPr>
      </w:pPr>
    </w:p>
    <w:p w14:paraId="27FCE80D">
      <w:pPr>
        <w:numPr>
          <w:ilvl w:val="255"/>
          <w:numId w:val="0"/>
        </w:numPr>
        <w:autoSpaceDE w:val="0"/>
        <w:autoSpaceDN w:val="0"/>
        <w:adjustRightInd w:val="0"/>
        <w:jc w:val="left"/>
        <w:rPr>
          <w:rFonts w:ascii="Times New Roman" w:hAnsi="Times New Roman" w:eastAsia="方正仿宋简体" w:cs="Times New Roman"/>
          <w:color w:val="auto"/>
          <w:sz w:val="28"/>
          <w:szCs w:val="28"/>
          <w:u w:val="none"/>
        </w:rPr>
      </w:pPr>
    </w:p>
    <w:p w14:paraId="7B30C2B3">
      <w:pPr>
        <w:autoSpaceDE w:val="0"/>
        <w:autoSpaceDN w:val="0"/>
        <w:adjustRightInd w:val="0"/>
        <w:jc w:val="left"/>
        <w:rPr>
          <w:rFonts w:ascii="Times New Roman" w:hAnsi="Times New Roman" w:eastAsia="方正仿宋简体" w:cs="Times New Roman"/>
          <w:color w:val="auto"/>
          <w:sz w:val="28"/>
          <w:szCs w:val="28"/>
          <w:u w:val="none"/>
        </w:rPr>
        <w:sectPr>
          <w:pgSz w:w="11906" w:h="16838"/>
          <w:pgMar w:top="1440" w:right="1474" w:bottom="1440" w:left="1474" w:header="851" w:footer="992" w:gutter="0"/>
          <w:pgNumType w:fmt="numberInDash"/>
          <w:cols w:space="425" w:num="1"/>
          <w:docGrid w:type="lines" w:linePitch="312" w:charSpace="0"/>
        </w:sectPr>
      </w:pPr>
    </w:p>
    <w:p w14:paraId="7C066568">
      <w:pPr>
        <w:widowControl/>
        <w:numPr>
          <w:ilvl w:val="255"/>
          <w:numId w:val="0"/>
        </w:numPr>
        <w:jc w:val="left"/>
        <w:rPr>
          <w:rFonts w:ascii="Times New Roman" w:hAnsi="Times New Roman" w:eastAsia="方正仿宋简体" w:cs="Times New Roman"/>
          <w:color w:val="auto"/>
          <w:sz w:val="28"/>
          <w:szCs w:val="28"/>
          <w:u w:val="none"/>
        </w:rPr>
      </w:pPr>
      <w:r>
        <w:rPr>
          <w:rFonts w:ascii="Times New Roman" w:hAnsi="Times New Roman" w:eastAsia="方正仿宋简体" w:cs="Times New Roman"/>
          <w:color w:val="auto"/>
          <w:sz w:val="28"/>
          <w:szCs w:val="28"/>
          <w:u w:val="none"/>
        </w:rPr>
        <w:t>背面</w:t>
      </w:r>
    </w:p>
    <w:p w14:paraId="158FADB2">
      <w:pPr>
        <w:widowControl/>
        <w:numPr>
          <w:ilvl w:val="255"/>
          <w:numId w:val="0"/>
        </w:numPr>
        <w:jc w:val="center"/>
        <w:rPr>
          <w:rFonts w:hint="eastAsia" w:ascii="方正小标宋_GBK" w:hAnsi="方正小标宋_GBK" w:eastAsia="方正小标宋_GBK" w:cs="方正小标宋_GBK"/>
          <w:color w:val="auto"/>
          <w:kern w:val="0"/>
          <w:sz w:val="36"/>
          <w:szCs w:val="36"/>
          <w:u w:val="none"/>
        </w:rPr>
      </w:pPr>
      <w:r>
        <w:rPr>
          <w:rFonts w:hint="eastAsia" w:ascii="方正小标宋_GBK" w:hAnsi="方正小标宋_GBK" w:eastAsia="方正小标宋_GBK" w:cs="方正小标宋_GBK"/>
          <w:color w:val="auto"/>
          <w:kern w:val="0"/>
          <w:sz w:val="36"/>
          <w:szCs w:val="36"/>
          <w:u w:val="none"/>
        </w:rPr>
        <w:t>智能网联</w:t>
      </w:r>
      <w:r>
        <w:rPr>
          <w:rFonts w:hint="eastAsia" w:ascii="方正小标宋_GBK" w:hAnsi="方正小标宋_GBK" w:eastAsia="方正小标宋_GBK" w:cs="方正小标宋_GBK"/>
          <w:color w:val="auto"/>
          <w:kern w:val="0"/>
          <w:sz w:val="36"/>
          <w:szCs w:val="36"/>
          <w:u w:val="none"/>
          <w:lang w:eastAsia="zh-CN"/>
        </w:rPr>
        <w:t>车辆</w:t>
      </w:r>
      <w:r>
        <w:rPr>
          <w:rFonts w:hint="eastAsia" w:ascii="方正小标宋_GBK" w:hAnsi="方正小标宋_GBK" w:eastAsia="方正小标宋_GBK" w:cs="方正小标宋_GBK"/>
          <w:color w:val="auto"/>
          <w:kern w:val="0"/>
          <w:sz w:val="36"/>
          <w:szCs w:val="36"/>
          <w:u w:val="none"/>
        </w:rPr>
        <w:t>示范应用基本信息</w:t>
      </w:r>
    </w:p>
    <w:tbl>
      <w:tblPr>
        <w:tblStyle w:val="7"/>
        <w:tblW w:w="90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6"/>
        <w:gridCol w:w="6684"/>
      </w:tblGrid>
      <w:tr w14:paraId="74193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7" w:hRule="atLeast"/>
          <w:jc w:val="center"/>
        </w:trPr>
        <w:tc>
          <w:tcPr>
            <w:tcW w:w="2376" w:type="dxa"/>
            <w:vAlign w:val="center"/>
          </w:tcPr>
          <w:p w14:paraId="0A968A42">
            <w:pPr>
              <w:numPr>
                <w:ilvl w:val="2"/>
                <w:numId w:val="0"/>
              </w:numPr>
              <w:tabs>
                <w:tab w:val="center" w:pos="420"/>
              </w:tabs>
              <w:snapToGrid w:val="0"/>
              <w:spacing w:before="312" w:beforeLines="100" w:after="312" w:afterLines="100" w:line="500" w:lineRule="exact"/>
              <w:jc w:val="center"/>
              <w:rPr>
                <w:rFonts w:hint="eastAsia" w:ascii="仿宋_GB2312" w:hAnsi="仿宋_GB2312" w:eastAsia="仿宋_GB2312" w:cs="仿宋_GB2312"/>
                <w:b/>
                <w:bCs/>
                <w:color w:val="auto"/>
                <w:kern w:val="0"/>
                <w:sz w:val="30"/>
                <w:szCs w:val="30"/>
                <w:u w:val="none"/>
              </w:rPr>
            </w:pPr>
            <w:r>
              <w:rPr>
                <w:rFonts w:hint="eastAsia" w:ascii="仿宋_GB2312" w:hAnsi="仿宋_GB2312" w:eastAsia="仿宋_GB2312" w:cs="仿宋_GB2312"/>
                <w:b/>
                <w:bCs/>
                <w:color w:val="auto"/>
                <w:kern w:val="0"/>
                <w:sz w:val="30"/>
                <w:szCs w:val="30"/>
                <w:u w:val="none"/>
              </w:rPr>
              <w:t>示范应用主体</w:t>
            </w:r>
          </w:p>
        </w:tc>
        <w:tc>
          <w:tcPr>
            <w:tcW w:w="6684" w:type="dxa"/>
            <w:vAlign w:val="center"/>
          </w:tcPr>
          <w:p w14:paraId="7B20D26C">
            <w:pPr>
              <w:numPr>
                <w:ilvl w:val="2"/>
                <w:numId w:val="0"/>
              </w:numPr>
              <w:snapToGrid w:val="0"/>
              <w:spacing w:line="500" w:lineRule="exact"/>
              <w:jc w:val="left"/>
              <w:rPr>
                <w:rFonts w:hint="eastAsia" w:ascii="仿宋_GB2312" w:hAnsi="仿宋_GB2312" w:eastAsia="仿宋_GB2312" w:cs="仿宋_GB2312"/>
                <w:b w:val="0"/>
                <w:bCs w:val="0"/>
                <w:color w:val="auto"/>
                <w:kern w:val="0"/>
                <w:sz w:val="30"/>
                <w:szCs w:val="30"/>
                <w:u w:val="none"/>
              </w:rPr>
            </w:pPr>
          </w:p>
        </w:tc>
      </w:tr>
      <w:tr w14:paraId="730BC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2376" w:type="dxa"/>
            <w:vAlign w:val="center"/>
          </w:tcPr>
          <w:p w14:paraId="6237631B">
            <w:pPr>
              <w:numPr>
                <w:ilvl w:val="2"/>
                <w:numId w:val="0"/>
              </w:numPr>
              <w:tabs>
                <w:tab w:val="center" w:pos="420"/>
              </w:tabs>
              <w:snapToGrid w:val="0"/>
              <w:spacing w:before="312" w:beforeLines="100" w:after="312" w:afterLines="100" w:line="500" w:lineRule="exact"/>
              <w:jc w:val="center"/>
              <w:rPr>
                <w:rFonts w:hint="eastAsia" w:ascii="仿宋_GB2312" w:hAnsi="仿宋_GB2312" w:eastAsia="仿宋_GB2312" w:cs="仿宋_GB2312"/>
                <w:b/>
                <w:bCs/>
                <w:color w:val="auto"/>
                <w:kern w:val="0"/>
                <w:sz w:val="30"/>
                <w:szCs w:val="30"/>
                <w:u w:val="none"/>
              </w:rPr>
            </w:pPr>
            <w:r>
              <w:rPr>
                <w:rFonts w:hint="eastAsia" w:ascii="仿宋_GB2312" w:hAnsi="仿宋_GB2312" w:eastAsia="仿宋_GB2312" w:cs="仿宋_GB2312"/>
                <w:b/>
                <w:bCs/>
                <w:color w:val="auto"/>
                <w:kern w:val="0"/>
                <w:sz w:val="30"/>
                <w:szCs w:val="30"/>
                <w:u w:val="none"/>
              </w:rPr>
              <w:t>示范应用类型</w:t>
            </w:r>
          </w:p>
        </w:tc>
        <w:tc>
          <w:tcPr>
            <w:tcW w:w="6684" w:type="dxa"/>
            <w:vAlign w:val="center"/>
          </w:tcPr>
          <w:p w14:paraId="3C590FD3">
            <w:pPr>
              <w:numPr>
                <w:ilvl w:val="2"/>
                <w:numId w:val="0"/>
              </w:numPr>
              <w:snapToGrid w:val="0"/>
              <w:spacing w:line="500" w:lineRule="exact"/>
              <w:jc w:val="left"/>
              <w:rPr>
                <w:rFonts w:hint="eastAsia" w:ascii="仿宋_GB2312" w:hAnsi="仿宋_GB2312" w:eastAsia="仿宋_GB2312" w:cs="仿宋_GB2312"/>
                <w:b w:val="0"/>
                <w:bCs w:val="0"/>
                <w:color w:val="auto"/>
                <w:kern w:val="0"/>
                <w:sz w:val="30"/>
                <w:szCs w:val="30"/>
                <w:u w:val="none"/>
              </w:rPr>
            </w:pPr>
            <w:r>
              <w:rPr>
                <w:rFonts w:hint="eastAsia" w:ascii="仿宋_GB2312" w:hAnsi="仿宋_GB2312" w:eastAsia="仿宋_GB2312" w:cs="仿宋_GB2312"/>
                <w:b w:val="0"/>
                <w:bCs w:val="0"/>
                <w:color w:val="auto"/>
                <w:kern w:val="0"/>
                <w:sz w:val="30"/>
                <w:szCs w:val="30"/>
                <w:u w:val="none"/>
                <w:lang w:val="en-US" w:eastAsia="zh-CN"/>
              </w:rPr>
              <w:t>□主驾有人   □自动驾驶</w:t>
            </w:r>
          </w:p>
        </w:tc>
      </w:tr>
      <w:tr w14:paraId="05840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2376" w:type="dxa"/>
            <w:vAlign w:val="center"/>
          </w:tcPr>
          <w:p w14:paraId="185AB9B8">
            <w:pPr>
              <w:numPr>
                <w:ilvl w:val="2"/>
                <w:numId w:val="0"/>
              </w:numPr>
              <w:tabs>
                <w:tab w:val="center" w:pos="420"/>
              </w:tabs>
              <w:snapToGrid w:val="0"/>
              <w:spacing w:before="312" w:beforeLines="100" w:after="312" w:afterLines="100" w:line="500" w:lineRule="exact"/>
              <w:jc w:val="center"/>
              <w:rPr>
                <w:rFonts w:hint="eastAsia" w:ascii="仿宋_GB2312" w:hAnsi="仿宋_GB2312" w:eastAsia="仿宋_GB2312" w:cs="仿宋_GB2312"/>
                <w:b/>
                <w:bCs/>
                <w:color w:val="auto"/>
                <w:kern w:val="0"/>
                <w:sz w:val="30"/>
                <w:szCs w:val="30"/>
                <w:u w:val="none"/>
              </w:rPr>
            </w:pPr>
            <w:r>
              <w:rPr>
                <w:rFonts w:hint="eastAsia" w:ascii="仿宋_GB2312" w:hAnsi="仿宋_GB2312" w:eastAsia="仿宋_GB2312" w:cs="仿宋_GB2312"/>
                <w:b/>
                <w:bCs/>
                <w:color w:val="auto"/>
                <w:kern w:val="0"/>
                <w:sz w:val="30"/>
                <w:szCs w:val="30"/>
                <w:u w:val="none"/>
              </w:rPr>
              <w:t>示范应用车辆</w:t>
            </w:r>
          </w:p>
        </w:tc>
        <w:tc>
          <w:tcPr>
            <w:tcW w:w="6684" w:type="dxa"/>
            <w:vAlign w:val="center"/>
          </w:tcPr>
          <w:p w14:paraId="55908A10">
            <w:pPr>
              <w:numPr>
                <w:ilvl w:val="2"/>
                <w:numId w:val="0"/>
              </w:numPr>
              <w:snapToGrid w:val="0"/>
              <w:spacing w:line="500" w:lineRule="exact"/>
              <w:jc w:val="left"/>
              <w:rPr>
                <w:rFonts w:hint="eastAsia" w:ascii="仿宋_GB2312" w:hAnsi="仿宋_GB2312" w:eastAsia="仿宋_GB2312" w:cs="仿宋_GB2312"/>
                <w:b w:val="0"/>
                <w:bCs w:val="0"/>
                <w:color w:val="auto"/>
                <w:kern w:val="0"/>
                <w:sz w:val="30"/>
                <w:szCs w:val="30"/>
                <w:u w:val="none"/>
              </w:rPr>
            </w:pPr>
            <w:r>
              <w:rPr>
                <w:rFonts w:hint="eastAsia" w:ascii="仿宋_GB2312" w:hAnsi="仿宋_GB2312" w:eastAsia="仿宋_GB2312" w:cs="仿宋_GB2312"/>
                <w:b w:val="0"/>
                <w:bCs w:val="0"/>
                <w:color w:val="auto"/>
                <w:kern w:val="0"/>
                <w:sz w:val="30"/>
                <w:szCs w:val="30"/>
                <w:u w:val="none"/>
              </w:rPr>
              <w:t>（须依次列出对应车辆识别代号或唯一性编码）</w:t>
            </w:r>
          </w:p>
        </w:tc>
      </w:tr>
      <w:tr w14:paraId="5C137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6" w:hRule="atLeast"/>
          <w:jc w:val="center"/>
        </w:trPr>
        <w:tc>
          <w:tcPr>
            <w:tcW w:w="2376" w:type="dxa"/>
            <w:vAlign w:val="center"/>
          </w:tcPr>
          <w:p w14:paraId="2F5AA23D">
            <w:pPr>
              <w:numPr>
                <w:ilvl w:val="2"/>
                <w:numId w:val="0"/>
              </w:numPr>
              <w:tabs>
                <w:tab w:val="center" w:pos="420"/>
              </w:tabs>
              <w:snapToGrid w:val="0"/>
              <w:spacing w:before="312" w:beforeLines="100" w:after="312" w:afterLines="100" w:line="500" w:lineRule="exact"/>
              <w:jc w:val="center"/>
              <w:rPr>
                <w:rFonts w:hint="eastAsia" w:ascii="仿宋_GB2312" w:hAnsi="仿宋_GB2312" w:eastAsia="仿宋_GB2312" w:cs="仿宋_GB2312"/>
                <w:b/>
                <w:bCs/>
                <w:color w:val="auto"/>
                <w:kern w:val="0"/>
                <w:sz w:val="30"/>
                <w:szCs w:val="30"/>
                <w:u w:val="none"/>
              </w:rPr>
            </w:pPr>
            <w:r>
              <w:rPr>
                <w:rFonts w:hint="eastAsia" w:ascii="仿宋_GB2312" w:hAnsi="仿宋_GB2312" w:eastAsia="仿宋_GB2312" w:cs="仿宋_GB2312"/>
                <w:b/>
                <w:bCs/>
                <w:color w:val="auto"/>
                <w:kern w:val="0"/>
                <w:sz w:val="30"/>
                <w:szCs w:val="30"/>
                <w:u w:val="none"/>
              </w:rPr>
              <w:t>示范应用</w:t>
            </w:r>
            <w:r>
              <w:rPr>
                <w:rFonts w:hint="eastAsia" w:ascii="仿宋_GB2312" w:hAnsi="仿宋_GB2312" w:eastAsia="仿宋_GB2312" w:cs="仿宋_GB2312"/>
                <w:b/>
                <w:bCs/>
                <w:strike w:val="0"/>
                <w:dstrike w:val="0"/>
                <w:color w:val="auto"/>
                <w:kern w:val="0"/>
                <w:sz w:val="30"/>
                <w:szCs w:val="30"/>
                <w:u w:val="none"/>
                <w:lang w:val="en-US" w:eastAsia="zh-CN"/>
              </w:rPr>
              <w:t>驾驶员（安全员）</w:t>
            </w:r>
          </w:p>
        </w:tc>
        <w:tc>
          <w:tcPr>
            <w:tcW w:w="6684" w:type="dxa"/>
            <w:vAlign w:val="center"/>
          </w:tcPr>
          <w:p w14:paraId="26E18025">
            <w:pPr>
              <w:numPr>
                <w:ilvl w:val="2"/>
                <w:numId w:val="0"/>
              </w:numPr>
              <w:snapToGrid w:val="0"/>
              <w:spacing w:line="500" w:lineRule="exact"/>
              <w:jc w:val="left"/>
              <w:rPr>
                <w:rFonts w:hint="eastAsia" w:ascii="仿宋_GB2312" w:hAnsi="仿宋_GB2312" w:eastAsia="仿宋_GB2312" w:cs="仿宋_GB2312"/>
                <w:b w:val="0"/>
                <w:bCs w:val="0"/>
                <w:color w:val="auto"/>
                <w:kern w:val="0"/>
                <w:sz w:val="30"/>
                <w:szCs w:val="30"/>
                <w:u w:val="none"/>
              </w:rPr>
            </w:pPr>
            <w:r>
              <w:rPr>
                <w:rFonts w:hint="eastAsia" w:ascii="仿宋_GB2312" w:hAnsi="仿宋_GB2312" w:eastAsia="仿宋_GB2312" w:cs="仿宋_GB2312"/>
                <w:b w:val="0"/>
                <w:bCs w:val="0"/>
                <w:color w:val="auto"/>
                <w:kern w:val="0"/>
                <w:sz w:val="30"/>
                <w:szCs w:val="30"/>
                <w:u w:val="none"/>
              </w:rPr>
              <w:t>（须依次列出</w:t>
            </w:r>
            <w:r>
              <w:rPr>
                <w:rFonts w:hint="eastAsia" w:ascii="仿宋_GB2312" w:hAnsi="仿宋_GB2312" w:eastAsia="仿宋_GB2312" w:cs="仿宋_GB2312"/>
                <w:b w:val="0"/>
                <w:bCs w:val="0"/>
                <w:strike w:val="0"/>
                <w:dstrike w:val="0"/>
                <w:color w:val="auto"/>
                <w:kern w:val="0"/>
                <w:sz w:val="30"/>
                <w:szCs w:val="30"/>
                <w:u w:val="none"/>
                <w:lang w:val="en-US" w:eastAsia="zh-CN"/>
              </w:rPr>
              <w:t>驾驶员（安全员）</w:t>
            </w:r>
            <w:r>
              <w:rPr>
                <w:rFonts w:hint="eastAsia" w:ascii="仿宋_GB2312" w:hAnsi="仿宋_GB2312" w:eastAsia="仿宋_GB2312" w:cs="仿宋_GB2312"/>
                <w:b w:val="0"/>
                <w:bCs w:val="0"/>
                <w:color w:val="auto"/>
                <w:kern w:val="0"/>
                <w:sz w:val="30"/>
                <w:szCs w:val="30"/>
                <w:u w:val="none"/>
              </w:rPr>
              <w:t>姓名及身份证号）</w:t>
            </w:r>
          </w:p>
        </w:tc>
      </w:tr>
      <w:tr w14:paraId="34F9F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atLeast"/>
          <w:jc w:val="center"/>
        </w:trPr>
        <w:tc>
          <w:tcPr>
            <w:tcW w:w="2376" w:type="dxa"/>
            <w:vAlign w:val="center"/>
          </w:tcPr>
          <w:p w14:paraId="7CE915CB">
            <w:pPr>
              <w:numPr>
                <w:ilvl w:val="2"/>
                <w:numId w:val="0"/>
              </w:numPr>
              <w:tabs>
                <w:tab w:val="center" w:pos="420"/>
              </w:tabs>
              <w:snapToGrid w:val="0"/>
              <w:spacing w:before="312" w:beforeLines="100" w:after="312" w:afterLines="100" w:line="500" w:lineRule="exact"/>
              <w:jc w:val="center"/>
              <w:rPr>
                <w:rFonts w:hint="eastAsia" w:ascii="仿宋_GB2312" w:hAnsi="仿宋_GB2312" w:eastAsia="仿宋_GB2312" w:cs="仿宋_GB2312"/>
                <w:b/>
                <w:bCs/>
                <w:color w:val="auto"/>
                <w:kern w:val="0"/>
                <w:sz w:val="30"/>
                <w:szCs w:val="30"/>
                <w:u w:val="none"/>
              </w:rPr>
            </w:pPr>
            <w:r>
              <w:rPr>
                <w:rFonts w:hint="eastAsia" w:ascii="仿宋_GB2312" w:hAnsi="仿宋_GB2312" w:eastAsia="仿宋_GB2312" w:cs="仿宋_GB2312"/>
                <w:b/>
                <w:bCs/>
                <w:color w:val="auto"/>
                <w:kern w:val="0"/>
                <w:sz w:val="30"/>
                <w:szCs w:val="30"/>
                <w:u w:val="none"/>
              </w:rPr>
              <w:t>示范应用时间</w:t>
            </w:r>
          </w:p>
        </w:tc>
        <w:tc>
          <w:tcPr>
            <w:tcW w:w="6684" w:type="dxa"/>
            <w:vAlign w:val="center"/>
          </w:tcPr>
          <w:p w14:paraId="4D49097D">
            <w:pPr>
              <w:numPr>
                <w:ilvl w:val="2"/>
                <w:numId w:val="0"/>
              </w:numPr>
              <w:snapToGrid w:val="0"/>
              <w:spacing w:line="500" w:lineRule="exact"/>
              <w:jc w:val="left"/>
              <w:rPr>
                <w:rFonts w:hint="eastAsia" w:ascii="仿宋_GB2312" w:hAnsi="仿宋_GB2312" w:eastAsia="仿宋_GB2312" w:cs="仿宋_GB2312"/>
                <w:b w:val="0"/>
                <w:bCs w:val="0"/>
                <w:color w:val="auto"/>
                <w:kern w:val="0"/>
                <w:sz w:val="30"/>
                <w:szCs w:val="30"/>
                <w:u w:val="none"/>
              </w:rPr>
            </w:pPr>
            <w:r>
              <w:rPr>
                <w:rFonts w:hint="eastAsia" w:ascii="仿宋_GB2312" w:hAnsi="仿宋_GB2312" w:eastAsia="仿宋_GB2312" w:cs="仿宋_GB2312"/>
                <w:b w:val="0"/>
                <w:bCs w:val="0"/>
                <w:color w:val="auto"/>
                <w:kern w:val="0"/>
                <w:sz w:val="30"/>
                <w:szCs w:val="30"/>
                <w:u w:val="none"/>
              </w:rPr>
              <w:t>年月日至年月日</w:t>
            </w:r>
          </w:p>
        </w:tc>
      </w:tr>
      <w:tr w14:paraId="17D76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8" w:hRule="atLeast"/>
          <w:jc w:val="center"/>
        </w:trPr>
        <w:tc>
          <w:tcPr>
            <w:tcW w:w="2376" w:type="dxa"/>
            <w:vAlign w:val="center"/>
          </w:tcPr>
          <w:p w14:paraId="3ECDDC22">
            <w:pPr>
              <w:numPr>
                <w:ilvl w:val="2"/>
                <w:numId w:val="0"/>
              </w:numPr>
              <w:tabs>
                <w:tab w:val="center" w:pos="420"/>
              </w:tabs>
              <w:snapToGrid w:val="0"/>
              <w:spacing w:before="312" w:beforeLines="100" w:after="312" w:afterLines="100" w:line="500" w:lineRule="exact"/>
              <w:jc w:val="center"/>
              <w:rPr>
                <w:rFonts w:hint="eastAsia" w:ascii="仿宋_GB2312" w:hAnsi="仿宋_GB2312" w:eastAsia="仿宋_GB2312" w:cs="仿宋_GB2312"/>
                <w:b/>
                <w:bCs/>
                <w:color w:val="auto"/>
                <w:kern w:val="0"/>
                <w:sz w:val="30"/>
                <w:szCs w:val="30"/>
                <w:u w:val="none"/>
              </w:rPr>
            </w:pPr>
            <w:r>
              <w:rPr>
                <w:rFonts w:hint="eastAsia" w:ascii="仿宋_GB2312" w:hAnsi="仿宋_GB2312" w:eastAsia="仿宋_GB2312" w:cs="仿宋_GB2312"/>
                <w:b/>
                <w:bCs/>
                <w:color w:val="auto"/>
                <w:kern w:val="0"/>
                <w:sz w:val="30"/>
                <w:szCs w:val="30"/>
                <w:u w:val="none"/>
              </w:rPr>
              <w:t>示范应用路段或区域</w:t>
            </w:r>
          </w:p>
        </w:tc>
        <w:tc>
          <w:tcPr>
            <w:tcW w:w="6684" w:type="dxa"/>
            <w:vAlign w:val="center"/>
          </w:tcPr>
          <w:p w14:paraId="2BAE5FA8">
            <w:pPr>
              <w:numPr>
                <w:ilvl w:val="2"/>
                <w:numId w:val="0"/>
              </w:numPr>
              <w:snapToGrid w:val="0"/>
              <w:spacing w:line="440" w:lineRule="exact"/>
              <w:jc w:val="left"/>
              <w:rPr>
                <w:rFonts w:hint="eastAsia" w:ascii="仿宋_GB2312" w:hAnsi="仿宋_GB2312" w:eastAsia="仿宋_GB2312" w:cs="仿宋_GB2312"/>
                <w:b w:val="0"/>
                <w:bCs w:val="0"/>
                <w:color w:val="auto"/>
                <w:kern w:val="0"/>
                <w:sz w:val="30"/>
                <w:szCs w:val="30"/>
                <w:u w:val="none"/>
              </w:rPr>
            </w:pPr>
            <w:r>
              <w:rPr>
                <w:rFonts w:hint="eastAsia" w:ascii="仿宋_GB2312" w:hAnsi="仿宋_GB2312" w:eastAsia="仿宋_GB2312" w:cs="仿宋_GB2312"/>
                <w:b w:val="0"/>
                <w:bCs w:val="0"/>
                <w:color w:val="auto"/>
                <w:kern w:val="0"/>
                <w:sz w:val="30"/>
                <w:szCs w:val="30"/>
                <w:u w:val="none"/>
                <w:lang w:eastAsia="zh-CN"/>
              </w:rPr>
              <w:t>襄阳</w:t>
            </w:r>
            <w:r>
              <w:rPr>
                <w:rFonts w:hint="eastAsia" w:ascii="仿宋_GB2312" w:hAnsi="仿宋_GB2312" w:eastAsia="仿宋_GB2312" w:cs="仿宋_GB2312"/>
                <w:b w:val="0"/>
                <w:bCs w:val="0"/>
                <w:color w:val="auto"/>
                <w:kern w:val="0"/>
                <w:sz w:val="30"/>
                <w:szCs w:val="30"/>
                <w:u w:val="none"/>
              </w:rPr>
              <w:t>市开放测试路段或区域</w:t>
            </w:r>
          </w:p>
        </w:tc>
      </w:tr>
      <w:tr w14:paraId="79A80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5" w:hRule="atLeast"/>
          <w:jc w:val="center"/>
        </w:trPr>
        <w:tc>
          <w:tcPr>
            <w:tcW w:w="2376" w:type="dxa"/>
            <w:vAlign w:val="center"/>
          </w:tcPr>
          <w:p w14:paraId="4CFAAF2C">
            <w:pPr>
              <w:numPr>
                <w:ilvl w:val="2"/>
                <w:numId w:val="0"/>
              </w:numPr>
              <w:tabs>
                <w:tab w:val="center" w:pos="420"/>
              </w:tabs>
              <w:snapToGrid w:val="0"/>
              <w:spacing w:before="312" w:beforeLines="100" w:after="312" w:afterLines="100" w:line="500" w:lineRule="exact"/>
              <w:jc w:val="center"/>
              <w:rPr>
                <w:rFonts w:hint="eastAsia" w:ascii="仿宋_GB2312" w:hAnsi="仿宋_GB2312" w:eastAsia="仿宋_GB2312" w:cs="仿宋_GB2312"/>
                <w:b/>
                <w:bCs/>
                <w:color w:val="auto"/>
                <w:kern w:val="0"/>
                <w:sz w:val="30"/>
                <w:szCs w:val="30"/>
                <w:u w:val="none"/>
              </w:rPr>
            </w:pPr>
            <w:r>
              <w:rPr>
                <w:rFonts w:hint="eastAsia" w:ascii="仿宋_GB2312" w:hAnsi="仿宋_GB2312" w:eastAsia="仿宋_GB2312" w:cs="仿宋_GB2312"/>
                <w:b/>
                <w:bCs/>
                <w:color w:val="auto"/>
                <w:kern w:val="0"/>
                <w:sz w:val="30"/>
                <w:szCs w:val="30"/>
                <w:u w:val="none"/>
              </w:rPr>
              <w:t>转场路段</w:t>
            </w:r>
          </w:p>
        </w:tc>
        <w:tc>
          <w:tcPr>
            <w:tcW w:w="6684" w:type="dxa"/>
            <w:vAlign w:val="center"/>
          </w:tcPr>
          <w:p w14:paraId="29F7282D">
            <w:pPr>
              <w:numPr>
                <w:ilvl w:val="255"/>
                <w:numId w:val="0"/>
              </w:numPr>
              <w:autoSpaceDE w:val="0"/>
              <w:autoSpaceDN w:val="0"/>
              <w:adjustRightInd w:val="0"/>
              <w:jc w:val="left"/>
              <w:rPr>
                <w:rFonts w:hint="eastAsia" w:ascii="仿宋_GB2312" w:hAnsi="仿宋_GB2312" w:eastAsia="仿宋_GB2312" w:cs="仿宋_GB2312"/>
                <w:b w:val="0"/>
                <w:bCs w:val="0"/>
                <w:color w:val="auto"/>
                <w:sz w:val="30"/>
                <w:szCs w:val="30"/>
                <w:u w:val="none"/>
              </w:rPr>
            </w:pPr>
            <w:r>
              <w:rPr>
                <w:rFonts w:hint="eastAsia" w:ascii="仿宋_GB2312" w:hAnsi="仿宋_GB2312" w:eastAsia="仿宋_GB2312" w:cs="仿宋_GB2312"/>
                <w:b w:val="0"/>
                <w:bCs w:val="0"/>
                <w:color w:val="auto"/>
                <w:kern w:val="0"/>
                <w:sz w:val="30"/>
                <w:szCs w:val="30"/>
                <w:u w:val="none"/>
              </w:rPr>
              <w:t>（须列出车辆在自动驾驶测试路段间进行转场的路段）</w:t>
            </w:r>
          </w:p>
        </w:tc>
      </w:tr>
      <w:tr w14:paraId="7F23B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5" w:hRule="atLeast"/>
          <w:jc w:val="center"/>
        </w:trPr>
        <w:tc>
          <w:tcPr>
            <w:tcW w:w="2376" w:type="dxa"/>
            <w:vAlign w:val="center"/>
          </w:tcPr>
          <w:p w14:paraId="0A92EFBF">
            <w:pPr>
              <w:numPr>
                <w:ilvl w:val="2"/>
                <w:numId w:val="0"/>
              </w:numPr>
              <w:tabs>
                <w:tab w:val="center" w:pos="420"/>
              </w:tabs>
              <w:snapToGrid w:val="0"/>
              <w:spacing w:before="312" w:beforeLines="100" w:after="312" w:afterLines="100" w:line="500" w:lineRule="exact"/>
              <w:jc w:val="center"/>
              <w:rPr>
                <w:rFonts w:hint="eastAsia" w:ascii="仿宋_GB2312" w:hAnsi="仿宋_GB2312" w:eastAsia="仿宋_GB2312" w:cs="仿宋_GB2312"/>
                <w:b/>
                <w:bCs/>
                <w:color w:val="auto"/>
                <w:kern w:val="0"/>
                <w:sz w:val="30"/>
                <w:szCs w:val="30"/>
                <w:u w:val="none"/>
              </w:rPr>
            </w:pPr>
            <w:r>
              <w:rPr>
                <w:rFonts w:hint="eastAsia" w:ascii="仿宋_GB2312" w:hAnsi="仿宋_GB2312" w:eastAsia="仿宋_GB2312" w:cs="仿宋_GB2312"/>
                <w:b/>
                <w:bCs/>
                <w:color w:val="auto"/>
                <w:kern w:val="0"/>
                <w:sz w:val="30"/>
                <w:szCs w:val="30"/>
                <w:u w:val="none"/>
              </w:rPr>
              <w:t>示范应用项目</w:t>
            </w:r>
          </w:p>
        </w:tc>
        <w:tc>
          <w:tcPr>
            <w:tcW w:w="6684" w:type="dxa"/>
            <w:vAlign w:val="center"/>
          </w:tcPr>
          <w:p w14:paraId="20D04086">
            <w:pPr>
              <w:numPr>
                <w:ilvl w:val="255"/>
                <w:numId w:val="0"/>
              </w:numPr>
              <w:autoSpaceDE w:val="0"/>
              <w:autoSpaceDN w:val="0"/>
              <w:adjustRightInd w:val="0"/>
              <w:jc w:val="left"/>
              <w:rPr>
                <w:rFonts w:hint="eastAsia" w:ascii="仿宋_GB2312" w:hAnsi="仿宋_GB2312" w:eastAsia="仿宋_GB2312" w:cs="仿宋_GB2312"/>
                <w:b w:val="0"/>
                <w:bCs w:val="0"/>
                <w:color w:val="auto"/>
                <w:kern w:val="0"/>
                <w:sz w:val="30"/>
                <w:szCs w:val="30"/>
                <w:u w:val="none"/>
              </w:rPr>
            </w:pPr>
            <w:r>
              <w:rPr>
                <w:rFonts w:hint="eastAsia" w:ascii="仿宋_GB2312" w:hAnsi="仿宋_GB2312" w:eastAsia="仿宋_GB2312" w:cs="仿宋_GB2312"/>
                <w:b w:val="0"/>
                <w:bCs w:val="0"/>
                <w:color w:val="auto"/>
                <w:kern w:val="0"/>
                <w:sz w:val="30"/>
                <w:szCs w:val="30"/>
                <w:u w:val="none"/>
              </w:rPr>
              <w:t>（须依次列出，若为</w:t>
            </w:r>
            <w:r>
              <w:rPr>
                <w:rFonts w:hint="eastAsia" w:ascii="仿宋_GB2312" w:hAnsi="仿宋_GB2312" w:eastAsia="仿宋_GB2312" w:cs="仿宋_GB2312"/>
                <w:b w:val="0"/>
                <w:bCs w:val="0"/>
                <w:color w:val="auto"/>
                <w:kern w:val="0"/>
                <w:sz w:val="30"/>
                <w:szCs w:val="30"/>
                <w:u w:val="none"/>
                <w:lang w:eastAsia="zh-CN"/>
              </w:rPr>
              <w:t>自动驾驶</w:t>
            </w:r>
            <w:r>
              <w:rPr>
                <w:rFonts w:hint="eastAsia" w:ascii="仿宋_GB2312" w:hAnsi="仿宋_GB2312" w:eastAsia="仿宋_GB2312" w:cs="仿宋_GB2312"/>
                <w:b w:val="0"/>
                <w:bCs w:val="0"/>
                <w:color w:val="auto"/>
                <w:kern w:val="0"/>
                <w:sz w:val="30"/>
                <w:szCs w:val="30"/>
                <w:u w:val="none"/>
              </w:rPr>
              <w:t>示范应用应在此注明）</w:t>
            </w:r>
          </w:p>
        </w:tc>
      </w:tr>
    </w:tbl>
    <w:p w14:paraId="0B662A61">
      <w:pPr>
        <w:widowControl/>
        <w:numPr>
          <w:ilvl w:val="255"/>
          <w:numId w:val="0"/>
        </w:numPr>
        <w:rPr>
          <w:rFonts w:ascii="Times New Roman" w:hAnsi="Times New Roman" w:eastAsia="方正仿宋简体" w:cs="Times New Roman"/>
          <w:color w:val="auto"/>
          <w:sz w:val="28"/>
          <w:szCs w:val="28"/>
          <w:u w:val="none"/>
        </w:rPr>
        <w:sectPr>
          <w:footerReference r:id="rId4" w:type="default"/>
          <w:type w:val="continuous"/>
          <w:pgSz w:w="11906" w:h="16838"/>
          <w:pgMar w:top="1440" w:right="1800" w:bottom="1440" w:left="1800" w:header="851" w:footer="992" w:gutter="0"/>
          <w:pgNumType w:fmt="numberInDash"/>
          <w:cols w:space="425" w:num="1"/>
          <w:docGrid w:type="lines" w:linePitch="312" w:charSpace="0"/>
        </w:sectPr>
      </w:pPr>
    </w:p>
    <w:p w14:paraId="1A1A200A">
      <w:pPr>
        <w:keepNext w:val="0"/>
        <w:keepLines w:val="0"/>
        <w:pageBreakBefore w:val="0"/>
        <w:widowControl/>
        <w:numPr>
          <w:ilvl w:val="255"/>
          <w:numId w:val="0"/>
        </w:numPr>
        <w:kinsoku/>
        <w:wordWrap/>
        <w:overflowPunct/>
        <w:topLinePunct w:val="0"/>
        <w:autoSpaceDE/>
        <w:autoSpaceDN/>
        <w:bidi w:val="0"/>
        <w:spacing w:line="560" w:lineRule="exact"/>
        <w:textAlignment w:val="auto"/>
        <w:rPr>
          <w:rFonts w:hint="eastAsia" w:ascii="方正黑体_GBK" w:hAnsi="方正黑体_GBK" w:eastAsia="方正黑体_GBK" w:cs="方正黑体_GBK"/>
          <w:color w:val="auto"/>
          <w:sz w:val="32"/>
          <w:szCs w:val="32"/>
          <w:u w:val="none"/>
          <w:lang w:val="en-US" w:eastAsia="zh-CN"/>
        </w:rPr>
      </w:pPr>
      <w:r>
        <w:rPr>
          <w:rFonts w:hint="eastAsia" w:ascii="方正黑体_GBK" w:hAnsi="方正黑体_GBK" w:eastAsia="方正黑体_GBK" w:cs="方正黑体_GBK"/>
          <w:color w:val="auto"/>
          <w:sz w:val="32"/>
          <w:szCs w:val="32"/>
          <w:u w:val="none"/>
        </w:rPr>
        <w:t>附件</w:t>
      </w:r>
      <w:r>
        <w:rPr>
          <w:rFonts w:hint="eastAsia" w:ascii="方正黑体_GBK" w:hAnsi="方正黑体_GBK" w:eastAsia="方正黑体_GBK" w:cs="方正黑体_GBK"/>
          <w:color w:val="auto"/>
          <w:sz w:val="32"/>
          <w:szCs w:val="32"/>
          <w:u w:val="none"/>
          <w:lang w:val="en-US" w:eastAsia="zh-CN"/>
        </w:rPr>
        <w:t>8</w:t>
      </w:r>
    </w:p>
    <w:p w14:paraId="6F50473B">
      <w:pPr>
        <w:keepNext w:val="0"/>
        <w:keepLines w:val="0"/>
        <w:pageBreakBefore w:val="0"/>
        <w:widowControl/>
        <w:numPr>
          <w:ilvl w:val="255"/>
          <w:numId w:val="0"/>
        </w:numPr>
        <w:kinsoku/>
        <w:wordWrap/>
        <w:overflowPunct/>
        <w:topLinePunct w:val="0"/>
        <w:autoSpaceDE/>
        <w:autoSpaceDN/>
        <w:bidi w:val="0"/>
        <w:adjustRightInd w:val="0"/>
        <w:snapToGrid w:val="0"/>
        <w:spacing w:line="560" w:lineRule="exact"/>
        <w:jc w:val="center"/>
        <w:textAlignment w:val="auto"/>
        <w:rPr>
          <w:rFonts w:hint="eastAsia" w:ascii="方正小标宋_GBK" w:hAnsi="方正小标宋_GBK" w:eastAsia="方正小标宋_GBK" w:cs="方正小标宋_GBK"/>
          <w:color w:val="auto"/>
          <w:sz w:val="36"/>
          <w:szCs w:val="36"/>
          <w:u w:val="none"/>
        </w:rPr>
      </w:pPr>
      <w:r>
        <w:rPr>
          <w:rFonts w:hint="eastAsia" w:ascii="方正小标宋_GBK" w:hAnsi="方正小标宋_GBK" w:eastAsia="方正小标宋_GBK" w:cs="方正小标宋_GBK"/>
          <w:color w:val="auto"/>
          <w:sz w:val="36"/>
          <w:szCs w:val="36"/>
          <w:u w:val="none"/>
        </w:rPr>
        <w:t>示范应用（</w:t>
      </w:r>
      <w:r>
        <w:rPr>
          <w:rFonts w:hint="eastAsia" w:ascii="方正小标宋_GBK" w:hAnsi="方正小标宋_GBK" w:eastAsia="方正小标宋_GBK" w:cs="方正小标宋_GBK"/>
          <w:color w:val="auto"/>
          <w:sz w:val="36"/>
          <w:szCs w:val="36"/>
          <w:u w:val="none"/>
          <w:lang w:eastAsia="zh-CN"/>
        </w:rPr>
        <w:t>自动驾驶</w:t>
      </w:r>
      <w:r>
        <w:rPr>
          <w:rFonts w:hint="eastAsia" w:ascii="方正小标宋_GBK" w:hAnsi="方正小标宋_GBK" w:eastAsia="方正小标宋_GBK" w:cs="方正小标宋_GBK"/>
          <w:color w:val="auto"/>
          <w:sz w:val="36"/>
          <w:szCs w:val="36"/>
          <w:u w:val="none"/>
        </w:rPr>
        <w:t>示范应用）申请材料清单</w:t>
      </w:r>
    </w:p>
    <w:p w14:paraId="515C0D2F">
      <w:pPr>
        <w:keepNext w:val="0"/>
        <w:keepLines w:val="0"/>
        <w:pageBreakBefore w:val="0"/>
        <w:widowControl w:val="0"/>
        <w:numPr>
          <w:ilvl w:val="2"/>
          <w:numId w:val="2"/>
        </w:numPr>
        <w:kinsoku/>
        <w:wordWrap/>
        <w:overflowPunct/>
        <w:topLinePunct w:val="0"/>
        <w:autoSpaceDE/>
        <w:autoSpaceDN/>
        <w:bidi w:val="0"/>
        <w:adjustRightInd w:val="0"/>
        <w:snapToGrid w:val="0"/>
        <w:spacing w:line="560" w:lineRule="exact"/>
        <w:ind w:left="0" w:firstLine="640" w:firstLineChars="200"/>
        <w:jc w:val="both"/>
        <w:textAlignment w:val="auto"/>
        <w:rPr>
          <w:rFonts w:hint="eastAsia" w:ascii="仿宋_GB2312" w:hAnsi="仿宋_GB2312" w:eastAsia="仿宋_GB2312" w:cs="仿宋_GB2312"/>
          <w:color w:val="auto"/>
          <w:kern w:val="2"/>
          <w:sz w:val="32"/>
          <w:szCs w:val="32"/>
          <w:u w:val="none"/>
          <w:lang w:val="en-US" w:eastAsia="zh-CN" w:bidi="ar-SA"/>
        </w:rPr>
      </w:pPr>
      <w:r>
        <w:rPr>
          <w:rFonts w:hint="eastAsia" w:ascii="仿宋_GB2312" w:hAnsi="仿宋_GB2312" w:eastAsia="仿宋_GB2312" w:cs="仿宋_GB2312"/>
          <w:color w:val="auto"/>
          <w:kern w:val="2"/>
          <w:sz w:val="32"/>
          <w:szCs w:val="32"/>
          <w:u w:val="none"/>
          <w:lang w:val="en-US" w:eastAsia="zh-CN" w:bidi="ar-SA"/>
        </w:rPr>
        <w:t>示范应用主体单位营业执照；</w:t>
      </w:r>
    </w:p>
    <w:p w14:paraId="5E82EAB7">
      <w:pPr>
        <w:keepNext w:val="0"/>
        <w:keepLines w:val="0"/>
        <w:pageBreakBefore w:val="0"/>
        <w:widowControl w:val="0"/>
        <w:numPr>
          <w:ilvl w:val="2"/>
          <w:numId w:val="2"/>
        </w:numPr>
        <w:kinsoku/>
        <w:wordWrap/>
        <w:overflowPunct/>
        <w:topLinePunct w:val="0"/>
        <w:autoSpaceDE/>
        <w:autoSpaceDN/>
        <w:bidi w:val="0"/>
        <w:adjustRightInd w:val="0"/>
        <w:snapToGrid w:val="0"/>
        <w:spacing w:line="560" w:lineRule="exact"/>
        <w:ind w:left="0" w:firstLine="640" w:firstLineChars="200"/>
        <w:jc w:val="both"/>
        <w:textAlignment w:val="auto"/>
        <w:rPr>
          <w:rFonts w:hint="eastAsia" w:ascii="仿宋_GB2312" w:hAnsi="仿宋_GB2312" w:eastAsia="仿宋_GB2312" w:cs="仿宋_GB2312"/>
          <w:color w:val="auto"/>
          <w:kern w:val="2"/>
          <w:sz w:val="32"/>
          <w:szCs w:val="32"/>
          <w:u w:val="none"/>
          <w:lang w:val="en-US" w:eastAsia="zh-CN" w:bidi="ar-SA"/>
        </w:rPr>
      </w:pPr>
      <w:r>
        <w:rPr>
          <w:rFonts w:hint="eastAsia" w:ascii="仿宋_GB2312" w:hAnsi="仿宋_GB2312" w:eastAsia="仿宋_GB2312" w:cs="仿宋_GB2312"/>
          <w:color w:val="auto"/>
          <w:kern w:val="2"/>
          <w:sz w:val="32"/>
          <w:szCs w:val="32"/>
          <w:u w:val="none"/>
          <w:lang w:val="en-US" w:eastAsia="zh-CN" w:bidi="ar-SA"/>
        </w:rPr>
        <w:t>示范应用主体单位法人授权委托书；</w:t>
      </w:r>
    </w:p>
    <w:p w14:paraId="71889540">
      <w:pPr>
        <w:keepNext w:val="0"/>
        <w:keepLines w:val="0"/>
        <w:pageBreakBefore w:val="0"/>
        <w:widowControl w:val="0"/>
        <w:numPr>
          <w:ilvl w:val="2"/>
          <w:numId w:val="2"/>
        </w:numPr>
        <w:kinsoku/>
        <w:wordWrap/>
        <w:overflowPunct/>
        <w:topLinePunct w:val="0"/>
        <w:autoSpaceDE/>
        <w:autoSpaceDN/>
        <w:bidi w:val="0"/>
        <w:adjustRightInd w:val="0"/>
        <w:snapToGrid w:val="0"/>
        <w:spacing w:line="560" w:lineRule="exact"/>
        <w:ind w:left="0" w:firstLine="640" w:firstLineChars="200"/>
        <w:jc w:val="both"/>
        <w:textAlignment w:val="auto"/>
        <w:rPr>
          <w:rFonts w:hint="eastAsia" w:ascii="仿宋_GB2312" w:hAnsi="仿宋_GB2312" w:eastAsia="仿宋_GB2312" w:cs="仿宋_GB2312"/>
          <w:color w:val="auto"/>
          <w:kern w:val="2"/>
          <w:sz w:val="32"/>
          <w:szCs w:val="32"/>
          <w:u w:val="none"/>
          <w:lang w:val="en-US" w:eastAsia="zh-CN" w:bidi="ar-SA"/>
        </w:rPr>
      </w:pPr>
      <w:r>
        <w:rPr>
          <w:rFonts w:hint="eastAsia" w:ascii="仿宋_GB2312" w:hAnsi="仿宋_GB2312" w:eastAsia="仿宋_GB2312" w:cs="仿宋_GB2312"/>
          <w:color w:val="auto"/>
          <w:kern w:val="2"/>
          <w:sz w:val="32"/>
          <w:szCs w:val="32"/>
          <w:u w:val="none"/>
          <w:lang w:val="en-US" w:eastAsia="zh-CN" w:bidi="ar-SA"/>
        </w:rPr>
        <w:t>示范应用驾驶员（安全员）信息，至少包括身份证、与申请主体的劳务或劳动关系证明、机动车驾驶证、安全驾驶证明、自动驾驶系统操作培训证明；</w:t>
      </w:r>
    </w:p>
    <w:p w14:paraId="34246F9A">
      <w:pPr>
        <w:keepNext w:val="0"/>
        <w:keepLines w:val="0"/>
        <w:pageBreakBefore w:val="0"/>
        <w:widowControl w:val="0"/>
        <w:numPr>
          <w:ilvl w:val="2"/>
          <w:numId w:val="2"/>
        </w:numPr>
        <w:kinsoku/>
        <w:wordWrap/>
        <w:overflowPunct/>
        <w:topLinePunct w:val="0"/>
        <w:autoSpaceDE/>
        <w:autoSpaceDN/>
        <w:bidi w:val="0"/>
        <w:adjustRightInd w:val="0"/>
        <w:snapToGrid w:val="0"/>
        <w:spacing w:line="560" w:lineRule="exact"/>
        <w:ind w:left="0" w:firstLine="640" w:firstLineChars="200"/>
        <w:jc w:val="both"/>
        <w:textAlignment w:val="auto"/>
        <w:rPr>
          <w:rFonts w:hint="eastAsia" w:ascii="仿宋_GB2312" w:hAnsi="仿宋_GB2312" w:eastAsia="仿宋_GB2312" w:cs="仿宋_GB2312"/>
          <w:color w:val="auto"/>
          <w:kern w:val="2"/>
          <w:sz w:val="32"/>
          <w:szCs w:val="32"/>
          <w:u w:val="none"/>
          <w:lang w:val="en-US" w:eastAsia="zh-CN" w:bidi="ar-SA"/>
        </w:rPr>
      </w:pPr>
      <w:r>
        <w:rPr>
          <w:rFonts w:hint="eastAsia" w:ascii="仿宋_GB2312" w:hAnsi="仿宋_GB2312" w:eastAsia="仿宋_GB2312" w:cs="仿宋_GB2312"/>
          <w:color w:val="auto"/>
          <w:kern w:val="2"/>
          <w:sz w:val="32"/>
          <w:szCs w:val="32"/>
          <w:u w:val="none"/>
          <w:lang w:val="en-US" w:eastAsia="zh-CN" w:bidi="ar-SA"/>
        </w:rPr>
        <w:t>示范应用车辆在拟进行示范应用的路段或区域已完成的道路测试的完整记载材料；</w:t>
      </w:r>
    </w:p>
    <w:p w14:paraId="0205F6A5">
      <w:pPr>
        <w:keepNext w:val="0"/>
        <w:keepLines w:val="0"/>
        <w:pageBreakBefore w:val="0"/>
        <w:widowControl w:val="0"/>
        <w:numPr>
          <w:ilvl w:val="2"/>
          <w:numId w:val="2"/>
        </w:numPr>
        <w:kinsoku/>
        <w:wordWrap/>
        <w:overflowPunct/>
        <w:topLinePunct w:val="0"/>
        <w:autoSpaceDE/>
        <w:autoSpaceDN/>
        <w:bidi w:val="0"/>
        <w:adjustRightInd w:val="0"/>
        <w:snapToGrid w:val="0"/>
        <w:spacing w:line="560" w:lineRule="exact"/>
        <w:ind w:left="0" w:firstLine="640" w:firstLineChars="200"/>
        <w:jc w:val="both"/>
        <w:textAlignment w:val="auto"/>
        <w:rPr>
          <w:rFonts w:hint="eastAsia" w:ascii="仿宋_GB2312" w:hAnsi="仿宋_GB2312" w:eastAsia="仿宋_GB2312" w:cs="仿宋_GB2312"/>
          <w:color w:val="auto"/>
          <w:kern w:val="2"/>
          <w:sz w:val="32"/>
          <w:szCs w:val="32"/>
          <w:u w:val="none"/>
          <w:lang w:val="en-US" w:eastAsia="zh-CN" w:bidi="ar-SA"/>
        </w:rPr>
      </w:pPr>
      <w:r>
        <w:rPr>
          <w:rFonts w:hint="eastAsia" w:ascii="仿宋_GB2312" w:hAnsi="仿宋_GB2312" w:eastAsia="仿宋_GB2312" w:cs="仿宋_GB2312"/>
          <w:color w:val="auto"/>
          <w:kern w:val="2"/>
          <w:sz w:val="32"/>
          <w:szCs w:val="32"/>
          <w:u w:val="none"/>
          <w:lang w:val="en-US" w:eastAsia="zh-CN" w:bidi="ar-SA"/>
        </w:rPr>
        <w:t>对具有网联功能的车辆或远程控制功能的监控平台，应提供网络安全风险评估结果及采取的风险应对措施证明；</w:t>
      </w:r>
    </w:p>
    <w:p w14:paraId="30617603">
      <w:pPr>
        <w:keepNext w:val="0"/>
        <w:keepLines w:val="0"/>
        <w:pageBreakBefore w:val="0"/>
        <w:widowControl w:val="0"/>
        <w:numPr>
          <w:ilvl w:val="2"/>
          <w:numId w:val="2"/>
        </w:numPr>
        <w:kinsoku/>
        <w:wordWrap/>
        <w:overflowPunct/>
        <w:topLinePunct w:val="0"/>
        <w:autoSpaceDE/>
        <w:autoSpaceDN/>
        <w:bidi w:val="0"/>
        <w:adjustRightInd w:val="0"/>
        <w:snapToGrid w:val="0"/>
        <w:spacing w:line="560" w:lineRule="exact"/>
        <w:ind w:left="0" w:firstLine="640" w:firstLineChars="200"/>
        <w:jc w:val="both"/>
        <w:textAlignment w:val="auto"/>
        <w:rPr>
          <w:rFonts w:hint="eastAsia" w:ascii="仿宋_GB2312" w:hAnsi="仿宋_GB2312" w:eastAsia="仿宋_GB2312" w:cs="仿宋_GB2312"/>
          <w:color w:val="auto"/>
          <w:kern w:val="2"/>
          <w:sz w:val="32"/>
          <w:szCs w:val="32"/>
          <w:u w:val="none"/>
          <w:lang w:val="en-US" w:eastAsia="zh-CN" w:bidi="ar-SA"/>
        </w:rPr>
      </w:pPr>
      <w:r>
        <w:rPr>
          <w:rFonts w:hint="eastAsia" w:ascii="仿宋_GB2312" w:hAnsi="仿宋_GB2312" w:eastAsia="仿宋_GB2312" w:cs="仿宋_GB2312"/>
          <w:color w:val="auto"/>
          <w:kern w:val="2"/>
          <w:sz w:val="32"/>
          <w:szCs w:val="32"/>
          <w:u w:val="none"/>
          <w:lang w:val="en-US" w:eastAsia="zh-CN" w:bidi="ar-SA"/>
        </w:rPr>
        <w:t>示范应用方案，至少包括示范应用目的、必要性、路段或区域、时间、项目、设计运行条件、运行安全风险清单、分级管控措施、风险分析及应对措施，突发情况应对及危机管控措施、安全风险评估、驾驶员（安全员）配置措施；</w:t>
      </w:r>
    </w:p>
    <w:p w14:paraId="234DCA99">
      <w:pPr>
        <w:keepNext w:val="0"/>
        <w:keepLines w:val="0"/>
        <w:pageBreakBefore w:val="0"/>
        <w:widowControl w:val="0"/>
        <w:numPr>
          <w:ilvl w:val="2"/>
          <w:numId w:val="2"/>
        </w:numPr>
        <w:kinsoku/>
        <w:wordWrap/>
        <w:overflowPunct/>
        <w:topLinePunct w:val="0"/>
        <w:autoSpaceDE/>
        <w:autoSpaceDN/>
        <w:bidi w:val="0"/>
        <w:adjustRightInd w:val="0"/>
        <w:snapToGrid w:val="0"/>
        <w:spacing w:line="560" w:lineRule="exact"/>
        <w:ind w:left="0" w:firstLine="640" w:firstLineChars="200"/>
        <w:jc w:val="both"/>
        <w:textAlignment w:val="auto"/>
        <w:rPr>
          <w:rFonts w:hint="eastAsia" w:ascii="仿宋_GB2312" w:hAnsi="仿宋_GB2312" w:eastAsia="仿宋_GB2312" w:cs="仿宋_GB2312"/>
          <w:color w:val="auto"/>
          <w:kern w:val="2"/>
          <w:sz w:val="32"/>
          <w:szCs w:val="32"/>
          <w:u w:val="none"/>
          <w:lang w:val="en-US" w:eastAsia="zh-CN" w:bidi="ar-SA"/>
        </w:rPr>
      </w:pPr>
      <w:r>
        <w:rPr>
          <w:rFonts w:hint="eastAsia" w:ascii="仿宋_GB2312" w:hAnsi="仿宋_GB2312" w:eastAsia="仿宋_GB2312" w:cs="仿宋_GB2312"/>
          <w:color w:val="auto"/>
          <w:kern w:val="2"/>
          <w:sz w:val="32"/>
          <w:szCs w:val="32"/>
          <w:u w:val="none"/>
          <w:lang w:val="en-US" w:eastAsia="zh-CN" w:bidi="ar-SA"/>
        </w:rPr>
        <w:t>客户群体的说明，服务评价体系及乘客投诉处理制度；</w:t>
      </w:r>
    </w:p>
    <w:p w14:paraId="226D91C6">
      <w:pPr>
        <w:keepNext w:val="0"/>
        <w:keepLines w:val="0"/>
        <w:pageBreakBefore w:val="0"/>
        <w:widowControl w:val="0"/>
        <w:numPr>
          <w:ilvl w:val="2"/>
          <w:numId w:val="2"/>
        </w:numPr>
        <w:kinsoku/>
        <w:wordWrap/>
        <w:overflowPunct/>
        <w:topLinePunct w:val="0"/>
        <w:autoSpaceDE/>
        <w:autoSpaceDN/>
        <w:bidi w:val="0"/>
        <w:adjustRightInd w:val="0"/>
        <w:snapToGrid w:val="0"/>
        <w:spacing w:line="560" w:lineRule="exact"/>
        <w:ind w:left="0" w:firstLine="640" w:firstLineChars="200"/>
        <w:jc w:val="both"/>
        <w:textAlignment w:val="auto"/>
        <w:rPr>
          <w:rFonts w:hint="eastAsia" w:ascii="仿宋_GB2312" w:hAnsi="仿宋_GB2312" w:eastAsia="仿宋_GB2312" w:cs="仿宋_GB2312"/>
          <w:color w:val="auto"/>
          <w:kern w:val="2"/>
          <w:sz w:val="32"/>
          <w:szCs w:val="32"/>
          <w:u w:val="none"/>
          <w:lang w:val="en-US" w:eastAsia="zh-CN" w:bidi="ar-SA"/>
        </w:rPr>
      </w:pPr>
      <w:r>
        <w:rPr>
          <w:rFonts w:hint="eastAsia" w:ascii="仿宋_GB2312" w:hAnsi="仿宋_GB2312" w:eastAsia="仿宋_GB2312" w:cs="仿宋_GB2312"/>
          <w:color w:val="auto"/>
          <w:kern w:val="2"/>
          <w:sz w:val="32"/>
          <w:szCs w:val="32"/>
          <w:u w:val="none"/>
          <w:lang w:val="en-US" w:eastAsia="zh-CN" w:bidi="ar-SA"/>
        </w:rPr>
        <w:t>交通事故责任强制险凭证以及每车不低于五百万元人民币的交通事故责任保险凭证或不少于五百万元人民币的自动驾驶道路测试事故赔偿保函；搭载人员或货物的，还应提供每车不低于二百万元的座位险和必要的商业保险（如人身意外险、安全生产责任险、承运人责任险等）；属于功能型低速无人车等未列入工信部《道路机动车辆生产企业及产品公告》的，提供每车不低于五百万元人民币的一般责任保险凭证或每车不低于五十万元人民币的财产险凭证；</w:t>
      </w:r>
    </w:p>
    <w:p w14:paraId="54530C20">
      <w:pPr>
        <w:keepNext w:val="0"/>
        <w:keepLines w:val="0"/>
        <w:pageBreakBefore w:val="0"/>
        <w:widowControl w:val="0"/>
        <w:numPr>
          <w:ilvl w:val="2"/>
          <w:numId w:val="2"/>
        </w:numPr>
        <w:kinsoku/>
        <w:wordWrap/>
        <w:overflowPunct/>
        <w:topLinePunct w:val="0"/>
        <w:autoSpaceDE/>
        <w:autoSpaceDN/>
        <w:bidi w:val="0"/>
        <w:adjustRightInd w:val="0"/>
        <w:snapToGrid w:val="0"/>
        <w:spacing w:line="560" w:lineRule="exact"/>
        <w:ind w:left="0" w:firstLine="640" w:firstLineChars="200"/>
        <w:jc w:val="both"/>
        <w:textAlignment w:val="auto"/>
        <w:rPr>
          <w:rFonts w:hint="eastAsia" w:ascii="仿宋_GB2312" w:hAnsi="仿宋_GB2312" w:eastAsia="仿宋_GB2312" w:cs="仿宋_GB2312"/>
          <w:color w:val="auto"/>
          <w:kern w:val="2"/>
          <w:sz w:val="32"/>
          <w:szCs w:val="32"/>
          <w:u w:val="none"/>
          <w:lang w:val="en-US" w:eastAsia="zh-CN" w:bidi="ar-SA"/>
        </w:rPr>
      </w:pPr>
      <w:r>
        <w:rPr>
          <w:rFonts w:hint="eastAsia" w:ascii="仿宋_GB2312" w:hAnsi="仿宋_GB2312" w:eastAsia="仿宋_GB2312" w:cs="仿宋_GB2312"/>
          <w:color w:val="auto"/>
          <w:kern w:val="2"/>
          <w:sz w:val="32"/>
          <w:szCs w:val="32"/>
          <w:u w:val="none"/>
          <w:lang w:val="en-US" w:eastAsia="zh-CN" w:bidi="ar-SA"/>
        </w:rPr>
        <w:t>驾驶员（安全员）交通事故责任承诺书；</w:t>
      </w:r>
    </w:p>
    <w:p w14:paraId="02924CDF">
      <w:pPr>
        <w:keepNext w:val="0"/>
        <w:keepLines w:val="0"/>
        <w:pageBreakBefore w:val="0"/>
        <w:widowControl w:val="0"/>
        <w:numPr>
          <w:ilvl w:val="2"/>
          <w:numId w:val="2"/>
        </w:numPr>
        <w:kinsoku/>
        <w:wordWrap/>
        <w:overflowPunct/>
        <w:topLinePunct w:val="0"/>
        <w:autoSpaceDE/>
        <w:autoSpaceDN/>
        <w:bidi w:val="0"/>
        <w:adjustRightInd w:val="0"/>
        <w:snapToGrid w:val="0"/>
        <w:spacing w:line="560" w:lineRule="exact"/>
        <w:ind w:left="0" w:firstLine="640" w:firstLineChars="200"/>
        <w:jc w:val="both"/>
        <w:textAlignment w:val="auto"/>
        <w:rPr>
          <w:rFonts w:hint="eastAsia" w:ascii="仿宋_GB2312" w:hAnsi="仿宋_GB2312" w:eastAsia="仿宋_GB2312" w:cs="仿宋_GB2312"/>
          <w:color w:val="auto"/>
          <w:kern w:val="2"/>
          <w:sz w:val="32"/>
          <w:szCs w:val="32"/>
          <w:u w:val="none"/>
          <w:lang w:val="en-US" w:eastAsia="zh-CN" w:bidi="ar-SA"/>
        </w:rPr>
      </w:pPr>
      <w:r>
        <w:rPr>
          <w:rFonts w:hint="eastAsia" w:ascii="仿宋_GB2312" w:hAnsi="仿宋_GB2312" w:eastAsia="仿宋_GB2312" w:cs="仿宋_GB2312"/>
          <w:color w:val="auto"/>
          <w:kern w:val="2"/>
          <w:sz w:val="32"/>
          <w:szCs w:val="32"/>
          <w:u w:val="none"/>
          <w:lang w:val="en-US" w:eastAsia="zh-CN" w:bidi="ar-SA"/>
        </w:rPr>
        <w:t>安装监控装置并接受第三方专业管理机构日常监控的承诺书；</w:t>
      </w:r>
    </w:p>
    <w:p w14:paraId="79E2CBD6">
      <w:pPr>
        <w:keepNext w:val="0"/>
        <w:keepLines w:val="0"/>
        <w:pageBreakBefore w:val="0"/>
        <w:widowControl w:val="0"/>
        <w:numPr>
          <w:ilvl w:val="2"/>
          <w:numId w:val="2"/>
        </w:numPr>
        <w:kinsoku/>
        <w:wordWrap/>
        <w:overflowPunct/>
        <w:topLinePunct w:val="0"/>
        <w:autoSpaceDE/>
        <w:autoSpaceDN/>
        <w:bidi w:val="0"/>
        <w:adjustRightInd w:val="0"/>
        <w:snapToGrid w:val="0"/>
        <w:spacing w:line="560" w:lineRule="exact"/>
        <w:ind w:left="0" w:firstLine="640" w:firstLineChars="200"/>
        <w:jc w:val="both"/>
        <w:textAlignment w:val="auto"/>
        <w:rPr>
          <w:rFonts w:hint="eastAsia" w:ascii="仿宋_GB2312" w:hAnsi="仿宋_GB2312" w:eastAsia="仿宋_GB2312" w:cs="仿宋_GB2312"/>
          <w:color w:val="auto"/>
          <w:kern w:val="2"/>
          <w:sz w:val="32"/>
          <w:szCs w:val="32"/>
          <w:u w:val="none"/>
          <w:lang w:val="en-US" w:eastAsia="zh-CN" w:bidi="ar-SA"/>
        </w:rPr>
      </w:pPr>
      <w:r>
        <w:rPr>
          <w:rFonts w:hint="eastAsia" w:ascii="仿宋_GB2312" w:hAnsi="仿宋_GB2312" w:eastAsia="仿宋_GB2312" w:cs="仿宋_GB2312"/>
          <w:color w:val="auto"/>
          <w:kern w:val="2"/>
          <w:sz w:val="32"/>
          <w:szCs w:val="32"/>
          <w:u w:val="none"/>
          <w:lang w:val="en-US" w:eastAsia="zh-CN" w:bidi="ar-SA"/>
        </w:rPr>
        <w:t>关于道路测试期间未发生主责及以上责任一般交通事故的证明；</w:t>
      </w:r>
    </w:p>
    <w:p w14:paraId="55270E30">
      <w:pPr>
        <w:keepNext w:val="0"/>
        <w:keepLines w:val="0"/>
        <w:pageBreakBefore w:val="0"/>
        <w:widowControl w:val="0"/>
        <w:numPr>
          <w:ilvl w:val="2"/>
          <w:numId w:val="2"/>
        </w:numPr>
        <w:kinsoku/>
        <w:wordWrap/>
        <w:overflowPunct/>
        <w:topLinePunct w:val="0"/>
        <w:autoSpaceDE/>
        <w:autoSpaceDN/>
        <w:bidi w:val="0"/>
        <w:adjustRightInd w:val="0"/>
        <w:snapToGrid w:val="0"/>
        <w:spacing w:line="560" w:lineRule="exact"/>
        <w:ind w:left="0" w:firstLine="640" w:firstLineChars="200"/>
        <w:jc w:val="both"/>
        <w:textAlignment w:val="auto"/>
        <w:rPr>
          <w:rFonts w:hint="eastAsia" w:ascii="仿宋_GB2312" w:hAnsi="仿宋_GB2312" w:eastAsia="仿宋_GB2312" w:cs="仿宋_GB2312"/>
          <w:color w:val="auto"/>
          <w:kern w:val="2"/>
          <w:sz w:val="32"/>
          <w:szCs w:val="32"/>
          <w:u w:val="none"/>
          <w:lang w:val="en-US" w:eastAsia="zh-CN" w:bidi="ar-SA"/>
        </w:rPr>
      </w:pPr>
      <w:r>
        <w:rPr>
          <w:rFonts w:hint="eastAsia" w:ascii="仿宋_GB2312" w:hAnsi="仿宋_GB2312" w:eastAsia="仿宋_GB2312" w:cs="仿宋_GB2312"/>
          <w:color w:val="auto"/>
          <w:kern w:val="2"/>
          <w:sz w:val="32"/>
          <w:szCs w:val="32"/>
          <w:u w:val="none"/>
          <w:lang w:val="en-US" w:eastAsia="zh-CN" w:bidi="ar-SA"/>
        </w:rPr>
        <w:t>拟接入智能网联车辆运行管理服务平台的数据清单及数据接入承诺书和服从管理承诺书；</w:t>
      </w:r>
    </w:p>
    <w:p w14:paraId="15802F5F">
      <w:pPr>
        <w:keepNext w:val="0"/>
        <w:keepLines w:val="0"/>
        <w:pageBreakBefore w:val="0"/>
        <w:widowControl w:val="0"/>
        <w:numPr>
          <w:ilvl w:val="2"/>
          <w:numId w:val="2"/>
        </w:numPr>
        <w:kinsoku/>
        <w:wordWrap/>
        <w:overflowPunct/>
        <w:topLinePunct w:val="0"/>
        <w:autoSpaceDE/>
        <w:autoSpaceDN/>
        <w:bidi w:val="0"/>
        <w:adjustRightInd w:val="0"/>
        <w:snapToGrid w:val="0"/>
        <w:spacing w:line="560" w:lineRule="exact"/>
        <w:ind w:left="0" w:firstLine="640" w:firstLineChars="200"/>
        <w:jc w:val="both"/>
        <w:textAlignment w:val="auto"/>
        <w:rPr>
          <w:rFonts w:hint="eastAsia" w:ascii="仿宋_GB2312" w:hAnsi="仿宋_GB2312" w:eastAsia="仿宋_GB2312" w:cs="仿宋_GB2312"/>
          <w:color w:val="auto"/>
          <w:kern w:val="2"/>
          <w:sz w:val="32"/>
          <w:szCs w:val="32"/>
          <w:u w:val="none"/>
          <w:lang w:val="en-US" w:eastAsia="zh-CN" w:bidi="ar-SA"/>
        </w:rPr>
      </w:pPr>
      <w:r>
        <w:rPr>
          <w:rFonts w:hint="eastAsia" w:ascii="仿宋_GB2312" w:hAnsi="仿宋_GB2312" w:eastAsia="仿宋_GB2312" w:cs="仿宋_GB2312"/>
          <w:color w:val="auto"/>
          <w:kern w:val="2"/>
          <w:sz w:val="32"/>
          <w:szCs w:val="32"/>
          <w:u w:val="none"/>
          <w:lang w:val="en-US" w:eastAsia="zh-CN" w:bidi="ar-SA"/>
        </w:rPr>
        <w:t>测试车辆已开展道路测试的相关证明材料。</w:t>
      </w:r>
    </w:p>
    <w:p w14:paraId="5B9FC84F">
      <w:pPr>
        <w:keepNext w:val="0"/>
        <w:keepLines w:val="0"/>
        <w:pageBreakBefore w:val="0"/>
        <w:numPr>
          <w:ilvl w:val="2"/>
          <w:numId w:val="0"/>
        </w:numPr>
        <w:kinsoku/>
        <w:wordWrap/>
        <w:overflowPunct/>
        <w:topLinePunct w:val="0"/>
        <w:autoSpaceDE/>
        <w:autoSpaceDN/>
        <w:bidi w:val="0"/>
        <w:adjustRightInd w:val="0"/>
        <w:snapToGrid w:val="0"/>
        <w:spacing w:line="560" w:lineRule="exact"/>
        <w:ind w:left="0" w:firstLine="640" w:firstLineChars="200"/>
        <w:textAlignment w:val="auto"/>
        <w:rPr>
          <w:rFonts w:hint="eastAsia" w:ascii="仿宋_GB2312" w:hAnsi="仿宋_GB2312" w:eastAsia="仿宋_GB2312" w:cs="仿宋_GB2312"/>
          <w:color w:val="auto"/>
          <w:sz w:val="32"/>
          <w:szCs w:val="32"/>
          <w:u w:val="none"/>
        </w:rPr>
        <w:sectPr>
          <w:pgSz w:w="11906" w:h="16838"/>
          <w:pgMar w:top="1440" w:right="1800" w:bottom="1440" w:left="1800" w:header="851" w:footer="992" w:gutter="0"/>
          <w:pgNumType w:fmt="numberInDash"/>
          <w:cols w:space="425" w:num="1"/>
          <w:docGrid w:type="lines" w:linePitch="312" w:charSpace="0"/>
        </w:sectPr>
      </w:pPr>
    </w:p>
    <w:p w14:paraId="0426443D">
      <w:pPr>
        <w:keepNext w:val="0"/>
        <w:keepLines w:val="0"/>
        <w:pageBreakBefore w:val="0"/>
        <w:kinsoku/>
        <w:wordWrap/>
        <w:overflowPunct/>
        <w:topLinePunct w:val="0"/>
        <w:autoSpaceDE/>
        <w:autoSpaceDN/>
        <w:bidi w:val="0"/>
        <w:spacing w:line="560" w:lineRule="exact"/>
        <w:textAlignment w:val="auto"/>
        <w:rPr>
          <w:rFonts w:hint="eastAsia" w:ascii="方正黑体_GBK" w:hAnsi="方正黑体_GBK" w:eastAsia="方正黑体_GBK" w:cs="方正黑体_GBK"/>
          <w:color w:val="auto"/>
          <w:sz w:val="32"/>
          <w:szCs w:val="32"/>
          <w:u w:val="none"/>
        </w:rPr>
      </w:pPr>
      <w:r>
        <w:rPr>
          <w:rFonts w:hint="eastAsia" w:ascii="方正黑体_GBK" w:hAnsi="方正黑体_GBK" w:eastAsia="方正黑体_GBK" w:cs="方正黑体_GBK"/>
          <w:color w:val="auto"/>
          <w:sz w:val="32"/>
          <w:szCs w:val="32"/>
          <w:u w:val="none"/>
        </w:rPr>
        <w:br w:type="page"/>
      </w:r>
    </w:p>
    <w:p w14:paraId="6435FBF2">
      <w:pPr>
        <w:keepNext w:val="0"/>
        <w:keepLines w:val="0"/>
        <w:pageBreakBefore w:val="0"/>
        <w:widowControl/>
        <w:numPr>
          <w:ilvl w:val="255"/>
          <w:numId w:val="0"/>
        </w:numPr>
        <w:kinsoku/>
        <w:wordWrap/>
        <w:overflowPunct/>
        <w:topLinePunct w:val="0"/>
        <w:autoSpaceDE/>
        <w:autoSpaceDN/>
        <w:bidi w:val="0"/>
        <w:adjustRightInd/>
        <w:snapToGrid w:val="0"/>
        <w:textAlignment w:val="auto"/>
        <w:rPr>
          <w:rFonts w:hint="eastAsia" w:ascii="方正黑体_GBK" w:hAnsi="方正黑体_GBK" w:eastAsia="方正黑体_GBK" w:cs="方正黑体_GBK"/>
          <w:color w:val="auto"/>
          <w:sz w:val="32"/>
          <w:szCs w:val="32"/>
          <w:u w:val="none"/>
          <w:lang w:val="en-US" w:eastAsia="zh-CN"/>
        </w:rPr>
      </w:pPr>
      <w:r>
        <w:rPr>
          <w:rFonts w:hint="eastAsia" w:ascii="方正黑体_GBK" w:hAnsi="方正黑体_GBK" w:eastAsia="方正黑体_GBK" w:cs="方正黑体_GBK"/>
          <w:color w:val="auto"/>
          <w:sz w:val="32"/>
          <w:szCs w:val="32"/>
          <w:u w:val="none"/>
        </w:rPr>
        <w:t>附件</w:t>
      </w:r>
      <w:r>
        <w:rPr>
          <w:rFonts w:hint="eastAsia" w:ascii="方正黑体_GBK" w:hAnsi="方正黑体_GBK" w:eastAsia="方正黑体_GBK" w:cs="方正黑体_GBK"/>
          <w:color w:val="auto"/>
          <w:sz w:val="32"/>
          <w:szCs w:val="32"/>
          <w:u w:val="none"/>
          <w:lang w:val="en-US" w:eastAsia="zh-CN"/>
        </w:rPr>
        <w:t>9</w:t>
      </w:r>
    </w:p>
    <w:p w14:paraId="1EACF8D9">
      <w:pPr>
        <w:widowControl/>
        <w:numPr>
          <w:ilvl w:val="255"/>
          <w:numId w:val="0"/>
        </w:numPr>
        <w:jc w:val="center"/>
        <w:rPr>
          <w:rFonts w:hint="eastAsia" w:ascii="方正小标宋_GBK" w:hAnsi="方正小标宋_GBK" w:eastAsia="方正小标宋_GBK" w:cs="方正小标宋_GBK"/>
          <w:color w:val="auto"/>
          <w:sz w:val="36"/>
          <w:szCs w:val="36"/>
          <w:u w:val="none"/>
        </w:rPr>
      </w:pPr>
      <w:r>
        <w:rPr>
          <w:rFonts w:hint="eastAsia" w:ascii="方正小标宋_GBK" w:hAnsi="方正小标宋_GBK" w:eastAsia="方正小标宋_GBK" w:cs="方正小标宋_GBK"/>
          <w:color w:val="auto"/>
          <w:sz w:val="36"/>
          <w:szCs w:val="36"/>
          <w:u w:val="none"/>
        </w:rPr>
        <w:t>智能网联</w:t>
      </w:r>
      <w:r>
        <w:rPr>
          <w:rFonts w:hint="eastAsia" w:ascii="方正小标宋_GBK" w:hAnsi="方正小标宋_GBK" w:eastAsia="方正小标宋_GBK" w:cs="方正小标宋_GBK"/>
          <w:color w:val="auto"/>
          <w:sz w:val="36"/>
          <w:szCs w:val="36"/>
          <w:u w:val="none"/>
          <w:lang w:eastAsia="zh-CN"/>
        </w:rPr>
        <w:t>车辆商业化试点</w:t>
      </w:r>
      <w:r>
        <w:rPr>
          <w:rFonts w:hint="eastAsia" w:ascii="方正小标宋_GBK" w:hAnsi="方正小标宋_GBK" w:eastAsia="方正小标宋_GBK" w:cs="方正小标宋_GBK"/>
          <w:color w:val="auto"/>
          <w:sz w:val="36"/>
          <w:szCs w:val="36"/>
          <w:u w:val="none"/>
        </w:rPr>
        <w:t>申请书</w:t>
      </w:r>
    </w:p>
    <w:tbl>
      <w:tblPr>
        <w:tblStyle w:val="8"/>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2"/>
        <w:gridCol w:w="1187"/>
        <w:gridCol w:w="715"/>
        <w:gridCol w:w="712"/>
        <w:gridCol w:w="1263"/>
        <w:gridCol w:w="92"/>
        <w:gridCol w:w="670"/>
        <w:gridCol w:w="1031"/>
        <w:gridCol w:w="856"/>
        <w:gridCol w:w="1271"/>
        <w:gridCol w:w="5"/>
      </w:tblGrid>
      <w:tr w14:paraId="4EAD4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dxa"/>
          <w:trHeight w:val="60" w:hRule="atLeast"/>
          <w:jc w:val="center"/>
        </w:trPr>
        <w:tc>
          <w:tcPr>
            <w:tcW w:w="8359" w:type="dxa"/>
            <w:gridSpan w:val="10"/>
          </w:tcPr>
          <w:p w14:paraId="05EC7FEC">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方正黑体_GBK" w:hAnsi="方正黑体_GBK" w:eastAsia="方正黑体_GBK" w:cs="方正黑体_GBK"/>
                <w:b w:val="0"/>
                <w:bCs w:val="0"/>
                <w:color w:val="auto"/>
                <w:sz w:val="24"/>
                <w:szCs w:val="24"/>
                <w:u w:val="none"/>
              </w:rPr>
              <w:t>一、企业声明</w:t>
            </w:r>
          </w:p>
        </w:tc>
      </w:tr>
      <w:tr w14:paraId="44F1E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dxa"/>
          <w:jc w:val="center"/>
        </w:trPr>
        <w:tc>
          <w:tcPr>
            <w:tcW w:w="1749" w:type="dxa"/>
            <w:gridSpan w:val="2"/>
          </w:tcPr>
          <w:p w14:paraId="4BC4301A">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pacing w:val="-20"/>
                <w:sz w:val="24"/>
                <w:szCs w:val="24"/>
                <w:u w:val="none"/>
                <w:lang w:eastAsia="zh-CN"/>
              </w:rPr>
              <w:t>商业化试点</w:t>
            </w:r>
            <w:r>
              <w:rPr>
                <w:rFonts w:hint="eastAsia" w:ascii="仿宋_GB2312" w:hAnsi="仿宋_GB2312" w:eastAsia="仿宋_GB2312" w:cs="仿宋_GB2312"/>
                <w:b w:val="0"/>
                <w:bCs w:val="0"/>
                <w:color w:val="auto"/>
                <w:spacing w:val="-20"/>
                <w:sz w:val="24"/>
                <w:szCs w:val="24"/>
                <w:u w:val="none"/>
              </w:rPr>
              <w:t>主体</w:t>
            </w:r>
          </w:p>
        </w:tc>
        <w:tc>
          <w:tcPr>
            <w:tcW w:w="6610" w:type="dxa"/>
            <w:gridSpan w:val="8"/>
          </w:tcPr>
          <w:p w14:paraId="19AB6FB8">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r>
      <w:tr w14:paraId="4C740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dxa"/>
          <w:jc w:val="center"/>
        </w:trPr>
        <w:tc>
          <w:tcPr>
            <w:tcW w:w="1749" w:type="dxa"/>
            <w:gridSpan w:val="2"/>
            <w:vAlign w:val="center"/>
          </w:tcPr>
          <w:p w14:paraId="4BC5D397">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声明内容</w:t>
            </w:r>
          </w:p>
        </w:tc>
        <w:tc>
          <w:tcPr>
            <w:tcW w:w="6610" w:type="dxa"/>
            <w:gridSpan w:val="8"/>
          </w:tcPr>
          <w:p w14:paraId="65D15661">
            <w:pPr>
              <w:widowControl/>
              <w:numPr>
                <w:ilvl w:val="255"/>
                <w:numId w:val="0"/>
              </w:numPr>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承诺函</w:t>
            </w:r>
          </w:p>
        </w:tc>
      </w:tr>
      <w:tr w14:paraId="07560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dxa"/>
          <w:jc w:val="center"/>
        </w:trPr>
        <w:tc>
          <w:tcPr>
            <w:tcW w:w="8359" w:type="dxa"/>
            <w:gridSpan w:val="10"/>
          </w:tcPr>
          <w:p w14:paraId="1C8EDCF0">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方正黑体_GBK" w:hAnsi="方正黑体_GBK" w:eastAsia="方正黑体_GBK" w:cs="方正黑体_GBK"/>
                <w:b w:val="0"/>
                <w:bCs w:val="0"/>
                <w:color w:val="auto"/>
                <w:sz w:val="24"/>
                <w:szCs w:val="24"/>
                <w:u w:val="none"/>
              </w:rPr>
              <w:t>二、</w:t>
            </w:r>
            <w:r>
              <w:rPr>
                <w:rFonts w:hint="eastAsia" w:ascii="方正黑体_GBK" w:hAnsi="方正黑体_GBK" w:eastAsia="方正黑体_GBK" w:cs="方正黑体_GBK"/>
                <w:b w:val="0"/>
                <w:bCs w:val="0"/>
                <w:color w:val="auto"/>
                <w:sz w:val="24"/>
                <w:szCs w:val="24"/>
                <w:u w:val="none"/>
                <w:lang w:eastAsia="zh-CN"/>
              </w:rPr>
              <w:t>商业化试点</w:t>
            </w:r>
            <w:r>
              <w:rPr>
                <w:rFonts w:hint="eastAsia" w:ascii="方正黑体_GBK" w:hAnsi="方正黑体_GBK" w:eastAsia="方正黑体_GBK" w:cs="方正黑体_GBK"/>
                <w:b w:val="0"/>
                <w:bCs w:val="0"/>
                <w:color w:val="auto"/>
                <w:sz w:val="24"/>
                <w:szCs w:val="24"/>
                <w:u w:val="none"/>
              </w:rPr>
              <w:t>主体基本信息</w:t>
            </w:r>
          </w:p>
        </w:tc>
      </w:tr>
      <w:tr w14:paraId="2FD58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dxa"/>
          <w:jc w:val="center"/>
        </w:trPr>
        <w:tc>
          <w:tcPr>
            <w:tcW w:w="1749" w:type="dxa"/>
            <w:gridSpan w:val="2"/>
          </w:tcPr>
          <w:p w14:paraId="537F3FA3">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注册名称</w:t>
            </w:r>
          </w:p>
        </w:tc>
        <w:tc>
          <w:tcPr>
            <w:tcW w:w="6610" w:type="dxa"/>
            <w:gridSpan w:val="8"/>
            <w:vAlign w:val="center"/>
          </w:tcPr>
          <w:p w14:paraId="5D170F3C">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r>
      <w:tr w14:paraId="32924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dxa"/>
          <w:jc w:val="center"/>
        </w:trPr>
        <w:tc>
          <w:tcPr>
            <w:tcW w:w="1749" w:type="dxa"/>
            <w:gridSpan w:val="2"/>
          </w:tcPr>
          <w:p w14:paraId="29F425CE">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注册资本</w:t>
            </w:r>
          </w:p>
        </w:tc>
        <w:tc>
          <w:tcPr>
            <w:tcW w:w="6610" w:type="dxa"/>
            <w:gridSpan w:val="8"/>
            <w:vAlign w:val="center"/>
          </w:tcPr>
          <w:p w14:paraId="5754AD00">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r>
      <w:tr w14:paraId="6F29B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dxa"/>
          <w:trHeight w:val="347" w:hRule="atLeast"/>
          <w:jc w:val="center"/>
        </w:trPr>
        <w:tc>
          <w:tcPr>
            <w:tcW w:w="1749" w:type="dxa"/>
            <w:gridSpan w:val="2"/>
          </w:tcPr>
          <w:p w14:paraId="7F8A380E">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业务范围</w:t>
            </w:r>
          </w:p>
        </w:tc>
        <w:tc>
          <w:tcPr>
            <w:tcW w:w="6610" w:type="dxa"/>
            <w:gridSpan w:val="8"/>
            <w:vAlign w:val="center"/>
          </w:tcPr>
          <w:p w14:paraId="31B11A83">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r>
      <w:tr w14:paraId="3E9F6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5" w:type="dxa"/>
          <w:jc w:val="center"/>
        </w:trPr>
        <w:tc>
          <w:tcPr>
            <w:tcW w:w="1749" w:type="dxa"/>
            <w:gridSpan w:val="2"/>
          </w:tcPr>
          <w:p w14:paraId="3849021F">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研发、制造及试验能力说明</w:t>
            </w:r>
          </w:p>
        </w:tc>
        <w:tc>
          <w:tcPr>
            <w:tcW w:w="6610" w:type="dxa"/>
            <w:gridSpan w:val="8"/>
            <w:vAlign w:val="center"/>
          </w:tcPr>
          <w:p w14:paraId="5961141C">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r>
      <w:tr w14:paraId="36FE8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dxa"/>
          <w:jc w:val="center"/>
        </w:trPr>
        <w:tc>
          <w:tcPr>
            <w:tcW w:w="8359" w:type="dxa"/>
            <w:gridSpan w:val="10"/>
          </w:tcPr>
          <w:p w14:paraId="60786B3C">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注：需提供</w:t>
            </w:r>
            <w:r>
              <w:rPr>
                <w:rFonts w:hint="eastAsia" w:ascii="仿宋_GB2312" w:hAnsi="仿宋_GB2312" w:eastAsia="仿宋_GB2312" w:cs="仿宋_GB2312"/>
                <w:b w:val="0"/>
                <w:bCs w:val="0"/>
                <w:color w:val="auto"/>
                <w:sz w:val="24"/>
                <w:szCs w:val="24"/>
                <w:u w:val="none"/>
                <w:lang w:eastAsia="zh-CN"/>
              </w:rPr>
              <w:t>商业化试点</w:t>
            </w:r>
            <w:r>
              <w:rPr>
                <w:rFonts w:hint="eastAsia" w:ascii="仿宋_GB2312" w:hAnsi="仿宋_GB2312" w:eastAsia="仿宋_GB2312" w:cs="仿宋_GB2312"/>
                <w:b w:val="0"/>
                <w:bCs w:val="0"/>
                <w:color w:val="auto"/>
                <w:sz w:val="24"/>
                <w:szCs w:val="24"/>
                <w:u w:val="none"/>
              </w:rPr>
              <w:t>主体营业执照复印件。</w:t>
            </w:r>
          </w:p>
        </w:tc>
      </w:tr>
      <w:tr w14:paraId="65048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dxa"/>
          <w:jc w:val="center"/>
        </w:trPr>
        <w:tc>
          <w:tcPr>
            <w:tcW w:w="8359" w:type="dxa"/>
            <w:gridSpan w:val="10"/>
          </w:tcPr>
          <w:p w14:paraId="3B6AA054">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方正黑体_GBK" w:hAnsi="方正黑体_GBK" w:eastAsia="方正黑体_GBK" w:cs="方正黑体_GBK"/>
                <w:b w:val="0"/>
                <w:bCs w:val="0"/>
                <w:color w:val="auto"/>
                <w:sz w:val="24"/>
                <w:szCs w:val="24"/>
                <w:u w:val="none"/>
              </w:rPr>
              <w:t>三、</w:t>
            </w:r>
            <w:r>
              <w:rPr>
                <w:rFonts w:hint="eastAsia" w:ascii="方正黑体_GBK" w:hAnsi="方正黑体_GBK" w:eastAsia="方正黑体_GBK" w:cs="方正黑体_GBK"/>
                <w:b w:val="0"/>
                <w:bCs w:val="0"/>
                <w:color w:val="auto"/>
                <w:sz w:val="24"/>
                <w:szCs w:val="24"/>
                <w:u w:val="none"/>
                <w:lang w:eastAsia="zh-CN"/>
              </w:rPr>
              <w:t>商业化试点</w:t>
            </w:r>
            <w:r>
              <w:rPr>
                <w:rFonts w:hint="eastAsia" w:ascii="方正黑体_GBK" w:hAnsi="方正黑体_GBK" w:eastAsia="方正黑体_GBK" w:cs="方正黑体_GBK"/>
                <w:b w:val="0"/>
                <w:bCs w:val="0"/>
                <w:color w:val="auto"/>
                <w:sz w:val="24"/>
                <w:szCs w:val="24"/>
                <w:u w:val="none"/>
              </w:rPr>
              <w:t>车辆基本信息</w:t>
            </w:r>
          </w:p>
        </w:tc>
      </w:tr>
      <w:tr w14:paraId="75057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dxa"/>
          <w:jc w:val="center"/>
        </w:trPr>
        <w:tc>
          <w:tcPr>
            <w:tcW w:w="1749" w:type="dxa"/>
            <w:gridSpan w:val="2"/>
          </w:tcPr>
          <w:p w14:paraId="64B74227">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生产企业</w:t>
            </w:r>
          </w:p>
        </w:tc>
        <w:tc>
          <w:tcPr>
            <w:tcW w:w="6610" w:type="dxa"/>
            <w:gridSpan w:val="8"/>
            <w:vAlign w:val="center"/>
          </w:tcPr>
          <w:p w14:paraId="5E87838E">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r>
      <w:tr w14:paraId="52AE1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5" w:type="dxa"/>
          <w:jc w:val="center"/>
        </w:trPr>
        <w:tc>
          <w:tcPr>
            <w:tcW w:w="1749" w:type="dxa"/>
            <w:gridSpan w:val="2"/>
            <w:vAlign w:val="center"/>
          </w:tcPr>
          <w:p w14:paraId="2D1B7E4B">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车辆型号</w:t>
            </w:r>
          </w:p>
        </w:tc>
        <w:tc>
          <w:tcPr>
            <w:tcW w:w="2782" w:type="dxa"/>
            <w:gridSpan w:val="4"/>
            <w:vAlign w:val="center"/>
          </w:tcPr>
          <w:p w14:paraId="2EF6E7D7">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c>
          <w:tcPr>
            <w:tcW w:w="1701" w:type="dxa"/>
            <w:gridSpan w:val="2"/>
            <w:vAlign w:val="center"/>
          </w:tcPr>
          <w:p w14:paraId="70A9FD16">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车辆种类</w:t>
            </w:r>
          </w:p>
        </w:tc>
        <w:tc>
          <w:tcPr>
            <w:tcW w:w="2127" w:type="dxa"/>
            <w:gridSpan w:val="2"/>
            <w:vAlign w:val="center"/>
          </w:tcPr>
          <w:p w14:paraId="00555115">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r>
      <w:tr w14:paraId="1341B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dxa"/>
          <w:jc w:val="center"/>
        </w:trPr>
        <w:tc>
          <w:tcPr>
            <w:tcW w:w="1749" w:type="dxa"/>
            <w:gridSpan w:val="2"/>
            <w:vAlign w:val="center"/>
          </w:tcPr>
          <w:p w14:paraId="131641D3">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车辆识别代号（VIN，或唯一性编码）</w:t>
            </w:r>
          </w:p>
        </w:tc>
        <w:tc>
          <w:tcPr>
            <w:tcW w:w="2782" w:type="dxa"/>
            <w:gridSpan w:val="4"/>
            <w:vAlign w:val="center"/>
          </w:tcPr>
          <w:p w14:paraId="1E168B5E">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c>
          <w:tcPr>
            <w:tcW w:w="1701" w:type="dxa"/>
            <w:gridSpan w:val="2"/>
            <w:vAlign w:val="center"/>
          </w:tcPr>
          <w:p w14:paraId="33F64110">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生产日期</w:t>
            </w:r>
          </w:p>
        </w:tc>
        <w:tc>
          <w:tcPr>
            <w:tcW w:w="2127" w:type="dxa"/>
            <w:gridSpan w:val="2"/>
            <w:vAlign w:val="center"/>
          </w:tcPr>
          <w:p w14:paraId="57034262">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r>
      <w:tr w14:paraId="1B8C8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dxa"/>
          <w:jc w:val="center"/>
        </w:trPr>
        <w:tc>
          <w:tcPr>
            <w:tcW w:w="1749" w:type="dxa"/>
            <w:gridSpan w:val="2"/>
            <w:vAlign w:val="center"/>
          </w:tcPr>
          <w:p w14:paraId="1E2A7338">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发动机号</w:t>
            </w:r>
          </w:p>
        </w:tc>
        <w:tc>
          <w:tcPr>
            <w:tcW w:w="2782" w:type="dxa"/>
            <w:gridSpan w:val="4"/>
            <w:vAlign w:val="center"/>
          </w:tcPr>
          <w:p w14:paraId="1B1466C7">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c>
          <w:tcPr>
            <w:tcW w:w="1701" w:type="dxa"/>
            <w:gridSpan w:val="2"/>
            <w:vAlign w:val="center"/>
          </w:tcPr>
          <w:p w14:paraId="0FFD0E91">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车辆颜色</w:t>
            </w:r>
          </w:p>
        </w:tc>
        <w:tc>
          <w:tcPr>
            <w:tcW w:w="2127" w:type="dxa"/>
            <w:gridSpan w:val="2"/>
            <w:vAlign w:val="center"/>
          </w:tcPr>
          <w:p w14:paraId="03D0810F">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r>
      <w:tr w14:paraId="6BEE6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dxa"/>
          <w:jc w:val="center"/>
        </w:trPr>
        <w:tc>
          <w:tcPr>
            <w:tcW w:w="1749" w:type="dxa"/>
            <w:gridSpan w:val="2"/>
            <w:vAlign w:val="center"/>
          </w:tcPr>
          <w:p w14:paraId="78980686">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最大设计总质量（kg）</w:t>
            </w:r>
          </w:p>
        </w:tc>
        <w:tc>
          <w:tcPr>
            <w:tcW w:w="2782" w:type="dxa"/>
            <w:gridSpan w:val="4"/>
            <w:vAlign w:val="center"/>
          </w:tcPr>
          <w:p w14:paraId="026FD55F">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c>
          <w:tcPr>
            <w:tcW w:w="1701" w:type="dxa"/>
            <w:gridSpan w:val="2"/>
            <w:vAlign w:val="center"/>
          </w:tcPr>
          <w:p w14:paraId="1E518883">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整车整备质量（kg）</w:t>
            </w:r>
          </w:p>
        </w:tc>
        <w:tc>
          <w:tcPr>
            <w:tcW w:w="2127" w:type="dxa"/>
            <w:gridSpan w:val="2"/>
            <w:vAlign w:val="center"/>
          </w:tcPr>
          <w:p w14:paraId="7A4DBDF9">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r>
      <w:tr w14:paraId="34196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5" w:type="dxa"/>
          <w:jc w:val="center"/>
        </w:trPr>
        <w:tc>
          <w:tcPr>
            <w:tcW w:w="1749" w:type="dxa"/>
            <w:gridSpan w:val="2"/>
            <w:vAlign w:val="center"/>
          </w:tcPr>
          <w:p w14:paraId="505A5246">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轴荷（kg）</w:t>
            </w:r>
          </w:p>
        </w:tc>
        <w:tc>
          <w:tcPr>
            <w:tcW w:w="2782" w:type="dxa"/>
            <w:gridSpan w:val="4"/>
            <w:vAlign w:val="center"/>
          </w:tcPr>
          <w:p w14:paraId="05080057">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c>
          <w:tcPr>
            <w:tcW w:w="1701" w:type="dxa"/>
            <w:gridSpan w:val="2"/>
            <w:vAlign w:val="center"/>
          </w:tcPr>
          <w:p w14:paraId="4A6016FC">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额定载客人数</w:t>
            </w:r>
          </w:p>
        </w:tc>
        <w:tc>
          <w:tcPr>
            <w:tcW w:w="2127" w:type="dxa"/>
            <w:gridSpan w:val="2"/>
            <w:vAlign w:val="center"/>
          </w:tcPr>
          <w:p w14:paraId="2A76D649">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r>
      <w:tr w14:paraId="7AF78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dxa"/>
          <w:jc w:val="center"/>
        </w:trPr>
        <w:tc>
          <w:tcPr>
            <w:tcW w:w="1749" w:type="dxa"/>
            <w:gridSpan w:val="2"/>
            <w:vAlign w:val="center"/>
          </w:tcPr>
          <w:p w14:paraId="1F186D43">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动力型式</w:t>
            </w:r>
          </w:p>
        </w:tc>
        <w:tc>
          <w:tcPr>
            <w:tcW w:w="2782" w:type="dxa"/>
            <w:gridSpan w:val="4"/>
            <w:vAlign w:val="center"/>
          </w:tcPr>
          <w:p w14:paraId="34601D5A">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c>
          <w:tcPr>
            <w:tcW w:w="1701" w:type="dxa"/>
            <w:gridSpan w:val="2"/>
            <w:vAlign w:val="center"/>
          </w:tcPr>
          <w:p w14:paraId="1B811F11">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生产企业</w:t>
            </w:r>
          </w:p>
        </w:tc>
        <w:tc>
          <w:tcPr>
            <w:tcW w:w="2127" w:type="dxa"/>
            <w:gridSpan w:val="2"/>
            <w:vAlign w:val="center"/>
          </w:tcPr>
          <w:p w14:paraId="5601B145">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r>
      <w:tr w14:paraId="37367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dxa"/>
          <w:jc w:val="center"/>
        </w:trPr>
        <w:tc>
          <w:tcPr>
            <w:tcW w:w="1749" w:type="dxa"/>
            <w:gridSpan w:val="2"/>
            <w:vAlign w:val="center"/>
          </w:tcPr>
          <w:p w14:paraId="5E6F3C1A">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发动机型号</w:t>
            </w:r>
          </w:p>
        </w:tc>
        <w:tc>
          <w:tcPr>
            <w:tcW w:w="2782" w:type="dxa"/>
            <w:gridSpan w:val="4"/>
            <w:vAlign w:val="center"/>
          </w:tcPr>
          <w:p w14:paraId="6CA62B71">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c>
          <w:tcPr>
            <w:tcW w:w="1701" w:type="dxa"/>
            <w:gridSpan w:val="2"/>
            <w:vAlign w:val="center"/>
          </w:tcPr>
          <w:p w14:paraId="311E5022">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生产企业</w:t>
            </w:r>
          </w:p>
        </w:tc>
        <w:tc>
          <w:tcPr>
            <w:tcW w:w="2127" w:type="dxa"/>
            <w:gridSpan w:val="2"/>
            <w:vAlign w:val="center"/>
          </w:tcPr>
          <w:p w14:paraId="26386A6D">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r>
      <w:tr w14:paraId="18A85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dxa"/>
          <w:jc w:val="center"/>
        </w:trPr>
        <w:tc>
          <w:tcPr>
            <w:tcW w:w="1749" w:type="dxa"/>
            <w:gridSpan w:val="2"/>
            <w:vAlign w:val="center"/>
          </w:tcPr>
          <w:p w14:paraId="5FA09F0F">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动力蓄电池型号</w:t>
            </w:r>
          </w:p>
        </w:tc>
        <w:tc>
          <w:tcPr>
            <w:tcW w:w="2782" w:type="dxa"/>
            <w:gridSpan w:val="4"/>
            <w:vAlign w:val="center"/>
          </w:tcPr>
          <w:p w14:paraId="38E94CA8">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c>
          <w:tcPr>
            <w:tcW w:w="1701" w:type="dxa"/>
            <w:gridSpan w:val="2"/>
            <w:vAlign w:val="center"/>
          </w:tcPr>
          <w:p w14:paraId="3813C89F">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生产企业</w:t>
            </w:r>
          </w:p>
        </w:tc>
        <w:tc>
          <w:tcPr>
            <w:tcW w:w="2127" w:type="dxa"/>
            <w:gridSpan w:val="2"/>
            <w:vAlign w:val="center"/>
          </w:tcPr>
          <w:p w14:paraId="2BB071F1">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r>
      <w:tr w14:paraId="7858B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5" w:type="dxa"/>
          <w:jc w:val="center"/>
        </w:trPr>
        <w:tc>
          <w:tcPr>
            <w:tcW w:w="1749" w:type="dxa"/>
            <w:gridSpan w:val="2"/>
            <w:vAlign w:val="center"/>
          </w:tcPr>
          <w:p w14:paraId="01D8CF5D">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动力电机型号</w:t>
            </w:r>
          </w:p>
        </w:tc>
        <w:tc>
          <w:tcPr>
            <w:tcW w:w="2782" w:type="dxa"/>
            <w:gridSpan w:val="4"/>
            <w:vAlign w:val="center"/>
          </w:tcPr>
          <w:p w14:paraId="3C016D90">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c>
          <w:tcPr>
            <w:tcW w:w="1701" w:type="dxa"/>
            <w:gridSpan w:val="2"/>
            <w:vAlign w:val="center"/>
          </w:tcPr>
          <w:p w14:paraId="47DD7B73">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生产企业</w:t>
            </w:r>
          </w:p>
        </w:tc>
        <w:tc>
          <w:tcPr>
            <w:tcW w:w="2127" w:type="dxa"/>
            <w:gridSpan w:val="2"/>
            <w:vAlign w:val="center"/>
          </w:tcPr>
          <w:p w14:paraId="6BCB4F54">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r>
      <w:tr w14:paraId="51D16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dxa"/>
          <w:jc w:val="center"/>
        </w:trPr>
        <w:tc>
          <w:tcPr>
            <w:tcW w:w="1749" w:type="dxa"/>
            <w:gridSpan w:val="2"/>
            <w:vAlign w:val="center"/>
          </w:tcPr>
          <w:p w14:paraId="557463A7">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驱动型式</w:t>
            </w:r>
          </w:p>
        </w:tc>
        <w:tc>
          <w:tcPr>
            <w:tcW w:w="2782" w:type="dxa"/>
            <w:gridSpan w:val="4"/>
            <w:vAlign w:val="center"/>
          </w:tcPr>
          <w:p w14:paraId="2C6DBBCC">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c>
          <w:tcPr>
            <w:tcW w:w="1701" w:type="dxa"/>
            <w:gridSpan w:val="2"/>
            <w:vAlign w:val="center"/>
          </w:tcPr>
          <w:p w14:paraId="07242970">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生产企业</w:t>
            </w:r>
          </w:p>
        </w:tc>
        <w:tc>
          <w:tcPr>
            <w:tcW w:w="2127" w:type="dxa"/>
            <w:gridSpan w:val="2"/>
            <w:vAlign w:val="center"/>
          </w:tcPr>
          <w:p w14:paraId="3C99E2EA">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r>
      <w:tr w14:paraId="67570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dxa"/>
          <w:jc w:val="center"/>
        </w:trPr>
        <w:tc>
          <w:tcPr>
            <w:tcW w:w="1749" w:type="dxa"/>
            <w:gridSpan w:val="2"/>
            <w:vAlign w:val="center"/>
          </w:tcPr>
          <w:p w14:paraId="0B3D7EA1">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变速器型式</w:t>
            </w:r>
          </w:p>
        </w:tc>
        <w:tc>
          <w:tcPr>
            <w:tcW w:w="2782" w:type="dxa"/>
            <w:gridSpan w:val="4"/>
            <w:vAlign w:val="center"/>
          </w:tcPr>
          <w:p w14:paraId="1656EFDD">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c>
          <w:tcPr>
            <w:tcW w:w="1701" w:type="dxa"/>
            <w:gridSpan w:val="2"/>
            <w:vAlign w:val="center"/>
          </w:tcPr>
          <w:p w14:paraId="5B403B1E">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生产企业</w:t>
            </w:r>
          </w:p>
        </w:tc>
        <w:tc>
          <w:tcPr>
            <w:tcW w:w="2127" w:type="dxa"/>
            <w:gridSpan w:val="2"/>
            <w:vAlign w:val="center"/>
          </w:tcPr>
          <w:p w14:paraId="313A5F42">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r>
      <w:tr w14:paraId="52255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dxa"/>
          <w:jc w:val="center"/>
        </w:trPr>
        <w:tc>
          <w:tcPr>
            <w:tcW w:w="1749" w:type="dxa"/>
            <w:gridSpan w:val="2"/>
            <w:vAlign w:val="center"/>
          </w:tcPr>
          <w:p w14:paraId="4B2E63E1">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制动系统型式</w:t>
            </w:r>
          </w:p>
        </w:tc>
        <w:tc>
          <w:tcPr>
            <w:tcW w:w="2782" w:type="dxa"/>
            <w:gridSpan w:val="4"/>
            <w:vAlign w:val="center"/>
          </w:tcPr>
          <w:p w14:paraId="3780E2C0">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c>
          <w:tcPr>
            <w:tcW w:w="1701" w:type="dxa"/>
            <w:gridSpan w:val="2"/>
            <w:vAlign w:val="center"/>
          </w:tcPr>
          <w:p w14:paraId="71771576">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生产企业</w:t>
            </w:r>
          </w:p>
        </w:tc>
        <w:tc>
          <w:tcPr>
            <w:tcW w:w="2127" w:type="dxa"/>
            <w:gridSpan w:val="2"/>
            <w:vAlign w:val="center"/>
          </w:tcPr>
          <w:p w14:paraId="63B5D46A">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r>
      <w:tr w14:paraId="424F3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5" w:type="dxa"/>
          <w:jc w:val="center"/>
        </w:trPr>
        <w:tc>
          <w:tcPr>
            <w:tcW w:w="1749" w:type="dxa"/>
            <w:gridSpan w:val="2"/>
            <w:vAlign w:val="center"/>
          </w:tcPr>
          <w:p w14:paraId="31F0EA2F">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转向系统型式</w:t>
            </w:r>
          </w:p>
        </w:tc>
        <w:tc>
          <w:tcPr>
            <w:tcW w:w="2782" w:type="dxa"/>
            <w:gridSpan w:val="4"/>
            <w:vAlign w:val="center"/>
          </w:tcPr>
          <w:p w14:paraId="58FF9E52">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c>
          <w:tcPr>
            <w:tcW w:w="1701" w:type="dxa"/>
            <w:gridSpan w:val="2"/>
            <w:vAlign w:val="center"/>
          </w:tcPr>
          <w:p w14:paraId="3AB98164">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生产企业</w:t>
            </w:r>
          </w:p>
        </w:tc>
        <w:tc>
          <w:tcPr>
            <w:tcW w:w="2127" w:type="dxa"/>
            <w:gridSpan w:val="2"/>
            <w:vAlign w:val="center"/>
          </w:tcPr>
          <w:p w14:paraId="4760DCD4">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r>
      <w:tr w14:paraId="11BD4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dxa"/>
          <w:jc w:val="center"/>
        </w:trPr>
        <w:tc>
          <w:tcPr>
            <w:tcW w:w="1749" w:type="dxa"/>
            <w:gridSpan w:val="2"/>
            <w:vAlign w:val="center"/>
          </w:tcPr>
          <w:p w14:paraId="7D2B6EFE">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ESC 型号</w:t>
            </w:r>
          </w:p>
        </w:tc>
        <w:tc>
          <w:tcPr>
            <w:tcW w:w="2782" w:type="dxa"/>
            <w:gridSpan w:val="4"/>
            <w:vAlign w:val="center"/>
          </w:tcPr>
          <w:p w14:paraId="0BCDFA7F">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c>
          <w:tcPr>
            <w:tcW w:w="1701" w:type="dxa"/>
            <w:gridSpan w:val="2"/>
            <w:vAlign w:val="center"/>
          </w:tcPr>
          <w:p w14:paraId="59B4EBFC">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生产企业</w:t>
            </w:r>
          </w:p>
        </w:tc>
        <w:tc>
          <w:tcPr>
            <w:tcW w:w="2127" w:type="dxa"/>
            <w:gridSpan w:val="2"/>
            <w:vAlign w:val="center"/>
          </w:tcPr>
          <w:p w14:paraId="511285E0">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r>
      <w:tr w14:paraId="559C9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dxa"/>
          <w:jc w:val="center"/>
        </w:trPr>
        <w:tc>
          <w:tcPr>
            <w:tcW w:w="1749" w:type="dxa"/>
            <w:gridSpan w:val="2"/>
            <w:vAlign w:val="center"/>
          </w:tcPr>
          <w:p w14:paraId="57516C73">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环境感知系统型式</w:t>
            </w:r>
          </w:p>
        </w:tc>
        <w:tc>
          <w:tcPr>
            <w:tcW w:w="2782" w:type="dxa"/>
            <w:gridSpan w:val="4"/>
            <w:vAlign w:val="center"/>
          </w:tcPr>
          <w:p w14:paraId="784CE7AF">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c>
          <w:tcPr>
            <w:tcW w:w="1701" w:type="dxa"/>
            <w:gridSpan w:val="2"/>
            <w:vAlign w:val="center"/>
          </w:tcPr>
          <w:p w14:paraId="2D89778B">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生产企业</w:t>
            </w:r>
          </w:p>
        </w:tc>
        <w:tc>
          <w:tcPr>
            <w:tcW w:w="2127" w:type="dxa"/>
            <w:gridSpan w:val="2"/>
            <w:vAlign w:val="center"/>
          </w:tcPr>
          <w:p w14:paraId="4DE654BF">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r>
      <w:tr w14:paraId="65045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dxa"/>
          <w:jc w:val="center"/>
        </w:trPr>
        <w:tc>
          <w:tcPr>
            <w:tcW w:w="1749" w:type="dxa"/>
            <w:gridSpan w:val="2"/>
            <w:vAlign w:val="center"/>
          </w:tcPr>
          <w:p w14:paraId="5B5B7FD7">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轮胎规格</w:t>
            </w:r>
          </w:p>
        </w:tc>
        <w:tc>
          <w:tcPr>
            <w:tcW w:w="2782" w:type="dxa"/>
            <w:gridSpan w:val="4"/>
          </w:tcPr>
          <w:p w14:paraId="26D8EFF7">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c>
          <w:tcPr>
            <w:tcW w:w="1701" w:type="dxa"/>
            <w:gridSpan w:val="2"/>
          </w:tcPr>
          <w:p w14:paraId="3B5D574A">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生产企业</w:t>
            </w:r>
          </w:p>
        </w:tc>
        <w:tc>
          <w:tcPr>
            <w:tcW w:w="2127" w:type="dxa"/>
            <w:gridSpan w:val="2"/>
          </w:tcPr>
          <w:p w14:paraId="17602801">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r>
      <w:tr w14:paraId="49BA9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5" w:type="dxa"/>
          <w:jc w:val="center"/>
        </w:trPr>
        <w:tc>
          <w:tcPr>
            <w:tcW w:w="1749" w:type="dxa"/>
            <w:gridSpan w:val="2"/>
            <w:vAlign w:val="center"/>
          </w:tcPr>
          <w:p w14:paraId="11D08DF0">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智能网联</w:t>
            </w:r>
            <w:r>
              <w:rPr>
                <w:rFonts w:hint="eastAsia" w:ascii="仿宋_GB2312" w:hAnsi="仿宋_GB2312" w:eastAsia="仿宋_GB2312" w:cs="仿宋_GB2312"/>
                <w:b w:val="0"/>
                <w:bCs w:val="0"/>
                <w:color w:val="auto"/>
                <w:sz w:val="24"/>
                <w:szCs w:val="24"/>
                <w:u w:val="none"/>
                <w:lang w:eastAsia="zh-CN"/>
              </w:rPr>
              <w:t>车辆</w:t>
            </w:r>
            <w:r>
              <w:rPr>
                <w:rFonts w:hint="eastAsia" w:ascii="仿宋_GB2312" w:hAnsi="仿宋_GB2312" w:eastAsia="仿宋_GB2312" w:cs="仿宋_GB2312"/>
                <w:b w:val="0"/>
                <w:bCs w:val="0"/>
                <w:color w:val="auto"/>
                <w:sz w:val="24"/>
                <w:szCs w:val="24"/>
                <w:u w:val="none"/>
              </w:rPr>
              <w:t>改装情况说明</w:t>
            </w:r>
          </w:p>
        </w:tc>
        <w:tc>
          <w:tcPr>
            <w:tcW w:w="6610" w:type="dxa"/>
            <w:gridSpan w:val="8"/>
            <w:vAlign w:val="center"/>
          </w:tcPr>
          <w:p w14:paraId="0B766EFD">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（详细说明车辆改装情况以及传感器品牌、安装位置和数量等）</w:t>
            </w:r>
          </w:p>
        </w:tc>
      </w:tr>
      <w:tr w14:paraId="2AE36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dxa"/>
          <w:jc w:val="center"/>
        </w:trPr>
        <w:tc>
          <w:tcPr>
            <w:tcW w:w="8359" w:type="dxa"/>
            <w:gridSpan w:val="10"/>
            <w:vAlign w:val="center"/>
          </w:tcPr>
          <w:p w14:paraId="4D965DB3">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注：需提供测试车辆合格证及相关证明材料。</w:t>
            </w:r>
          </w:p>
        </w:tc>
      </w:tr>
      <w:tr w14:paraId="477FE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dxa"/>
          <w:jc w:val="center"/>
        </w:trPr>
        <w:tc>
          <w:tcPr>
            <w:tcW w:w="8359" w:type="dxa"/>
            <w:gridSpan w:val="10"/>
            <w:vAlign w:val="center"/>
          </w:tcPr>
          <w:p w14:paraId="70B401F4">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方正黑体_GBK" w:hAnsi="方正黑体_GBK" w:eastAsia="方正黑体_GBK" w:cs="方正黑体_GBK"/>
                <w:b w:val="0"/>
                <w:bCs w:val="0"/>
                <w:color w:val="auto"/>
                <w:sz w:val="24"/>
                <w:szCs w:val="24"/>
                <w:u w:val="none"/>
              </w:rPr>
              <w:t>四、</w:t>
            </w:r>
            <w:r>
              <w:rPr>
                <w:rFonts w:hint="eastAsia" w:ascii="方正黑体_GBK" w:hAnsi="方正黑体_GBK" w:eastAsia="方正黑体_GBK" w:cs="方正黑体_GBK"/>
                <w:b w:val="0"/>
                <w:bCs w:val="0"/>
                <w:color w:val="auto"/>
                <w:sz w:val="24"/>
                <w:szCs w:val="24"/>
                <w:u w:val="none"/>
                <w:lang w:eastAsia="zh-CN"/>
              </w:rPr>
              <w:t>商业化试点</w:t>
            </w:r>
            <w:r>
              <w:rPr>
                <w:rFonts w:hint="eastAsia" w:ascii="方正黑体_GBK" w:hAnsi="方正黑体_GBK" w:eastAsia="方正黑体_GBK" w:cs="方正黑体_GBK"/>
                <w:b w:val="0"/>
                <w:bCs w:val="0"/>
                <w:color w:val="auto"/>
                <w:sz w:val="24"/>
                <w:szCs w:val="24"/>
                <w:u w:val="none"/>
              </w:rPr>
              <w:t>车辆功能说明</w:t>
            </w:r>
          </w:p>
        </w:tc>
      </w:tr>
      <w:tr w14:paraId="550C1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dxa"/>
          <w:jc w:val="center"/>
        </w:trPr>
        <w:tc>
          <w:tcPr>
            <w:tcW w:w="1749" w:type="dxa"/>
            <w:gridSpan w:val="2"/>
            <w:vAlign w:val="center"/>
          </w:tcPr>
          <w:p w14:paraId="69626515">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自动驾驶相应级别</w:t>
            </w:r>
          </w:p>
        </w:tc>
        <w:tc>
          <w:tcPr>
            <w:tcW w:w="6610" w:type="dxa"/>
            <w:gridSpan w:val="8"/>
            <w:vAlign w:val="center"/>
          </w:tcPr>
          <w:p w14:paraId="719D3DF8">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（自动驾驶相应级别应符合车辆配置情况和自动驾驶功能）</w:t>
            </w:r>
          </w:p>
        </w:tc>
      </w:tr>
      <w:tr w14:paraId="221C2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5" w:type="dxa"/>
          <w:jc w:val="center"/>
        </w:trPr>
        <w:tc>
          <w:tcPr>
            <w:tcW w:w="1749" w:type="dxa"/>
            <w:gridSpan w:val="2"/>
            <w:vAlign w:val="center"/>
          </w:tcPr>
          <w:p w14:paraId="1A70F0D3">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自主式智能驾驶功能描述</w:t>
            </w:r>
          </w:p>
        </w:tc>
        <w:tc>
          <w:tcPr>
            <w:tcW w:w="6610" w:type="dxa"/>
            <w:gridSpan w:val="8"/>
            <w:vAlign w:val="center"/>
          </w:tcPr>
          <w:p w14:paraId="5A88FF8B">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（详细描述）</w:t>
            </w:r>
          </w:p>
        </w:tc>
      </w:tr>
      <w:tr w14:paraId="7F469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dxa"/>
          <w:jc w:val="center"/>
        </w:trPr>
        <w:tc>
          <w:tcPr>
            <w:tcW w:w="1749" w:type="dxa"/>
            <w:gridSpan w:val="2"/>
          </w:tcPr>
          <w:p w14:paraId="116E5AFA">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网联式协同驾驶功能描述</w:t>
            </w:r>
          </w:p>
        </w:tc>
        <w:tc>
          <w:tcPr>
            <w:tcW w:w="6610" w:type="dxa"/>
            <w:gridSpan w:val="8"/>
            <w:vAlign w:val="center"/>
          </w:tcPr>
          <w:p w14:paraId="6189AA2A">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（详细描述）</w:t>
            </w:r>
          </w:p>
        </w:tc>
      </w:tr>
      <w:tr w14:paraId="025B5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dxa"/>
          <w:jc w:val="center"/>
        </w:trPr>
        <w:tc>
          <w:tcPr>
            <w:tcW w:w="8359" w:type="dxa"/>
            <w:gridSpan w:val="10"/>
            <w:vAlign w:val="center"/>
          </w:tcPr>
          <w:p w14:paraId="1EF5C0F4">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方正黑体_GBK" w:hAnsi="方正黑体_GBK" w:eastAsia="方正黑体_GBK" w:cs="方正黑体_GBK"/>
                <w:b w:val="0"/>
                <w:bCs w:val="0"/>
                <w:color w:val="auto"/>
                <w:sz w:val="24"/>
                <w:szCs w:val="24"/>
                <w:u w:val="none"/>
              </w:rPr>
              <w:t>五、申请</w:t>
            </w:r>
            <w:r>
              <w:rPr>
                <w:rFonts w:hint="eastAsia" w:ascii="方正黑体_GBK" w:hAnsi="方正黑体_GBK" w:eastAsia="方正黑体_GBK" w:cs="方正黑体_GBK"/>
                <w:b w:val="0"/>
                <w:bCs w:val="0"/>
                <w:color w:val="auto"/>
                <w:sz w:val="24"/>
                <w:szCs w:val="24"/>
                <w:u w:val="none"/>
                <w:lang w:eastAsia="zh-CN"/>
              </w:rPr>
              <w:t>商业化试点</w:t>
            </w:r>
            <w:r>
              <w:rPr>
                <w:rFonts w:hint="eastAsia" w:ascii="方正黑体_GBK" w:hAnsi="方正黑体_GBK" w:eastAsia="方正黑体_GBK" w:cs="方正黑体_GBK"/>
                <w:b w:val="0"/>
                <w:bCs w:val="0"/>
                <w:color w:val="auto"/>
                <w:sz w:val="24"/>
                <w:szCs w:val="24"/>
                <w:u w:val="none"/>
              </w:rPr>
              <w:t>内容</w:t>
            </w:r>
          </w:p>
        </w:tc>
      </w:tr>
      <w:tr w14:paraId="66D44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dxa"/>
          <w:trHeight w:val="301" w:hRule="atLeast"/>
          <w:jc w:val="center"/>
        </w:trPr>
        <w:tc>
          <w:tcPr>
            <w:tcW w:w="1749" w:type="dxa"/>
            <w:gridSpan w:val="2"/>
            <w:vMerge w:val="restart"/>
            <w:vAlign w:val="center"/>
          </w:tcPr>
          <w:p w14:paraId="6B1DEA6C">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lang w:eastAsia="zh-CN"/>
              </w:rPr>
              <w:t>商业化试点</w:t>
            </w:r>
            <w:r>
              <w:rPr>
                <w:rFonts w:hint="eastAsia" w:ascii="仿宋_GB2312" w:hAnsi="仿宋_GB2312" w:eastAsia="仿宋_GB2312" w:cs="仿宋_GB2312"/>
                <w:b w:val="0"/>
                <w:bCs w:val="0"/>
                <w:color w:val="auto"/>
                <w:sz w:val="24"/>
                <w:szCs w:val="24"/>
                <w:u w:val="none"/>
              </w:rPr>
              <w:t>类型</w:t>
            </w:r>
          </w:p>
        </w:tc>
        <w:tc>
          <w:tcPr>
            <w:tcW w:w="6610" w:type="dxa"/>
            <w:gridSpan w:val="8"/>
          </w:tcPr>
          <w:p w14:paraId="3B79E694">
            <w:pPr>
              <w:widowControl/>
              <w:numPr>
                <w:ilvl w:val="255"/>
                <w:numId w:val="0"/>
              </w:numPr>
              <w:snapToGrid w:val="0"/>
              <w:spacing w:line="300" w:lineRule="exact"/>
              <w:ind w:firstLine="402"/>
              <w:jc w:val="center"/>
              <w:rPr>
                <w:rFonts w:hint="eastAsia" w:ascii="仿宋_GB2312" w:hAnsi="仿宋_GB2312" w:eastAsia="仿宋_GB2312" w:cs="仿宋_GB2312"/>
                <w:b w:val="0"/>
                <w:bCs w:val="0"/>
                <w:color w:val="auto"/>
                <w:sz w:val="24"/>
                <w:szCs w:val="24"/>
                <w:u w:val="none"/>
                <w:lang w:eastAsia="zh-CN"/>
              </w:rPr>
            </w:pPr>
            <w:r>
              <w:rPr>
                <w:rFonts w:hint="eastAsia" w:ascii="仿宋_GB2312" w:hAnsi="仿宋_GB2312" w:eastAsia="仿宋_GB2312" w:cs="仿宋_GB2312"/>
                <w:b w:val="0"/>
                <w:bCs w:val="0"/>
                <w:color w:val="auto"/>
                <w:sz w:val="24"/>
                <w:szCs w:val="24"/>
                <w:u w:val="none"/>
                <w:lang w:val="en-US" w:eastAsia="zh-CN"/>
              </w:rPr>
              <w:t>□主驾有人   □自动驾驶</w:t>
            </w:r>
          </w:p>
        </w:tc>
      </w:tr>
      <w:tr w14:paraId="6154D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dxa"/>
          <w:trHeight w:val="309" w:hRule="atLeast"/>
          <w:jc w:val="center"/>
        </w:trPr>
        <w:tc>
          <w:tcPr>
            <w:tcW w:w="1749" w:type="dxa"/>
            <w:gridSpan w:val="2"/>
            <w:vMerge w:val="continue"/>
            <w:vAlign w:val="center"/>
          </w:tcPr>
          <w:p w14:paraId="18442859">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lang w:eastAsia="zh-CN"/>
              </w:rPr>
            </w:pPr>
          </w:p>
        </w:tc>
        <w:tc>
          <w:tcPr>
            <w:tcW w:w="6610" w:type="dxa"/>
            <w:gridSpan w:val="8"/>
          </w:tcPr>
          <w:p w14:paraId="2CCEB0E1">
            <w:pPr>
              <w:widowControl/>
              <w:numPr>
                <w:ilvl w:val="255"/>
                <w:numId w:val="0"/>
              </w:numPr>
              <w:snapToGrid w:val="0"/>
              <w:spacing w:line="300" w:lineRule="exact"/>
              <w:ind w:firstLine="402"/>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lang w:eastAsia="zh-CN"/>
              </w:rPr>
              <w:t>□</w:t>
            </w:r>
            <w:r>
              <w:rPr>
                <w:rFonts w:hint="eastAsia" w:ascii="仿宋_GB2312" w:hAnsi="仿宋_GB2312" w:eastAsia="仿宋_GB2312" w:cs="仿宋_GB2312"/>
                <w:b w:val="0"/>
                <w:bCs w:val="0"/>
                <w:color w:val="auto"/>
                <w:sz w:val="24"/>
                <w:szCs w:val="24"/>
                <w:u w:val="none"/>
              </w:rPr>
              <w:t>载人</w:t>
            </w:r>
            <w:r>
              <w:rPr>
                <w:rFonts w:hint="eastAsia" w:ascii="仿宋_GB2312" w:hAnsi="仿宋_GB2312" w:eastAsia="仿宋_GB2312" w:cs="仿宋_GB2312"/>
                <w:b w:val="0"/>
                <w:bCs w:val="0"/>
                <w:color w:val="auto"/>
                <w:sz w:val="24"/>
                <w:szCs w:val="24"/>
                <w:u w:val="none"/>
                <w:lang w:eastAsia="zh-CN"/>
              </w:rPr>
              <w:t>商业化试点</w:t>
            </w:r>
            <w:r>
              <w:rPr>
                <w:rFonts w:hint="eastAsia" w:ascii="仿宋_GB2312" w:hAnsi="仿宋_GB2312" w:eastAsia="仿宋_GB2312" w:cs="仿宋_GB2312"/>
                <w:b w:val="0"/>
                <w:bCs w:val="0"/>
                <w:color w:val="auto"/>
                <w:sz w:val="24"/>
                <w:szCs w:val="24"/>
                <w:u w:val="none"/>
              </w:rPr>
              <w:t xml:space="preserve">  </w:t>
            </w:r>
            <w:r>
              <w:rPr>
                <w:rFonts w:hint="eastAsia" w:ascii="仿宋_GB2312" w:hAnsi="仿宋_GB2312" w:eastAsia="仿宋_GB2312" w:cs="仿宋_GB2312"/>
                <w:b w:val="0"/>
                <w:bCs w:val="0"/>
                <w:color w:val="auto"/>
                <w:sz w:val="24"/>
                <w:szCs w:val="24"/>
                <w:u w:val="none"/>
                <w:lang w:eastAsia="zh-CN"/>
              </w:rPr>
              <w:t>□</w:t>
            </w:r>
            <w:r>
              <w:rPr>
                <w:rFonts w:hint="eastAsia" w:ascii="仿宋_GB2312" w:hAnsi="仿宋_GB2312" w:eastAsia="仿宋_GB2312" w:cs="仿宋_GB2312"/>
                <w:b w:val="0"/>
                <w:bCs w:val="0"/>
                <w:color w:val="auto"/>
                <w:sz w:val="24"/>
                <w:szCs w:val="24"/>
                <w:u w:val="none"/>
              </w:rPr>
              <w:t>载货</w:t>
            </w:r>
            <w:r>
              <w:rPr>
                <w:rFonts w:hint="eastAsia" w:ascii="仿宋_GB2312" w:hAnsi="仿宋_GB2312" w:eastAsia="仿宋_GB2312" w:cs="仿宋_GB2312"/>
                <w:b w:val="0"/>
                <w:bCs w:val="0"/>
                <w:color w:val="auto"/>
                <w:sz w:val="24"/>
                <w:szCs w:val="24"/>
                <w:u w:val="none"/>
                <w:lang w:eastAsia="zh-CN"/>
              </w:rPr>
              <w:t>商业化试点</w:t>
            </w:r>
            <w:r>
              <w:rPr>
                <w:rFonts w:hint="eastAsia" w:ascii="仿宋_GB2312" w:hAnsi="仿宋_GB2312" w:eastAsia="仿宋_GB2312" w:cs="仿宋_GB2312"/>
                <w:b w:val="0"/>
                <w:bCs w:val="0"/>
                <w:color w:val="auto"/>
                <w:sz w:val="24"/>
                <w:szCs w:val="24"/>
                <w:u w:val="none"/>
              </w:rPr>
              <w:t xml:space="preserve">  </w:t>
            </w:r>
            <w:r>
              <w:rPr>
                <w:rFonts w:hint="eastAsia" w:ascii="仿宋_GB2312" w:hAnsi="仿宋_GB2312" w:eastAsia="仿宋_GB2312" w:cs="仿宋_GB2312"/>
                <w:b w:val="0"/>
                <w:bCs w:val="0"/>
                <w:color w:val="auto"/>
                <w:sz w:val="24"/>
                <w:szCs w:val="24"/>
                <w:u w:val="none"/>
                <w:lang w:eastAsia="zh-CN"/>
              </w:rPr>
              <w:t>□</w:t>
            </w:r>
            <w:r>
              <w:rPr>
                <w:rFonts w:hint="eastAsia" w:ascii="仿宋_GB2312" w:hAnsi="仿宋_GB2312" w:eastAsia="仿宋_GB2312" w:cs="仿宋_GB2312"/>
                <w:b w:val="0"/>
                <w:bCs w:val="0"/>
                <w:color w:val="auto"/>
                <w:sz w:val="24"/>
                <w:szCs w:val="24"/>
                <w:u w:val="none"/>
              </w:rPr>
              <w:t>特种作业</w:t>
            </w:r>
            <w:r>
              <w:rPr>
                <w:rFonts w:hint="eastAsia" w:ascii="仿宋_GB2312" w:hAnsi="仿宋_GB2312" w:eastAsia="仿宋_GB2312" w:cs="仿宋_GB2312"/>
                <w:b w:val="0"/>
                <w:bCs w:val="0"/>
                <w:color w:val="auto"/>
                <w:sz w:val="24"/>
                <w:szCs w:val="24"/>
                <w:u w:val="none"/>
                <w:lang w:eastAsia="zh-CN"/>
              </w:rPr>
              <w:t>商业化试点</w:t>
            </w:r>
          </w:p>
        </w:tc>
      </w:tr>
      <w:tr w14:paraId="58F28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dxa"/>
          <w:jc w:val="center"/>
        </w:trPr>
        <w:tc>
          <w:tcPr>
            <w:tcW w:w="1749" w:type="dxa"/>
            <w:gridSpan w:val="2"/>
            <w:vAlign w:val="center"/>
          </w:tcPr>
          <w:p w14:paraId="42853BD5">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lang w:eastAsia="zh-CN"/>
              </w:rPr>
              <w:t>商业化试点</w:t>
            </w:r>
            <w:r>
              <w:rPr>
                <w:rFonts w:hint="eastAsia" w:ascii="仿宋_GB2312" w:hAnsi="仿宋_GB2312" w:eastAsia="仿宋_GB2312" w:cs="仿宋_GB2312"/>
                <w:b w:val="0"/>
                <w:bCs w:val="0"/>
                <w:color w:val="auto"/>
                <w:sz w:val="24"/>
                <w:szCs w:val="24"/>
                <w:u w:val="none"/>
              </w:rPr>
              <w:t>时间</w:t>
            </w:r>
          </w:p>
        </w:tc>
        <w:tc>
          <w:tcPr>
            <w:tcW w:w="6610" w:type="dxa"/>
            <w:gridSpan w:val="8"/>
            <w:vAlign w:val="center"/>
          </w:tcPr>
          <w:p w14:paraId="741B532D">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年  月 日  至    年 月 日</w:t>
            </w:r>
          </w:p>
        </w:tc>
      </w:tr>
      <w:tr w14:paraId="59A24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dxa"/>
          <w:jc w:val="center"/>
        </w:trPr>
        <w:tc>
          <w:tcPr>
            <w:tcW w:w="1749" w:type="dxa"/>
            <w:gridSpan w:val="2"/>
            <w:vAlign w:val="center"/>
          </w:tcPr>
          <w:p w14:paraId="124494C7">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lang w:eastAsia="zh-CN"/>
              </w:rPr>
              <w:t>商业化试点</w:t>
            </w:r>
            <w:r>
              <w:rPr>
                <w:rFonts w:hint="eastAsia" w:ascii="仿宋_GB2312" w:hAnsi="仿宋_GB2312" w:eastAsia="仿宋_GB2312" w:cs="仿宋_GB2312"/>
                <w:b w:val="0"/>
                <w:bCs w:val="0"/>
                <w:color w:val="auto"/>
                <w:sz w:val="24"/>
                <w:szCs w:val="24"/>
                <w:u w:val="none"/>
              </w:rPr>
              <w:t>路段或区域</w:t>
            </w:r>
          </w:p>
        </w:tc>
        <w:tc>
          <w:tcPr>
            <w:tcW w:w="6610" w:type="dxa"/>
            <w:gridSpan w:val="8"/>
          </w:tcPr>
          <w:p w14:paraId="65B94D72">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p>
        </w:tc>
      </w:tr>
      <w:tr w14:paraId="1C367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dxa"/>
          <w:jc w:val="center"/>
        </w:trPr>
        <w:tc>
          <w:tcPr>
            <w:tcW w:w="1749" w:type="dxa"/>
            <w:gridSpan w:val="2"/>
            <w:vAlign w:val="center"/>
          </w:tcPr>
          <w:p w14:paraId="4772CDB6">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lang w:eastAsia="zh-CN"/>
              </w:rPr>
              <w:t>商业化试点</w:t>
            </w:r>
            <w:r>
              <w:rPr>
                <w:rFonts w:hint="eastAsia" w:ascii="仿宋_GB2312" w:hAnsi="仿宋_GB2312" w:eastAsia="仿宋_GB2312" w:cs="仿宋_GB2312"/>
                <w:b w:val="0"/>
                <w:bCs w:val="0"/>
                <w:color w:val="auto"/>
                <w:sz w:val="24"/>
                <w:szCs w:val="24"/>
                <w:u w:val="none"/>
              </w:rPr>
              <w:t>项目</w:t>
            </w:r>
          </w:p>
        </w:tc>
        <w:tc>
          <w:tcPr>
            <w:tcW w:w="6610" w:type="dxa"/>
            <w:gridSpan w:val="8"/>
          </w:tcPr>
          <w:p w14:paraId="38995144">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p>
        </w:tc>
      </w:tr>
      <w:tr w14:paraId="3489E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dxa"/>
          <w:jc w:val="center"/>
        </w:trPr>
        <w:tc>
          <w:tcPr>
            <w:tcW w:w="8359" w:type="dxa"/>
            <w:gridSpan w:val="10"/>
            <w:vAlign w:val="center"/>
          </w:tcPr>
          <w:p w14:paraId="0AADAFAD">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方正黑体_GBK" w:hAnsi="方正黑体_GBK" w:eastAsia="方正黑体_GBK" w:cs="方正黑体_GBK"/>
                <w:b w:val="0"/>
                <w:bCs w:val="0"/>
                <w:color w:val="auto"/>
                <w:sz w:val="24"/>
                <w:szCs w:val="24"/>
                <w:u w:val="none"/>
              </w:rPr>
              <w:t>六、</w:t>
            </w:r>
            <w:r>
              <w:rPr>
                <w:rFonts w:hint="eastAsia" w:ascii="方正黑体_GBK" w:hAnsi="方正黑体_GBK" w:eastAsia="方正黑体_GBK" w:cs="方正黑体_GBK"/>
                <w:b w:val="0"/>
                <w:bCs w:val="0"/>
                <w:color w:val="auto"/>
                <w:sz w:val="24"/>
                <w:szCs w:val="24"/>
                <w:u w:val="none"/>
                <w:lang w:eastAsia="zh-CN"/>
              </w:rPr>
              <w:t>商业化试点</w:t>
            </w:r>
            <w:r>
              <w:rPr>
                <w:rFonts w:hint="eastAsia" w:ascii="方正黑体_GBK" w:hAnsi="方正黑体_GBK" w:eastAsia="方正黑体_GBK" w:cs="方正黑体_GBK"/>
                <w:b w:val="0"/>
                <w:bCs w:val="0"/>
                <w:color w:val="auto"/>
                <w:sz w:val="24"/>
                <w:szCs w:val="24"/>
                <w:u w:val="none"/>
              </w:rPr>
              <w:t>人员信息</w:t>
            </w:r>
          </w:p>
        </w:tc>
      </w:tr>
      <w:tr w14:paraId="40A02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vAlign w:val="center"/>
          </w:tcPr>
          <w:p w14:paraId="3B314AD6">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序号</w:t>
            </w:r>
          </w:p>
        </w:tc>
        <w:tc>
          <w:tcPr>
            <w:tcW w:w="1187" w:type="dxa"/>
            <w:vAlign w:val="center"/>
          </w:tcPr>
          <w:p w14:paraId="300C4567">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姓名</w:t>
            </w:r>
          </w:p>
        </w:tc>
        <w:tc>
          <w:tcPr>
            <w:tcW w:w="715" w:type="dxa"/>
            <w:vAlign w:val="center"/>
          </w:tcPr>
          <w:p w14:paraId="6D74275B">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性别</w:t>
            </w:r>
          </w:p>
        </w:tc>
        <w:tc>
          <w:tcPr>
            <w:tcW w:w="712" w:type="dxa"/>
            <w:vAlign w:val="center"/>
          </w:tcPr>
          <w:p w14:paraId="349BF4EC">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年龄</w:t>
            </w:r>
          </w:p>
        </w:tc>
        <w:tc>
          <w:tcPr>
            <w:tcW w:w="1263" w:type="dxa"/>
            <w:vAlign w:val="center"/>
          </w:tcPr>
          <w:p w14:paraId="0B89D105">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工作单位</w:t>
            </w:r>
          </w:p>
        </w:tc>
        <w:tc>
          <w:tcPr>
            <w:tcW w:w="762" w:type="dxa"/>
            <w:gridSpan w:val="2"/>
            <w:vAlign w:val="center"/>
          </w:tcPr>
          <w:p w14:paraId="22574C66">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证件类型</w:t>
            </w:r>
          </w:p>
        </w:tc>
        <w:tc>
          <w:tcPr>
            <w:tcW w:w="1887" w:type="dxa"/>
            <w:gridSpan w:val="2"/>
            <w:vAlign w:val="center"/>
          </w:tcPr>
          <w:p w14:paraId="2DAA3227">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证件号码</w:t>
            </w:r>
          </w:p>
        </w:tc>
        <w:tc>
          <w:tcPr>
            <w:tcW w:w="1276" w:type="dxa"/>
            <w:gridSpan w:val="2"/>
            <w:vAlign w:val="center"/>
          </w:tcPr>
          <w:p w14:paraId="278EC50B">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pacing w:val="-6"/>
                <w:kern w:val="0"/>
                <w:sz w:val="24"/>
                <w:szCs w:val="24"/>
                <w:u w:val="none"/>
                <w:lang w:val="en-US" w:eastAsia="zh-CN" w:bidi="ar"/>
              </w:rPr>
              <w:t>驾驶人（安全员）或其他</w:t>
            </w:r>
          </w:p>
        </w:tc>
      </w:tr>
      <w:tr w14:paraId="5FE05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vAlign w:val="center"/>
          </w:tcPr>
          <w:p w14:paraId="08ACAF93">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1</w:t>
            </w:r>
          </w:p>
        </w:tc>
        <w:tc>
          <w:tcPr>
            <w:tcW w:w="1187" w:type="dxa"/>
            <w:vAlign w:val="center"/>
          </w:tcPr>
          <w:p w14:paraId="4FFB3AD7">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c>
          <w:tcPr>
            <w:tcW w:w="715" w:type="dxa"/>
          </w:tcPr>
          <w:p w14:paraId="6B79B41C">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p>
        </w:tc>
        <w:tc>
          <w:tcPr>
            <w:tcW w:w="712" w:type="dxa"/>
          </w:tcPr>
          <w:p w14:paraId="2A90B9DF">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p>
        </w:tc>
        <w:tc>
          <w:tcPr>
            <w:tcW w:w="1263" w:type="dxa"/>
          </w:tcPr>
          <w:p w14:paraId="1471AB8D">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p>
        </w:tc>
        <w:tc>
          <w:tcPr>
            <w:tcW w:w="762" w:type="dxa"/>
            <w:gridSpan w:val="2"/>
          </w:tcPr>
          <w:p w14:paraId="4DDB8757">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p>
        </w:tc>
        <w:tc>
          <w:tcPr>
            <w:tcW w:w="1887" w:type="dxa"/>
            <w:gridSpan w:val="2"/>
          </w:tcPr>
          <w:p w14:paraId="684EC977">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p>
        </w:tc>
        <w:tc>
          <w:tcPr>
            <w:tcW w:w="1276" w:type="dxa"/>
            <w:gridSpan w:val="2"/>
          </w:tcPr>
          <w:p w14:paraId="661787A3">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p>
        </w:tc>
      </w:tr>
      <w:tr w14:paraId="16A84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vAlign w:val="center"/>
          </w:tcPr>
          <w:p w14:paraId="5F03343A">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2</w:t>
            </w:r>
          </w:p>
        </w:tc>
        <w:tc>
          <w:tcPr>
            <w:tcW w:w="1187" w:type="dxa"/>
            <w:vAlign w:val="center"/>
          </w:tcPr>
          <w:p w14:paraId="2D7E5F01">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c>
          <w:tcPr>
            <w:tcW w:w="715" w:type="dxa"/>
          </w:tcPr>
          <w:p w14:paraId="2D73BDA8">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p>
        </w:tc>
        <w:tc>
          <w:tcPr>
            <w:tcW w:w="712" w:type="dxa"/>
          </w:tcPr>
          <w:p w14:paraId="4DF5F7CD">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p>
        </w:tc>
        <w:tc>
          <w:tcPr>
            <w:tcW w:w="1263" w:type="dxa"/>
          </w:tcPr>
          <w:p w14:paraId="6DA49BEB">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p>
        </w:tc>
        <w:tc>
          <w:tcPr>
            <w:tcW w:w="762" w:type="dxa"/>
            <w:gridSpan w:val="2"/>
          </w:tcPr>
          <w:p w14:paraId="23D7C691">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p>
        </w:tc>
        <w:tc>
          <w:tcPr>
            <w:tcW w:w="1887" w:type="dxa"/>
            <w:gridSpan w:val="2"/>
          </w:tcPr>
          <w:p w14:paraId="443703D3">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p>
        </w:tc>
        <w:tc>
          <w:tcPr>
            <w:tcW w:w="1276" w:type="dxa"/>
            <w:gridSpan w:val="2"/>
          </w:tcPr>
          <w:p w14:paraId="31DD2702">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p>
        </w:tc>
      </w:tr>
      <w:tr w14:paraId="16FB9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vAlign w:val="center"/>
          </w:tcPr>
          <w:p w14:paraId="3F463AB9">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3</w:t>
            </w:r>
          </w:p>
        </w:tc>
        <w:tc>
          <w:tcPr>
            <w:tcW w:w="1187" w:type="dxa"/>
            <w:vAlign w:val="center"/>
          </w:tcPr>
          <w:p w14:paraId="6FC5F284">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p>
        </w:tc>
        <w:tc>
          <w:tcPr>
            <w:tcW w:w="715" w:type="dxa"/>
          </w:tcPr>
          <w:p w14:paraId="301CD5CA">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p>
        </w:tc>
        <w:tc>
          <w:tcPr>
            <w:tcW w:w="712" w:type="dxa"/>
          </w:tcPr>
          <w:p w14:paraId="75DF21E0">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p>
        </w:tc>
        <w:tc>
          <w:tcPr>
            <w:tcW w:w="1263" w:type="dxa"/>
          </w:tcPr>
          <w:p w14:paraId="7C882739">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p>
        </w:tc>
        <w:tc>
          <w:tcPr>
            <w:tcW w:w="762" w:type="dxa"/>
            <w:gridSpan w:val="2"/>
          </w:tcPr>
          <w:p w14:paraId="7C9DAC92">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p>
        </w:tc>
        <w:tc>
          <w:tcPr>
            <w:tcW w:w="1887" w:type="dxa"/>
            <w:gridSpan w:val="2"/>
          </w:tcPr>
          <w:p w14:paraId="0CCA15CF">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p>
        </w:tc>
        <w:tc>
          <w:tcPr>
            <w:tcW w:w="1276" w:type="dxa"/>
            <w:gridSpan w:val="2"/>
          </w:tcPr>
          <w:p w14:paraId="22DA5B29">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p>
        </w:tc>
      </w:tr>
      <w:tr w14:paraId="558FC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dxa"/>
          <w:jc w:val="center"/>
        </w:trPr>
        <w:tc>
          <w:tcPr>
            <w:tcW w:w="8359" w:type="dxa"/>
            <w:gridSpan w:val="10"/>
            <w:vAlign w:val="center"/>
          </w:tcPr>
          <w:p w14:paraId="1D606BF9">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注：需提供</w:t>
            </w:r>
            <w:r>
              <w:rPr>
                <w:rFonts w:hint="eastAsia" w:ascii="仿宋_GB2312" w:hAnsi="仿宋_GB2312" w:eastAsia="仿宋_GB2312" w:cs="仿宋_GB2312"/>
                <w:b w:val="0"/>
                <w:bCs w:val="0"/>
                <w:color w:val="auto"/>
                <w:sz w:val="24"/>
                <w:szCs w:val="24"/>
                <w:u w:val="none"/>
                <w:lang w:eastAsia="zh-CN"/>
              </w:rPr>
              <w:t>商业化试点</w:t>
            </w:r>
            <w:r>
              <w:rPr>
                <w:rFonts w:hint="eastAsia" w:ascii="仿宋_GB2312" w:hAnsi="仿宋_GB2312" w:eastAsia="仿宋_GB2312" w:cs="仿宋_GB2312"/>
                <w:b w:val="0"/>
                <w:bCs w:val="0"/>
                <w:color w:val="auto"/>
                <w:spacing w:val="-6"/>
                <w:kern w:val="0"/>
                <w:sz w:val="24"/>
                <w:szCs w:val="24"/>
                <w:u w:val="none"/>
                <w:lang w:val="en-US" w:eastAsia="zh-CN" w:bidi="ar"/>
              </w:rPr>
              <w:t>驾驶人（安全员）</w:t>
            </w:r>
            <w:r>
              <w:rPr>
                <w:rFonts w:hint="eastAsia" w:ascii="仿宋_GB2312" w:hAnsi="仿宋_GB2312" w:eastAsia="仿宋_GB2312" w:cs="仿宋_GB2312"/>
                <w:b w:val="0"/>
                <w:bCs w:val="0"/>
                <w:color w:val="auto"/>
                <w:sz w:val="24"/>
                <w:szCs w:val="24"/>
                <w:u w:val="none"/>
              </w:rPr>
              <w:t>在职证明、身份证及机动车驾驶证、自动驾驶系统培训证明等文件；以及已开展道路测试的相关证明材料。</w:t>
            </w:r>
          </w:p>
        </w:tc>
      </w:tr>
      <w:tr w14:paraId="5917A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dxa"/>
          <w:jc w:val="center"/>
        </w:trPr>
        <w:tc>
          <w:tcPr>
            <w:tcW w:w="8359" w:type="dxa"/>
            <w:gridSpan w:val="10"/>
            <w:vAlign w:val="center"/>
          </w:tcPr>
          <w:p w14:paraId="4A2B2B51">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方正黑体_GBK" w:hAnsi="方正黑体_GBK" w:eastAsia="方正黑体_GBK" w:cs="方正黑体_GBK"/>
                <w:b w:val="0"/>
                <w:bCs w:val="0"/>
                <w:color w:val="auto"/>
                <w:sz w:val="24"/>
                <w:szCs w:val="24"/>
                <w:u w:val="none"/>
              </w:rPr>
              <w:t>七、申请主体赔偿能力证明</w:t>
            </w:r>
          </w:p>
        </w:tc>
      </w:tr>
      <w:tr w14:paraId="5AF92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dxa"/>
          <w:trHeight w:val="1240" w:hRule="atLeast"/>
          <w:jc w:val="center"/>
        </w:trPr>
        <w:tc>
          <w:tcPr>
            <w:tcW w:w="1749" w:type="dxa"/>
            <w:gridSpan w:val="2"/>
            <w:vAlign w:val="center"/>
          </w:tcPr>
          <w:p w14:paraId="381A398B">
            <w:pPr>
              <w:widowControl/>
              <w:numPr>
                <w:ilvl w:val="255"/>
                <w:numId w:val="0"/>
              </w:numPr>
              <w:spacing w:line="300" w:lineRule="exact"/>
              <w:jc w:val="center"/>
              <w:rPr>
                <w:rFonts w:hint="eastAsia" w:ascii="仿宋_GB2312" w:hAnsi="仿宋_GB2312" w:eastAsia="仿宋_GB2312" w:cs="仿宋_GB2312"/>
                <w:b w:val="0"/>
                <w:bCs w:val="0"/>
                <w:strike/>
                <w:dstrike w:val="0"/>
                <w:color w:val="auto"/>
                <w:sz w:val="24"/>
                <w:szCs w:val="24"/>
                <w:u w:val="none"/>
              </w:rPr>
            </w:pPr>
            <w:r>
              <w:rPr>
                <w:rFonts w:hint="eastAsia" w:ascii="仿宋_GB2312" w:hAnsi="仿宋_GB2312" w:eastAsia="仿宋_GB2312" w:cs="仿宋_GB2312"/>
                <w:b w:val="0"/>
                <w:bCs w:val="0"/>
                <w:color w:val="auto"/>
                <w:spacing w:val="-6"/>
                <w:kern w:val="0"/>
                <w:sz w:val="24"/>
                <w:szCs w:val="24"/>
                <w:u w:val="none"/>
                <w:lang w:bidi="ar"/>
              </w:rPr>
              <w:t>第一类</w:t>
            </w:r>
          </w:p>
        </w:tc>
        <w:tc>
          <w:tcPr>
            <w:tcW w:w="6610" w:type="dxa"/>
            <w:gridSpan w:val="8"/>
            <w:vAlign w:val="center"/>
          </w:tcPr>
          <w:p w14:paraId="792906FD">
            <w:pPr>
              <w:widowControl/>
              <w:numPr>
                <w:ilvl w:val="255"/>
                <w:numId w:val="0"/>
              </w:numPr>
              <w:spacing w:line="300" w:lineRule="exact"/>
              <w:jc w:val="left"/>
              <w:rPr>
                <w:rFonts w:hint="eastAsia" w:ascii="仿宋_GB2312" w:hAnsi="仿宋_GB2312" w:eastAsia="仿宋_GB2312" w:cs="仿宋_GB2312"/>
                <w:b w:val="0"/>
                <w:bCs w:val="0"/>
                <w:color w:val="auto"/>
                <w:spacing w:val="-6"/>
                <w:kern w:val="0"/>
                <w:sz w:val="24"/>
                <w:szCs w:val="24"/>
                <w:u w:val="none"/>
                <w:lang w:bidi="ar"/>
              </w:rPr>
            </w:pPr>
            <w:r>
              <w:rPr>
                <w:rFonts w:hint="eastAsia" w:ascii="仿宋_GB2312" w:hAnsi="仿宋_GB2312" w:eastAsia="仿宋_GB2312" w:cs="仿宋_GB2312"/>
                <w:b w:val="0"/>
                <w:bCs w:val="0"/>
                <w:color w:val="auto"/>
                <w:spacing w:val="-6"/>
                <w:kern w:val="0"/>
                <w:sz w:val="24"/>
                <w:szCs w:val="24"/>
                <w:u w:val="none"/>
                <w:lang w:bidi="ar"/>
              </w:rPr>
              <w:t>□购买申请测试对象每车不低于500万元人民币的交通事故责任保险</w:t>
            </w:r>
          </w:p>
          <w:p w14:paraId="4436A770">
            <w:pPr>
              <w:pStyle w:val="2"/>
              <w:jc w:val="left"/>
              <w:rPr>
                <w:rFonts w:hint="eastAsia" w:ascii="仿宋_GB2312" w:hAnsi="仿宋_GB2312" w:eastAsia="仿宋_GB2312" w:cs="仿宋_GB2312"/>
                <w:b w:val="0"/>
                <w:bCs w:val="0"/>
                <w:color w:val="auto"/>
                <w:spacing w:val="-6"/>
                <w:kern w:val="0"/>
                <w:sz w:val="24"/>
                <w:szCs w:val="24"/>
                <w:u w:val="none"/>
                <w:lang w:val="en-US" w:eastAsia="zh-CN" w:bidi="ar"/>
              </w:rPr>
            </w:pPr>
            <w:r>
              <w:rPr>
                <w:rFonts w:hint="eastAsia" w:ascii="仿宋_GB2312" w:hAnsi="仿宋_GB2312" w:eastAsia="仿宋_GB2312" w:cs="仿宋_GB2312"/>
                <w:b w:val="0"/>
                <w:bCs w:val="0"/>
                <w:color w:val="auto"/>
                <w:spacing w:val="-6"/>
                <w:kern w:val="0"/>
                <w:sz w:val="24"/>
                <w:szCs w:val="24"/>
                <w:u w:val="none"/>
                <w:lang w:val="en-US" w:eastAsia="zh-CN" w:bidi="ar"/>
              </w:rPr>
              <w:t>□出具申请测试对象每车不低于500万元人民币的交通事故赔偿保函</w:t>
            </w:r>
          </w:p>
          <w:p w14:paraId="247C17E7">
            <w:pPr>
              <w:pStyle w:val="2"/>
              <w:jc w:val="left"/>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pacing w:val="-6"/>
                <w:kern w:val="0"/>
                <w:sz w:val="24"/>
                <w:szCs w:val="24"/>
                <w:u w:val="none"/>
                <w:lang w:val="en-US" w:eastAsia="zh-CN" w:bidi="ar"/>
              </w:rPr>
              <w:t>□出具申请示范应用对象每车不低于200万元的座位险（每座或每人）和必要的商业保险（如人身意外险、安全生产责任险、承运人责任险等）</w:t>
            </w:r>
          </w:p>
        </w:tc>
      </w:tr>
      <w:tr w14:paraId="19AB4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dxa"/>
          <w:trHeight w:val="1240" w:hRule="atLeast"/>
          <w:jc w:val="center"/>
        </w:trPr>
        <w:tc>
          <w:tcPr>
            <w:tcW w:w="1749" w:type="dxa"/>
            <w:gridSpan w:val="2"/>
            <w:vAlign w:val="center"/>
          </w:tcPr>
          <w:p w14:paraId="65C4CD1E">
            <w:pPr>
              <w:widowControl/>
              <w:numPr>
                <w:ilvl w:val="255"/>
                <w:numId w:val="0"/>
              </w:numPr>
              <w:spacing w:line="300" w:lineRule="exact"/>
              <w:jc w:val="center"/>
              <w:rPr>
                <w:rFonts w:hint="eastAsia" w:ascii="仿宋_GB2312" w:hAnsi="仿宋_GB2312" w:eastAsia="仿宋_GB2312" w:cs="仿宋_GB2312"/>
                <w:b w:val="0"/>
                <w:bCs w:val="0"/>
                <w:strike/>
                <w:dstrike w:val="0"/>
                <w:color w:val="auto"/>
                <w:sz w:val="24"/>
                <w:szCs w:val="24"/>
                <w:u w:val="none"/>
              </w:rPr>
            </w:pPr>
            <w:r>
              <w:rPr>
                <w:rFonts w:hint="eastAsia" w:ascii="仿宋_GB2312" w:hAnsi="仿宋_GB2312" w:eastAsia="仿宋_GB2312" w:cs="仿宋_GB2312"/>
                <w:b w:val="0"/>
                <w:bCs w:val="0"/>
                <w:color w:val="auto"/>
                <w:spacing w:val="-6"/>
                <w:kern w:val="0"/>
                <w:sz w:val="24"/>
                <w:szCs w:val="24"/>
                <w:u w:val="none"/>
                <w:lang w:bidi="ar"/>
              </w:rPr>
              <w:t>第二类</w:t>
            </w:r>
          </w:p>
        </w:tc>
        <w:tc>
          <w:tcPr>
            <w:tcW w:w="6610" w:type="dxa"/>
            <w:gridSpan w:val="8"/>
            <w:vAlign w:val="center"/>
          </w:tcPr>
          <w:p w14:paraId="7F76AB2F">
            <w:pPr>
              <w:widowControl/>
              <w:numPr>
                <w:ilvl w:val="255"/>
                <w:numId w:val="0"/>
              </w:numPr>
              <w:spacing w:line="300" w:lineRule="exact"/>
              <w:jc w:val="left"/>
              <w:rPr>
                <w:rFonts w:hint="eastAsia" w:ascii="仿宋_GB2312" w:hAnsi="仿宋_GB2312" w:eastAsia="仿宋_GB2312" w:cs="仿宋_GB2312"/>
                <w:b w:val="0"/>
                <w:bCs w:val="0"/>
                <w:color w:val="auto"/>
                <w:spacing w:val="-6"/>
                <w:kern w:val="0"/>
                <w:sz w:val="24"/>
                <w:szCs w:val="24"/>
                <w:u w:val="none"/>
                <w:lang w:bidi="ar"/>
              </w:rPr>
            </w:pPr>
            <w:r>
              <w:rPr>
                <w:rFonts w:hint="eastAsia" w:ascii="仿宋_GB2312" w:hAnsi="仿宋_GB2312" w:eastAsia="仿宋_GB2312" w:cs="仿宋_GB2312"/>
                <w:b w:val="0"/>
                <w:bCs w:val="0"/>
                <w:color w:val="auto"/>
                <w:spacing w:val="-6"/>
                <w:kern w:val="0"/>
                <w:sz w:val="24"/>
                <w:szCs w:val="24"/>
                <w:u w:val="none"/>
                <w:lang w:bidi="ar"/>
              </w:rPr>
              <w:t>□购买申请测试对象每车不低于500万元人民币的一般责任保险</w:t>
            </w:r>
          </w:p>
          <w:p w14:paraId="18B7DAFB">
            <w:pPr>
              <w:widowControl/>
              <w:numPr>
                <w:ilvl w:val="255"/>
                <w:numId w:val="0"/>
              </w:numPr>
              <w:spacing w:line="300" w:lineRule="exact"/>
              <w:jc w:val="left"/>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pacing w:val="-6"/>
                <w:kern w:val="0"/>
                <w:sz w:val="24"/>
                <w:szCs w:val="24"/>
                <w:u w:val="none"/>
                <w:lang w:bidi="ar"/>
              </w:rPr>
              <w:t>□购买申请测试对象每车不低于50万元人民币的财产险</w:t>
            </w:r>
          </w:p>
        </w:tc>
      </w:tr>
      <w:tr w14:paraId="347D6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dxa"/>
          <w:jc w:val="center"/>
        </w:trPr>
        <w:tc>
          <w:tcPr>
            <w:tcW w:w="8359" w:type="dxa"/>
            <w:gridSpan w:val="10"/>
            <w:vAlign w:val="center"/>
          </w:tcPr>
          <w:p w14:paraId="28BCCD0A">
            <w:pPr>
              <w:pStyle w:val="2"/>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pacing w:val="-6"/>
                <w:kern w:val="0"/>
                <w:sz w:val="24"/>
                <w:szCs w:val="24"/>
                <w:u w:val="none"/>
                <w:lang w:val="en-US" w:eastAsia="zh-CN" w:bidi="ar"/>
              </w:rPr>
              <w:t>注：需提供附申请测试对象交通事故责任保险或者赔偿保函文件，第一类为机动车测试对象，第二类为功能型低速无人车等未列入工信部《道路机动车辆生产企业及产品公告》的测试对象。</w:t>
            </w:r>
          </w:p>
        </w:tc>
      </w:tr>
      <w:tr w14:paraId="25C3F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dxa"/>
          <w:jc w:val="center"/>
        </w:trPr>
        <w:tc>
          <w:tcPr>
            <w:tcW w:w="8359" w:type="dxa"/>
            <w:gridSpan w:val="10"/>
            <w:vAlign w:val="center"/>
          </w:tcPr>
          <w:p w14:paraId="64961273">
            <w:pPr>
              <w:widowControl/>
              <w:numPr>
                <w:ilvl w:val="255"/>
                <w:numId w:val="0"/>
              </w:numPr>
              <w:snapToGrid w:val="0"/>
              <w:spacing w:line="300" w:lineRule="exact"/>
              <w:jc w:val="center"/>
              <w:rPr>
                <w:rFonts w:hint="eastAsia" w:ascii="仿宋_GB2312" w:hAnsi="仿宋_GB2312" w:eastAsia="仿宋_GB2312" w:cs="仿宋_GB2312"/>
                <w:b w:val="0"/>
                <w:bCs w:val="0"/>
                <w:color w:val="auto"/>
                <w:sz w:val="24"/>
                <w:szCs w:val="24"/>
                <w:u w:val="none"/>
              </w:rPr>
            </w:pPr>
            <w:r>
              <w:rPr>
                <w:rFonts w:hint="eastAsia" w:ascii="方正黑体_GBK" w:hAnsi="方正黑体_GBK" w:eastAsia="方正黑体_GBK" w:cs="方正黑体_GBK"/>
                <w:b w:val="0"/>
                <w:bCs w:val="0"/>
                <w:color w:val="auto"/>
                <w:sz w:val="24"/>
                <w:szCs w:val="24"/>
                <w:u w:val="none"/>
              </w:rPr>
              <w:t>八、需提供的其它材料</w:t>
            </w:r>
          </w:p>
        </w:tc>
      </w:tr>
      <w:tr w14:paraId="231F0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dxa"/>
          <w:jc w:val="center"/>
        </w:trPr>
        <w:tc>
          <w:tcPr>
            <w:tcW w:w="8359" w:type="dxa"/>
            <w:gridSpan w:val="10"/>
          </w:tcPr>
          <w:p w14:paraId="0F9DCBED">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kern w:val="0"/>
                <w:sz w:val="24"/>
                <w:szCs w:val="24"/>
                <w:u w:val="none"/>
              </w:rPr>
              <w:t>自动驾驶系统说明文件</w:t>
            </w:r>
            <w:r>
              <w:rPr>
                <w:rFonts w:hint="eastAsia" w:ascii="仿宋_GB2312" w:hAnsi="仿宋_GB2312" w:eastAsia="仿宋_GB2312" w:cs="仿宋_GB2312"/>
                <w:b w:val="0"/>
                <w:bCs w:val="0"/>
                <w:color w:val="auto"/>
                <w:sz w:val="24"/>
                <w:szCs w:val="24"/>
                <w:u w:val="none"/>
              </w:rPr>
              <w:t>。</w:t>
            </w:r>
          </w:p>
        </w:tc>
      </w:tr>
      <w:tr w14:paraId="4CEAF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dxa"/>
          <w:jc w:val="center"/>
        </w:trPr>
        <w:tc>
          <w:tcPr>
            <w:tcW w:w="8359" w:type="dxa"/>
            <w:gridSpan w:val="10"/>
          </w:tcPr>
          <w:p w14:paraId="5523B5ED">
            <w:pPr>
              <w:widowControl/>
              <w:numPr>
                <w:ilvl w:val="255"/>
                <w:numId w:val="0"/>
              </w:numPr>
              <w:snapToGrid w:val="0"/>
              <w:spacing w:line="300" w:lineRule="exact"/>
              <w:rPr>
                <w:rFonts w:hint="eastAsia" w:ascii="仿宋_GB2312" w:hAnsi="仿宋_GB2312" w:eastAsia="仿宋_GB2312" w:cs="仿宋_GB2312"/>
                <w:b w:val="0"/>
                <w:bCs w:val="0"/>
                <w:color w:val="auto"/>
                <w:sz w:val="24"/>
                <w:szCs w:val="24"/>
                <w:u w:val="none"/>
              </w:rPr>
            </w:pPr>
            <w:r>
              <w:rPr>
                <w:rFonts w:hint="eastAsia" w:ascii="仿宋_GB2312" w:hAnsi="仿宋_GB2312" w:eastAsia="仿宋_GB2312" w:cs="仿宋_GB2312"/>
                <w:b w:val="0"/>
                <w:bCs w:val="0"/>
                <w:color w:val="auto"/>
                <w:sz w:val="24"/>
                <w:szCs w:val="24"/>
                <w:u w:val="none"/>
              </w:rPr>
              <w:t>智能网联</w:t>
            </w:r>
            <w:r>
              <w:rPr>
                <w:rFonts w:hint="eastAsia" w:ascii="仿宋_GB2312" w:hAnsi="仿宋_GB2312" w:eastAsia="仿宋_GB2312" w:cs="仿宋_GB2312"/>
                <w:b w:val="0"/>
                <w:bCs w:val="0"/>
                <w:color w:val="auto"/>
                <w:sz w:val="24"/>
                <w:szCs w:val="24"/>
                <w:u w:val="none"/>
                <w:lang w:eastAsia="zh-CN"/>
              </w:rPr>
              <w:t>车辆商业化试点</w:t>
            </w:r>
            <w:r>
              <w:rPr>
                <w:rFonts w:hint="eastAsia" w:ascii="仿宋_GB2312" w:hAnsi="仿宋_GB2312" w:eastAsia="仿宋_GB2312" w:cs="仿宋_GB2312"/>
                <w:b w:val="0"/>
                <w:bCs w:val="0"/>
                <w:color w:val="auto"/>
                <w:sz w:val="24"/>
                <w:szCs w:val="24"/>
                <w:u w:val="none"/>
              </w:rPr>
              <w:t>方案。</w:t>
            </w:r>
          </w:p>
        </w:tc>
      </w:tr>
    </w:tbl>
    <w:p w14:paraId="1CC319E6">
      <w:pPr>
        <w:keepNext w:val="0"/>
        <w:keepLines w:val="0"/>
        <w:pageBreakBefore w:val="0"/>
        <w:widowControl/>
        <w:numPr>
          <w:ilvl w:val="255"/>
          <w:numId w:val="0"/>
        </w:numPr>
        <w:kinsoku/>
        <w:wordWrap/>
        <w:overflowPunct/>
        <w:topLinePunct w:val="0"/>
        <w:autoSpaceDE/>
        <w:autoSpaceDN/>
        <w:bidi w:val="0"/>
        <w:adjustRightInd/>
        <w:snapToGrid w:val="0"/>
        <w:textAlignment w:val="auto"/>
        <w:rPr>
          <w:rFonts w:hint="eastAsia" w:ascii="Times New Roman" w:hAnsi="Times New Roman" w:eastAsia="方正仿宋简体" w:cs="Times New Roman"/>
          <w:color w:val="auto"/>
          <w:sz w:val="32"/>
          <w:szCs w:val="32"/>
          <w:u w:val="none"/>
          <w:lang w:val="en-US" w:eastAsia="zh-CN"/>
        </w:rPr>
      </w:pPr>
    </w:p>
    <w:p w14:paraId="5687A3CB">
      <w:pPr>
        <w:keepNext w:val="0"/>
        <w:keepLines w:val="0"/>
        <w:pageBreakBefore w:val="0"/>
        <w:widowControl/>
        <w:numPr>
          <w:ilvl w:val="-1"/>
          <w:numId w:val="0"/>
        </w:numPr>
        <w:kinsoku/>
        <w:wordWrap/>
        <w:overflowPunct/>
        <w:topLinePunct w:val="0"/>
        <w:autoSpaceDE/>
        <w:autoSpaceDN/>
        <w:bidi w:val="0"/>
        <w:adjustRightInd/>
        <w:snapToGrid/>
        <w:textAlignment w:val="auto"/>
        <w:rPr>
          <w:rFonts w:hint="eastAsia" w:ascii="Times New Roman" w:hAnsi="Times New Roman" w:eastAsia="方正仿宋简体" w:cs="Times New Roman"/>
          <w:color w:val="auto"/>
          <w:sz w:val="32"/>
          <w:szCs w:val="32"/>
          <w:u w:val="none"/>
          <w:lang w:val="en-US" w:eastAsia="zh-CN"/>
        </w:rPr>
      </w:pPr>
      <w:r>
        <w:rPr>
          <w:rFonts w:hint="eastAsia" w:ascii="Times New Roman" w:hAnsi="Times New Roman" w:eastAsia="方正仿宋简体" w:cs="Times New Roman"/>
          <w:color w:val="auto"/>
          <w:sz w:val="32"/>
          <w:szCs w:val="32"/>
          <w:u w:val="none"/>
          <w:lang w:val="en-US" w:eastAsia="zh-CN"/>
        </w:rPr>
        <w:br w:type="page"/>
      </w:r>
    </w:p>
    <w:p w14:paraId="6BE3E9A8">
      <w:pPr>
        <w:keepNext w:val="0"/>
        <w:keepLines w:val="0"/>
        <w:pageBreakBefore w:val="0"/>
        <w:widowControl/>
        <w:numPr>
          <w:ilvl w:val="255"/>
          <w:numId w:val="0"/>
        </w:numPr>
        <w:kinsoku/>
        <w:wordWrap/>
        <w:overflowPunct/>
        <w:topLinePunct w:val="0"/>
        <w:bidi w:val="0"/>
        <w:snapToGrid/>
        <w:spacing w:line="560" w:lineRule="exact"/>
        <w:textAlignment w:val="auto"/>
        <w:rPr>
          <w:rFonts w:hint="default" w:ascii="方正黑体_GBK" w:hAnsi="方正黑体_GBK" w:eastAsia="方正黑体_GBK" w:cs="方正黑体_GBK"/>
          <w:color w:val="auto"/>
          <w:sz w:val="32"/>
          <w:szCs w:val="32"/>
          <w:u w:val="none"/>
          <w:lang w:val="en-US" w:eastAsia="zh-CN"/>
        </w:rPr>
      </w:pPr>
      <w:r>
        <w:rPr>
          <w:rFonts w:hint="eastAsia" w:ascii="方正黑体_GBK" w:hAnsi="方正黑体_GBK" w:eastAsia="方正黑体_GBK" w:cs="方正黑体_GBK"/>
          <w:color w:val="auto"/>
          <w:sz w:val="32"/>
          <w:szCs w:val="32"/>
          <w:u w:val="none"/>
        </w:rPr>
        <w:t>附件</w:t>
      </w:r>
      <w:r>
        <w:rPr>
          <w:rFonts w:hint="eastAsia" w:ascii="方正黑体_GBK" w:hAnsi="方正黑体_GBK" w:eastAsia="方正黑体_GBK" w:cs="方正黑体_GBK"/>
          <w:color w:val="auto"/>
          <w:sz w:val="32"/>
          <w:szCs w:val="32"/>
          <w:u w:val="none"/>
          <w:lang w:val="en-US" w:eastAsia="zh-CN"/>
        </w:rPr>
        <w:t>10</w:t>
      </w:r>
    </w:p>
    <w:p w14:paraId="1F62B062">
      <w:pPr>
        <w:keepNext w:val="0"/>
        <w:keepLines w:val="0"/>
        <w:pageBreakBefore w:val="0"/>
        <w:widowControl/>
        <w:numPr>
          <w:ilvl w:val="255"/>
          <w:numId w:val="0"/>
        </w:numPr>
        <w:kinsoku/>
        <w:wordWrap/>
        <w:overflowPunct/>
        <w:topLinePunct w:val="0"/>
        <w:bidi w:val="0"/>
        <w:snapToGrid/>
        <w:spacing w:line="560" w:lineRule="exact"/>
        <w:ind w:firstLine="402"/>
        <w:jc w:val="right"/>
        <w:textAlignment w:val="auto"/>
        <w:rPr>
          <w:rFonts w:ascii="Times New Roman" w:hAnsi="Times New Roman" w:eastAsia="方正仿宋简体" w:cs="Times New Roman"/>
          <w:color w:val="auto"/>
          <w:kern w:val="0"/>
          <w:sz w:val="28"/>
          <w:szCs w:val="28"/>
          <w:u w:val="none"/>
        </w:rPr>
      </w:pPr>
    </w:p>
    <w:p w14:paraId="529A1891">
      <w:pPr>
        <w:keepNext w:val="0"/>
        <w:keepLines w:val="0"/>
        <w:pageBreakBefore w:val="0"/>
        <w:widowControl/>
        <w:numPr>
          <w:ilvl w:val="255"/>
          <w:numId w:val="0"/>
        </w:numPr>
        <w:kinsoku/>
        <w:wordWrap/>
        <w:overflowPunct/>
        <w:topLinePunct w:val="0"/>
        <w:bidi w:val="0"/>
        <w:snapToGrid/>
        <w:spacing w:line="560" w:lineRule="exact"/>
        <w:ind w:firstLine="402"/>
        <w:jc w:val="right"/>
        <w:textAlignment w:val="auto"/>
        <w:rPr>
          <w:rFonts w:ascii="Times New Roman" w:hAnsi="Times New Roman" w:eastAsia="方正仿宋简体" w:cs="Times New Roman"/>
          <w:color w:val="auto"/>
          <w:sz w:val="28"/>
          <w:szCs w:val="28"/>
          <w:u w:val="none"/>
        </w:rPr>
      </w:pPr>
      <w:r>
        <w:rPr>
          <w:rFonts w:ascii="Times New Roman" w:hAnsi="Times New Roman" w:eastAsia="方正仿宋简体" w:cs="Times New Roman"/>
          <w:color w:val="auto"/>
          <w:kern w:val="0"/>
          <w:sz w:val="28"/>
          <w:szCs w:val="28"/>
          <w:u w:val="none"/>
        </w:rPr>
        <w:t>20XX 年第XXX 号</w:t>
      </w:r>
    </w:p>
    <w:p w14:paraId="6278C106">
      <w:pPr>
        <w:keepNext w:val="0"/>
        <w:keepLines w:val="0"/>
        <w:pageBreakBefore w:val="0"/>
        <w:numPr>
          <w:ilvl w:val="255"/>
          <w:numId w:val="0"/>
        </w:numPr>
        <w:kinsoku/>
        <w:wordWrap/>
        <w:overflowPunct/>
        <w:topLinePunct w:val="0"/>
        <w:autoSpaceDE w:val="0"/>
        <w:autoSpaceDN w:val="0"/>
        <w:bidi w:val="0"/>
        <w:adjustRightInd w:val="0"/>
        <w:snapToGrid/>
        <w:spacing w:line="560" w:lineRule="exact"/>
        <w:jc w:val="center"/>
        <w:textAlignment w:val="auto"/>
        <w:rPr>
          <w:rFonts w:hint="eastAsia" w:ascii="方正小标宋_GBK" w:hAnsi="方正小标宋_GBK" w:eastAsia="方正小标宋_GBK" w:cs="方正小标宋_GBK"/>
          <w:color w:val="auto"/>
          <w:kern w:val="0"/>
          <w:sz w:val="44"/>
          <w:szCs w:val="44"/>
          <w:u w:val="none"/>
        </w:rPr>
      </w:pPr>
    </w:p>
    <w:p w14:paraId="2B5FC193">
      <w:pPr>
        <w:keepNext w:val="0"/>
        <w:keepLines w:val="0"/>
        <w:pageBreakBefore w:val="0"/>
        <w:numPr>
          <w:ilvl w:val="255"/>
          <w:numId w:val="0"/>
        </w:numPr>
        <w:kinsoku/>
        <w:wordWrap/>
        <w:overflowPunct/>
        <w:topLinePunct w:val="0"/>
        <w:autoSpaceDE w:val="0"/>
        <w:autoSpaceDN w:val="0"/>
        <w:bidi w:val="0"/>
        <w:adjustRightInd w:val="0"/>
        <w:snapToGrid/>
        <w:spacing w:line="560" w:lineRule="exact"/>
        <w:jc w:val="center"/>
        <w:textAlignment w:val="auto"/>
        <w:rPr>
          <w:rFonts w:hint="eastAsia" w:ascii="方正小标宋_GBK" w:hAnsi="方正小标宋_GBK" w:eastAsia="方正小标宋_GBK" w:cs="方正小标宋_GBK"/>
          <w:color w:val="auto"/>
          <w:kern w:val="0"/>
          <w:sz w:val="44"/>
          <w:szCs w:val="44"/>
          <w:u w:val="none"/>
        </w:rPr>
      </w:pPr>
      <w:r>
        <w:rPr>
          <w:rFonts w:hint="eastAsia" w:ascii="方正小标宋_GBK" w:hAnsi="方正小标宋_GBK" w:eastAsia="方正小标宋_GBK" w:cs="方正小标宋_GBK"/>
          <w:color w:val="auto"/>
          <w:kern w:val="0"/>
          <w:sz w:val="44"/>
          <w:szCs w:val="44"/>
          <w:u w:val="none"/>
        </w:rPr>
        <w:t>智能网联</w:t>
      </w:r>
      <w:r>
        <w:rPr>
          <w:rFonts w:hint="eastAsia" w:ascii="方正小标宋_GBK" w:hAnsi="方正小标宋_GBK" w:eastAsia="方正小标宋_GBK" w:cs="方正小标宋_GBK"/>
          <w:color w:val="auto"/>
          <w:kern w:val="0"/>
          <w:sz w:val="44"/>
          <w:szCs w:val="44"/>
          <w:u w:val="none"/>
          <w:lang w:eastAsia="zh-CN"/>
        </w:rPr>
        <w:t>车辆商业化</w:t>
      </w:r>
      <w:r>
        <w:rPr>
          <w:rFonts w:hint="eastAsia" w:ascii="方正小标宋_GBK" w:hAnsi="方正小标宋_GBK" w:eastAsia="方正小标宋_GBK" w:cs="方正小标宋_GBK"/>
          <w:color w:val="auto"/>
          <w:kern w:val="0"/>
          <w:sz w:val="44"/>
          <w:szCs w:val="44"/>
          <w:u w:val="none"/>
          <w:lang w:val="en-US" w:eastAsia="zh-CN"/>
        </w:rPr>
        <w:t>试点</w:t>
      </w:r>
      <w:r>
        <w:rPr>
          <w:rFonts w:hint="eastAsia" w:ascii="方正小标宋_GBK" w:hAnsi="方正小标宋_GBK" w:eastAsia="方正小标宋_GBK" w:cs="方正小标宋_GBK"/>
          <w:color w:val="auto"/>
          <w:kern w:val="0"/>
          <w:sz w:val="44"/>
          <w:szCs w:val="44"/>
          <w:u w:val="none"/>
        </w:rPr>
        <w:t>安全性自我声明</w:t>
      </w:r>
    </w:p>
    <w:p w14:paraId="1F068EF4">
      <w:pPr>
        <w:keepNext w:val="0"/>
        <w:keepLines w:val="0"/>
        <w:pageBreakBefore w:val="0"/>
        <w:numPr>
          <w:ilvl w:val="255"/>
          <w:numId w:val="0"/>
        </w:numPr>
        <w:kinsoku/>
        <w:wordWrap/>
        <w:overflowPunct/>
        <w:topLinePunct w:val="0"/>
        <w:autoSpaceDE w:val="0"/>
        <w:autoSpaceDN w:val="0"/>
        <w:bidi w:val="0"/>
        <w:adjustRightInd w:val="0"/>
        <w:snapToGrid/>
        <w:spacing w:line="560" w:lineRule="exact"/>
        <w:ind w:firstLine="640" w:firstLineChars="200"/>
        <w:jc w:val="left"/>
        <w:textAlignment w:val="auto"/>
        <w:rPr>
          <w:rFonts w:hint="eastAsia" w:ascii="仿宋_GB2312" w:hAnsi="仿宋_GB2312" w:eastAsia="仿宋_GB2312" w:cs="仿宋_GB2312"/>
          <w:color w:val="auto"/>
          <w:kern w:val="0"/>
          <w:sz w:val="32"/>
          <w:szCs w:val="32"/>
          <w:u w:val="none"/>
        </w:rPr>
      </w:pPr>
    </w:p>
    <w:p w14:paraId="2ACDA5CF">
      <w:pPr>
        <w:keepNext w:val="0"/>
        <w:keepLines w:val="0"/>
        <w:pageBreakBefore w:val="0"/>
        <w:numPr>
          <w:ilvl w:val="255"/>
          <w:numId w:val="0"/>
        </w:numPr>
        <w:kinsoku/>
        <w:wordWrap/>
        <w:overflowPunct/>
        <w:topLinePunct w:val="0"/>
        <w:autoSpaceDE w:val="0"/>
        <w:autoSpaceDN w:val="0"/>
        <w:bidi w:val="0"/>
        <w:adjustRightInd w:val="0"/>
        <w:snapToGrid/>
        <w:spacing w:line="560" w:lineRule="exact"/>
        <w:ind w:firstLine="640" w:firstLineChars="200"/>
        <w:jc w:val="left"/>
        <w:textAlignment w:val="auto"/>
        <w:rPr>
          <w:rFonts w:hint="eastAsia" w:ascii="仿宋_GB2312" w:hAnsi="仿宋_GB2312" w:eastAsia="仿宋_GB2312" w:cs="仿宋_GB2312"/>
          <w:color w:val="auto"/>
          <w:kern w:val="0"/>
          <w:sz w:val="32"/>
          <w:szCs w:val="32"/>
          <w:u w:val="none"/>
        </w:rPr>
      </w:pPr>
      <w:r>
        <w:rPr>
          <w:rFonts w:hint="eastAsia" w:ascii="仿宋_GB2312" w:hAnsi="仿宋_GB2312" w:eastAsia="仿宋_GB2312" w:cs="仿宋_GB2312"/>
          <w:color w:val="auto"/>
          <w:kern w:val="0"/>
          <w:sz w:val="32"/>
          <w:szCs w:val="32"/>
          <w:u w:val="none"/>
        </w:rPr>
        <w:t>本单位（商业化主体名称）因业务需要，于</w:t>
      </w:r>
      <w:r>
        <w:rPr>
          <w:rFonts w:hint="eastAsia" w:ascii="仿宋_GB2312" w:hAnsi="仿宋_GB2312" w:eastAsia="仿宋_GB2312" w:cs="仿宋_GB2312"/>
          <w:color w:val="auto"/>
          <w:kern w:val="0"/>
          <w:sz w:val="32"/>
          <w:szCs w:val="32"/>
          <w:u w:val="none"/>
          <w:lang w:eastAsia="zh-CN"/>
        </w:rPr>
        <w:t>襄阳</w:t>
      </w:r>
      <w:r>
        <w:rPr>
          <w:rFonts w:hint="eastAsia" w:ascii="仿宋_GB2312" w:hAnsi="仿宋_GB2312" w:eastAsia="仿宋_GB2312" w:cs="仿宋_GB2312"/>
          <w:color w:val="auto"/>
          <w:kern w:val="0"/>
          <w:sz w:val="32"/>
          <w:szCs w:val="32"/>
          <w:u w:val="none"/>
        </w:rPr>
        <w:t>市开展智能网联</w:t>
      </w:r>
      <w:r>
        <w:rPr>
          <w:rFonts w:hint="eastAsia" w:ascii="仿宋_GB2312" w:hAnsi="仿宋_GB2312" w:eastAsia="仿宋_GB2312" w:cs="仿宋_GB2312"/>
          <w:color w:val="auto"/>
          <w:kern w:val="0"/>
          <w:sz w:val="32"/>
          <w:szCs w:val="32"/>
          <w:u w:val="none"/>
          <w:lang w:eastAsia="zh-CN"/>
        </w:rPr>
        <w:t>车辆商业化试点</w:t>
      </w:r>
      <w:r>
        <w:rPr>
          <w:rFonts w:hint="eastAsia" w:ascii="仿宋_GB2312" w:hAnsi="仿宋_GB2312" w:eastAsia="仿宋_GB2312" w:cs="仿宋_GB2312"/>
          <w:color w:val="auto"/>
          <w:kern w:val="0"/>
          <w:sz w:val="32"/>
          <w:szCs w:val="32"/>
          <w:u w:val="none"/>
        </w:rPr>
        <w:t>，在</w:t>
      </w:r>
      <w:r>
        <w:rPr>
          <w:rFonts w:hint="eastAsia" w:ascii="仿宋_GB2312" w:hAnsi="仿宋_GB2312" w:eastAsia="仿宋_GB2312" w:cs="仿宋_GB2312"/>
          <w:color w:val="auto"/>
          <w:kern w:val="0"/>
          <w:sz w:val="32"/>
          <w:szCs w:val="32"/>
          <w:u w:val="none"/>
          <w:lang w:eastAsia="zh-CN"/>
        </w:rPr>
        <w:t>商业化试点</w:t>
      </w:r>
      <w:r>
        <w:rPr>
          <w:rFonts w:hint="eastAsia" w:ascii="仿宋_GB2312" w:hAnsi="仿宋_GB2312" w:eastAsia="仿宋_GB2312" w:cs="仿宋_GB2312"/>
          <w:color w:val="auto"/>
          <w:kern w:val="0"/>
          <w:sz w:val="32"/>
          <w:szCs w:val="32"/>
          <w:u w:val="none"/>
        </w:rPr>
        <w:t>期间将严格按照《智能网联</w:t>
      </w:r>
      <w:r>
        <w:rPr>
          <w:rFonts w:hint="eastAsia" w:ascii="仿宋_GB2312" w:hAnsi="仿宋_GB2312" w:eastAsia="仿宋_GB2312" w:cs="仿宋_GB2312"/>
          <w:color w:val="auto"/>
          <w:kern w:val="0"/>
          <w:sz w:val="32"/>
          <w:szCs w:val="32"/>
          <w:u w:val="none"/>
          <w:lang w:eastAsia="zh-CN"/>
        </w:rPr>
        <w:t>车辆商业化试点</w:t>
      </w:r>
      <w:r>
        <w:rPr>
          <w:rFonts w:hint="eastAsia" w:ascii="仿宋_GB2312" w:hAnsi="仿宋_GB2312" w:eastAsia="仿宋_GB2312" w:cs="仿宋_GB2312"/>
          <w:color w:val="auto"/>
          <w:kern w:val="0"/>
          <w:sz w:val="32"/>
          <w:szCs w:val="32"/>
          <w:u w:val="none"/>
        </w:rPr>
        <w:t>基本信息》（见背面）的内容，遵守</w:t>
      </w:r>
      <w:r>
        <w:rPr>
          <w:rFonts w:hint="eastAsia" w:ascii="仿宋_GB2312" w:hAnsi="仿宋_GB2312" w:eastAsia="仿宋_GB2312" w:cs="仿宋_GB2312"/>
          <w:color w:val="auto"/>
          <w:sz w:val="32"/>
          <w:szCs w:val="32"/>
          <w:u w:val="none"/>
        </w:rPr>
        <w:t>《关于印发</w:t>
      </w:r>
      <w:r>
        <w:rPr>
          <w:rFonts w:hint="eastAsia" w:ascii="仿宋_GB2312" w:hAnsi="仿宋_GB2312" w:eastAsia="仿宋_GB2312" w:cs="仿宋_GB2312"/>
          <w:color w:val="auto"/>
          <w:sz w:val="32"/>
          <w:szCs w:val="32"/>
          <w:u w:val="none"/>
          <w:lang w:eastAsia="zh-CN"/>
        </w:rPr>
        <w:t>〈</w:t>
      </w:r>
      <w:r>
        <w:rPr>
          <w:rFonts w:hint="eastAsia" w:ascii="仿宋_GB2312" w:hAnsi="仿宋_GB2312" w:eastAsia="仿宋_GB2312" w:cs="仿宋_GB2312"/>
          <w:color w:val="auto"/>
          <w:sz w:val="32"/>
          <w:szCs w:val="32"/>
          <w:u w:val="none"/>
        </w:rPr>
        <w:t>智能网联</w:t>
      </w:r>
      <w:r>
        <w:rPr>
          <w:rFonts w:hint="eastAsia" w:ascii="仿宋_GB2312" w:hAnsi="仿宋_GB2312" w:eastAsia="仿宋_GB2312" w:cs="仿宋_GB2312"/>
          <w:color w:val="auto"/>
          <w:sz w:val="32"/>
          <w:szCs w:val="32"/>
          <w:u w:val="none"/>
          <w:lang w:eastAsia="zh-CN"/>
        </w:rPr>
        <w:t>汽车</w:t>
      </w:r>
      <w:r>
        <w:rPr>
          <w:rFonts w:hint="eastAsia" w:ascii="仿宋_GB2312" w:hAnsi="仿宋_GB2312" w:eastAsia="仿宋_GB2312" w:cs="仿宋_GB2312"/>
          <w:color w:val="auto"/>
          <w:sz w:val="32"/>
          <w:szCs w:val="32"/>
          <w:u w:val="none"/>
        </w:rPr>
        <w:t>道路测试与示范应用管理规范（试行）</w:t>
      </w:r>
      <w:r>
        <w:rPr>
          <w:rFonts w:hint="eastAsia" w:ascii="仿宋_GB2312" w:hAnsi="仿宋_GB2312" w:eastAsia="仿宋_GB2312" w:cs="仿宋_GB2312"/>
          <w:color w:val="auto"/>
          <w:sz w:val="32"/>
          <w:szCs w:val="32"/>
          <w:u w:val="none"/>
          <w:lang w:eastAsia="zh-CN"/>
        </w:rPr>
        <w:t>〉</w:t>
      </w:r>
      <w:r>
        <w:rPr>
          <w:rFonts w:hint="eastAsia" w:ascii="仿宋_GB2312" w:hAnsi="仿宋_GB2312" w:eastAsia="仿宋_GB2312" w:cs="仿宋_GB2312"/>
          <w:color w:val="auto"/>
          <w:sz w:val="32"/>
          <w:szCs w:val="32"/>
          <w:u w:val="none"/>
        </w:rPr>
        <w:t>的通知》 （工信部联装﹝2021﹞97号）、《</w:t>
      </w:r>
      <w:r>
        <w:rPr>
          <w:rFonts w:hint="eastAsia" w:ascii="仿宋_GB2312" w:hAnsi="仿宋_GB2312" w:eastAsia="仿宋_GB2312" w:cs="仿宋_GB2312"/>
          <w:color w:val="auto"/>
          <w:sz w:val="32"/>
          <w:szCs w:val="32"/>
          <w:u w:val="none"/>
          <w:lang w:eastAsia="zh-CN"/>
        </w:rPr>
        <w:t>襄阳</w:t>
      </w:r>
      <w:r>
        <w:rPr>
          <w:rFonts w:hint="eastAsia" w:ascii="仿宋_GB2312" w:hAnsi="仿宋_GB2312" w:eastAsia="仿宋_GB2312" w:cs="仿宋_GB2312"/>
          <w:color w:val="auto"/>
          <w:sz w:val="32"/>
          <w:szCs w:val="32"/>
          <w:u w:val="none"/>
        </w:rPr>
        <w:t>市智能网联</w:t>
      </w:r>
      <w:r>
        <w:rPr>
          <w:rFonts w:hint="eastAsia" w:ascii="仿宋_GB2312" w:hAnsi="仿宋_GB2312" w:eastAsia="仿宋_GB2312" w:cs="仿宋_GB2312"/>
          <w:color w:val="auto"/>
          <w:sz w:val="32"/>
          <w:szCs w:val="32"/>
          <w:u w:val="none"/>
          <w:lang w:eastAsia="zh-CN"/>
        </w:rPr>
        <w:t>车辆</w:t>
      </w:r>
      <w:r>
        <w:rPr>
          <w:rFonts w:hint="eastAsia" w:ascii="仿宋_GB2312" w:hAnsi="仿宋_GB2312" w:eastAsia="仿宋_GB2312" w:cs="仿宋_GB2312"/>
          <w:color w:val="auto"/>
          <w:sz w:val="32"/>
          <w:szCs w:val="32"/>
          <w:u w:val="none"/>
        </w:rPr>
        <w:t>道路测试和示范应用管理实施细则（试行）》</w:t>
      </w:r>
      <w:r>
        <w:rPr>
          <w:rFonts w:hint="eastAsia" w:ascii="仿宋_GB2312" w:hAnsi="仿宋_GB2312" w:eastAsia="仿宋_GB2312" w:cs="仿宋_GB2312"/>
          <w:color w:val="auto"/>
          <w:kern w:val="0"/>
          <w:sz w:val="32"/>
          <w:szCs w:val="32"/>
          <w:u w:val="none"/>
        </w:rPr>
        <w:t>及道路交通安全法律法规的有关要求，并为安全有序开展</w:t>
      </w:r>
      <w:r>
        <w:rPr>
          <w:rFonts w:hint="eastAsia" w:ascii="仿宋_GB2312" w:hAnsi="仿宋_GB2312" w:eastAsia="仿宋_GB2312" w:cs="仿宋_GB2312"/>
          <w:color w:val="auto"/>
          <w:kern w:val="0"/>
          <w:sz w:val="32"/>
          <w:szCs w:val="32"/>
          <w:u w:val="none"/>
          <w:lang w:eastAsia="zh-CN"/>
        </w:rPr>
        <w:t>商业化试点</w:t>
      </w:r>
      <w:r>
        <w:rPr>
          <w:rFonts w:hint="eastAsia" w:ascii="仿宋_GB2312" w:hAnsi="仿宋_GB2312" w:eastAsia="仿宋_GB2312" w:cs="仿宋_GB2312"/>
          <w:color w:val="auto"/>
          <w:kern w:val="0"/>
          <w:sz w:val="32"/>
          <w:szCs w:val="32"/>
          <w:u w:val="none"/>
        </w:rPr>
        <w:t>活动提供必要的保障。</w:t>
      </w:r>
    </w:p>
    <w:p w14:paraId="2D451D73">
      <w:pPr>
        <w:numPr>
          <w:ilvl w:val="255"/>
          <w:numId w:val="0"/>
        </w:numPr>
        <w:autoSpaceDE w:val="0"/>
        <w:autoSpaceDN w:val="0"/>
        <w:adjustRightInd w:val="0"/>
        <w:jc w:val="left"/>
        <w:rPr>
          <w:rFonts w:hint="eastAsia" w:ascii="仿宋_GB2312" w:hAnsi="仿宋_GB2312" w:eastAsia="仿宋_GB2312" w:cs="仿宋_GB2312"/>
          <w:color w:val="auto"/>
          <w:sz w:val="28"/>
          <w:szCs w:val="28"/>
          <w:u w:val="none"/>
        </w:rPr>
      </w:pPr>
    </w:p>
    <w:p w14:paraId="05CDC07B">
      <w:pPr>
        <w:numPr>
          <w:ilvl w:val="255"/>
          <w:numId w:val="0"/>
        </w:numPr>
        <w:autoSpaceDE w:val="0"/>
        <w:autoSpaceDN w:val="0"/>
        <w:adjustRightInd w:val="0"/>
        <w:jc w:val="left"/>
        <w:rPr>
          <w:rFonts w:hint="eastAsia" w:ascii="仿宋_GB2312" w:hAnsi="仿宋_GB2312" w:eastAsia="仿宋_GB2312" w:cs="仿宋_GB2312"/>
          <w:color w:val="auto"/>
          <w:sz w:val="28"/>
          <w:szCs w:val="28"/>
          <w:u w:val="none"/>
        </w:rPr>
      </w:pPr>
    </w:p>
    <w:p w14:paraId="5474E0CA">
      <w:pPr>
        <w:numPr>
          <w:ilvl w:val="255"/>
          <w:numId w:val="0"/>
        </w:numPr>
        <w:autoSpaceDE w:val="0"/>
        <w:autoSpaceDN w:val="0"/>
        <w:adjustRightInd w:val="0"/>
        <w:jc w:val="left"/>
        <w:rPr>
          <w:rFonts w:ascii="Times New Roman" w:hAnsi="Times New Roman" w:eastAsia="方正仿宋简体" w:cs="Times New Roman"/>
          <w:color w:val="auto"/>
          <w:sz w:val="28"/>
          <w:szCs w:val="28"/>
          <w:u w:val="none"/>
        </w:rPr>
      </w:pPr>
    </w:p>
    <w:p w14:paraId="10BF17D3">
      <w:pPr>
        <w:numPr>
          <w:ilvl w:val="255"/>
          <w:numId w:val="0"/>
        </w:numPr>
        <w:autoSpaceDE w:val="0"/>
        <w:autoSpaceDN w:val="0"/>
        <w:adjustRightInd w:val="0"/>
        <w:jc w:val="left"/>
        <w:rPr>
          <w:rFonts w:ascii="Times New Roman" w:hAnsi="Times New Roman" w:eastAsia="方正仿宋简体" w:cs="Times New Roman"/>
          <w:color w:val="auto"/>
          <w:sz w:val="28"/>
          <w:szCs w:val="28"/>
          <w:u w:val="none"/>
        </w:rPr>
      </w:pPr>
    </w:p>
    <w:p w14:paraId="2326D0AE">
      <w:pPr>
        <w:numPr>
          <w:ilvl w:val="255"/>
          <w:numId w:val="0"/>
        </w:numPr>
        <w:autoSpaceDE w:val="0"/>
        <w:autoSpaceDN w:val="0"/>
        <w:adjustRightInd w:val="0"/>
        <w:jc w:val="left"/>
        <w:rPr>
          <w:rFonts w:ascii="Times New Roman" w:hAnsi="Times New Roman" w:eastAsia="方正仿宋简体" w:cs="Times New Roman"/>
          <w:color w:val="auto"/>
          <w:sz w:val="28"/>
          <w:szCs w:val="28"/>
          <w:u w:val="none"/>
        </w:rPr>
      </w:pPr>
    </w:p>
    <w:p w14:paraId="231264E6">
      <w:pPr>
        <w:keepNext w:val="0"/>
        <w:keepLines w:val="0"/>
        <w:pageBreakBefore w:val="0"/>
        <w:widowControl w:val="0"/>
        <w:numPr>
          <w:ilvl w:val="255"/>
          <w:numId w:val="0"/>
        </w:numPr>
        <w:kinsoku/>
        <w:wordWrap/>
        <w:overflowPunct/>
        <w:topLinePunct w:val="0"/>
        <w:autoSpaceDE w:val="0"/>
        <w:autoSpaceDN w:val="0"/>
        <w:bidi w:val="0"/>
        <w:adjustRightInd w:val="0"/>
        <w:snapToGrid/>
        <w:spacing w:line="560" w:lineRule="exact"/>
        <w:jc w:val="both"/>
        <w:textAlignment w:val="auto"/>
        <w:rPr>
          <w:rFonts w:hint="eastAsia" w:ascii="仿宋_GB2312" w:hAnsi="仿宋_GB2312" w:eastAsia="仿宋_GB2312" w:cs="仿宋_GB2312"/>
          <w:color w:val="auto"/>
          <w:sz w:val="22"/>
          <w:szCs w:val="22"/>
          <w:u w:val="none"/>
        </w:rPr>
      </w:pPr>
      <w:r>
        <w:rPr>
          <w:rFonts w:hint="eastAsia" w:ascii="仿宋_GB2312" w:hAnsi="仿宋_GB2312" w:eastAsia="仿宋_GB2312" w:cs="仿宋_GB2312"/>
          <w:color w:val="auto"/>
          <w:sz w:val="22"/>
          <w:szCs w:val="22"/>
          <w:u w:val="none"/>
        </w:rPr>
        <w:t>（</w:t>
      </w:r>
      <w:r>
        <w:rPr>
          <w:rFonts w:hint="eastAsia" w:ascii="仿宋_GB2312" w:hAnsi="仿宋_GB2312" w:eastAsia="仿宋_GB2312" w:cs="仿宋_GB2312"/>
          <w:color w:val="auto"/>
          <w:sz w:val="22"/>
          <w:szCs w:val="22"/>
          <w:u w:val="none"/>
          <w:lang w:eastAsia="zh-CN"/>
        </w:rPr>
        <w:t>商业化试点</w:t>
      </w:r>
      <w:r>
        <w:rPr>
          <w:rFonts w:hint="eastAsia" w:ascii="仿宋_GB2312" w:hAnsi="仿宋_GB2312" w:eastAsia="仿宋_GB2312" w:cs="仿宋_GB2312"/>
          <w:color w:val="auto"/>
          <w:sz w:val="22"/>
          <w:szCs w:val="22"/>
          <w:u w:val="none"/>
        </w:rPr>
        <w:t>主体单位法人签章</w:t>
      </w:r>
      <w:r>
        <w:rPr>
          <w:rFonts w:hint="eastAsia" w:ascii="仿宋_GB2312" w:hAnsi="仿宋_GB2312" w:eastAsia="仿宋_GB2312" w:cs="仿宋_GB2312"/>
          <w:color w:val="auto"/>
          <w:sz w:val="22"/>
          <w:szCs w:val="22"/>
          <w:u w:val="none"/>
          <w:lang w:val="en-US" w:eastAsia="zh-CN"/>
        </w:rPr>
        <w:t xml:space="preserve">                      </w:t>
      </w:r>
      <w:r>
        <w:rPr>
          <w:rFonts w:hint="eastAsia" w:ascii="仿宋_GB2312" w:hAnsi="仿宋_GB2312" w:eastAsia="仿宋_GB2312" w:cs="仿宋_GB2312"/>
          <w:color w:val="auto"/>
          <w:sz w:val="22"/>
          <w:szCs w:val="22"/>
          <w:u w:val="none"/>
        </w:rPr>
        <w:t>襄阳市国家级车联网先导区</w:t>
      </w:r>
    </w:p>
    <w:p w14:paraId="3C064D7C">
      <w:pPr>
        <w:keepNext w:val="0"/>
        <w:keepLines w:val="0"/>
        <w:pageBreakBefore w:val="0"/>
        <w:widowControl w:val="0"/>
        <w:numPr>
          <w:ilvl w:val="255"/>
          <w:numId w:val="0"/>
        </w:numPr>
        <w:kinsoku/>
        <w:wordWrap/>
        <w:overflowPunct/>
        <w:topLinePunct w:val="0"/>
        <w:autoSpaceDE w:val="0"/>
        <w:autoSpaceDN w:val="0"/>
        <w:bidi w:val="0"/>
        <w:adjustRightInd w:val="0"/>
        <w:snapToGrid/>
        <w:spacing w:line="560" w:lineRule="exact"/>
        <w:ind w:firstLine="220" w:firstLineChars="100"/>
        <w:jc w:val="both"/>
        <w:textAlignment w:val="auto"/>
        <w:rPr>
          <w:rFonts w:hint="eastAsia" w:ascii="仿宋_GB2312" w:hAnsi="仿宋_GB2312" w:eastAsia="仿宋_GB2312" w:cs="仿宋_GB2312"/>
          <w:color w:val="auto"/>
          <w:sz w:val="22"/>
          <w:szCs w:val="22"/>
          <w:u w:val="none"/>
        </w:rPr>
      </w:pPr>
      <w:r>
        <w:rPr>
          <w:rFonts w:hint="eastAsia" w:ascii="仿宋_GB2312" w:hAnsi="仿宋_GB2312" w:eastAsia="仿宋_GB2312" w:cs="仿宋_GB2312"/>
          <w:color w:val="auto"/>
          <w:sz w:val="22"/>
          <w:szCs w:val="22"/>
          <w:u w:val="none"/>
        </w:rPr>
        <w:t>或联合体所有单位法人签章）</w:t>
      </w:r>
      <w:r>
        <w:rPr>
          <w:rFonts w:hint="eastAsia" w:ascii="仿宋_GB2312" w:hAnsi="仿宋_GB2312" w:eastAsia="仿宋_GB2312" w:cs="仿宋_GB2312"/>
          <w:color w:val="auto"/>
          <w:sz w:val="22"/>
          <w:szCs w:val="22"/>
          <w:u w:val="none"/>
          <w:lang w:val="en-US" w:eastAsia="zh-CN"/>
        </w:rPr>
        <w:t xml:space="preserve">                         </w:t>
      </w:r>
      <w:r>
        <w:rPr>
          <w:rFonts w:hint="eastAsia" w:ascii="仿宋_GB2312" w:hAnsi="仿宋_GB2312" w:eastAsia="仿宋_GB2312" w:cs="仿宋_GB2312"/>
          <w:color w:val="auto"/>
          <w:sz w:val="22"/>
          <w:szCs w:val="22"/>
          <w:u w:val="none"/>
        </w:rPr>
        <w:t>建设工作专班办公室</w:t>
      </w:r>
    </w:p>
    <w:p w14:paraId="1E0DE88C">
      <w:pPr>
        <w:keepNext w:val="0"/>
        <w:keepLines w:val="0"/>
        <w:pageBreakBefore w:val="0"/>
        <w:widowControl w:val="0"/>
        <w:numPr>
          <w:ilvl w:val="255"/>
          <w:numId w:val="0"/>
        </w:numPr>
        <w:kinsoku/>
        <w:wordWrap/>
        <w:overflowPunct/>
        <w:topLinePunct w:val="0"/>
        <w:autoSpaceDE w:val="0"/>
        <w:autoSpaceDN w:val="0"/>
        <w:bidi w:val="0"/>
        <w:adjustRightInd w:val="0"/>
        <w:snapToGrid/>
        <w:spacing w:line="560" w:lineRule="exact"/>
        <w:ind w:firstLine="5940" w:firstLineChars="2700"/>
        <w:jc w:val="both"/>
        <w:textAlignment w:val="auto"/>
        <w:rPr>
          <w:rFonts w:hint="eastAsia" w:ascii="仿宋_GB2312" w:hAnsi="仿宋_GB2312" w:eastAsia="仿宋_GB2312" w:cs="仿宋_GB2312"/>
          <w:color w:val="auto"/>
          <w:sz w:val="22"/>
          <w:szCs w:val="22"/>
          <w:u w:val="none"/>
          <w:lang w:eastAsia="zh-CN"/>
        </w:rPr>
      </w:pPr>
      <w:r>
        <w:rPr>
          <w:rFonts w:hint="eastAsia" w:ascii="仿宋_GB2312" w:hAnsi="仿宋_GB2312" w:eastAsia="仿宋_GB2312" w:cs="仿宋_GB2312"/>
          <w:color w:val="auto"/>
          <w:sz w:val="22"/>
          <w:szCs w:val="22"/>
          <w:u w:val="none"/>
          <w:lang w:eastAsia="zh-CN"/>
        </w:rPr>
        <w:t>（市科技局代章）</w:t>
      </w:r>
    </w:p>
    <w:p w14:paraId="17AAD215">
      <w:pPr>
        <w:widowControl/>
        <w:numPr>
          <w:ilvl w:val="255"/>
          <w:numId w:val="0"/>
        </w:numPr>
        <w:ind w:firstLine="402"/>
        <w:jc w:val="left"/>
        <w:rPr>
          <w:rFonts w:ascii="Times New Roman" w:hAnsi="Times New Roman" w:eastAsia="方正仿宋简体" w:cs="Times New Roman"/>
          <w:color w:val="auto"/>
          <w:sz w:val="28"/>
          <w:szCs w:val="28"/>
          <w:u w:val="none"/>
        </w:rPr>
      </w:pPr>
      <w:r>
        <w:rPr>
          <w:rFonts w:ascii="Times New Roman" w:hAnsi="Times New Roman" w:eastAsia="方正仿宋简体" w:cs="Times New Roman"/>
          <w:color w:val="auto"/>
          <w:sz w:val="28"/>
          <w:szCs w:val="28"/>
          <w:u w:val="none"/>
        </w:rPr>
        <w:br w:type="page"/>
      </w:r>
      <w:r>
        <w:rPr>
          <w:rFonts w:ascii="Times New Roman" w:hAnsi="Times New Roman" w:eastAsia="方正仿宋简体" w:cs="Times New Roman"/>
          <w:color w:val="auto"/>
          <w:sz w:val="28"/>
          <w:szCs w:val="28"/>
          <w:u w:val="none"/>
        </w:rPr>
        <w:t>背面</w:t>
      </w:r>
    </w:p>
    <w:p w14:paraId="48872F6D">
      <w:pPr>
        <w:widowControl/>
        <w:numPr>
          <w:ilvl w:val="255"/>
          <w:numId w:val="0"/>
        </w:numPr>
        <w:jc w:val="center"/>
        <w:rPr>
          <w:rFonts w:hint="eastAsia" w:ascii="方正小标宋_GBK" w:hAnsi="方正小标宋_GBK" w:eastAsia="方正小标宋_GBK" w:cs="方正小标宋_GBK"/>
          <w:color w:val="auto"/>
          <w:kern w:val="0"/>
          <w:sz w:val="44"/>
          <w:szCs w:val="44"/>
          <w:u w:val="none"/>
        </w:rPr>
      </w:pPr>
      <w:r>
        <w:rPr>
          <w:rFonts w:hint="eastAsia" w:ascii="方正小标宋_GBK" w:hAnsi="方正小标宋_GBK" w:eastAsia="方正小标宋_GBK" w:cs="方正小标宋_GBK"/>
          <w:color w:val="auto"/>
          <w:kern w:val="0"/>
          <w:sz w:val="44"/>
          <w:szCs w:val="44"/>
          <w:u w:val="none"/>
        </w:rPr>
        <w:t>智能网联</w:t>
      </w:r>
      <w:r>
        <w:rPr>
          <w:rFonts w:hint="eastAsia" w:ascii="方正小标宋_GBK" w:hAnsi="方正小标宋_GBK" w:eastAsia="方正小标宋_GBK" w:cs="方正小标宋_GBK"/>
          <w:color w:val="auto"/>
          <w:kern w:val="0"/>
          <w:sz w:val="44"/>
          <w:szCs w:val="44"/>
          <w:u w:val="none"/>
          <w:lang w:eastAsia="zh-CN"/>
        </w:rPr>
        <w:t>车辆商业化试点</w:t>
      </w:r>
      <w:r>
        <w:rPr>
          <w:rFonts w:hint="eastAsia" w:ascii="方正小标宋_GBK" w:hAnsi="方正小标宋_GBK" w:eastAsia="方正小标宋_GBK" w:cs="方正小标宋_GBK"/>
          <w:color w:val="auto"/>
          <w:kern w:val="0"/>
          <w:sz w:val="44"/>
          <w:szCs w:val="44"/>
          <w:u w:val="none"/>
        </w:rPr>
        <w:t>基本信息</w:t>
      </w:r>
    </w:p>
    <w:tbl>
      <w:tblPr>
        <w:tblStyle w:val="7"/>
        <w:tblW w:w="9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6"/>
        <w:gridCol w:w="6684"/>
      </w:tblGrid>
      <w:tr w14:paraId="28B8A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7" w:hRule="atLeast"/>
        </w:trPr>
        <w:tc>
          <w:tcPr>
            <w:tcW w:w="2376" w:type="dxa"/>
            <w:vAlign w:val="center"/>
          </w:tcPr>
          <w:p w14:paraId="7106AC58">
            <w:pPr>
              <w:numPr>
                <w:ilvl w:val="2"/>
                <w:numId w:val="0"/>
              </w:numPr>
              <w:tabs>
                <w:tab w:val="center" w:pos="420"/>
              </w:tabs>
              <w:snapToGrid w:val="0"/>
              <w:spacing w:before="312" w:beforeLines="100" w:after="312" w:afterLines="100" w:line="500" w:lineRule="exact"/>
              <w:jc w:val="center"/>
              <w:rPr>
                <w:rFonts w:hint="eastAsia" w:ascii="仿宋_GB2312" w:hAnsi="仿宋_GB2312" w:eastAsia="仿宋_GB2312" w:cs="仿宋_GB2312"/>
                <w:b/>
                <w:bCs/>
                <w:color w:val="auto"/>
                <w:kern w:val="0"/>
                <w:sz w:val="30"/>
                <w:szCs w:val="30"/>
                <w:u w:val="none"/>
              </w:rPr>
            </w:pPr>
            <w:r>
              <w:rPr>
                <w:rFonts w:hint="eastAsia" w:ascii="仿宋_GB2312" w:hAnsi="仿宋_GB2312" w:eastAsia="仿宋_GB2312" w:cs="仿宋_GB2312"/>
                <w:b/>
                <w:bCs/>
                <w:color w:val="auto"/>
                <w:kern w:val="0"/>
                <w:sz w:val="30"/>
                <w:szCs w:val="30"/>
                <w:u w:val="none"/>
                <w:lang w:eastAsia="zh-CN"/>
              </w:rPr>
              <w:t>商业化试点</w:t>
            </w:r>
            <w:r>
              <w:rPr>
                <w:rFonts w:hint="eastAsia" w:ascii="仿宋_GB2312" w:hAnsi="仿宋_GB2312" w:eastAsia="仿宋_GB2312" w:cs="仿宋_GB2312"/>
                <w:b/>
                <w:bCs/>
                <w:color w:val="auto"/>
                <w:kern w:val="0"/>
                <w:sz w:val="30"/>
                <w:szCs w:val="30"/>
                <w:u w:val="none"/>
              </w:rPr>
              <w:t>主体</w:t>
            </w:r>
          </w:p>
        </w:tc>
        <w:tc>
          <w:tcPr>
            <w:tcW w:w="6684" w:type="dxa"/>
            <w:vAlign w:val="center"/>
          </w:tcPr>
          <w:p w14:paraId="6C907A16">
            <w:pPr>
              <w:numPr>
                <w:ilvl w:val="2"/>
                <w:numId w:val="0"/>
              </w:numPr>
              <w:snapToGrid w:val="0"/>
              <w:spacing w:line="500" w:lineRule="exact"/>
              <w:jc w:val="left"/>
              <w:rPr>
                <w:rFonts w:hint="eastAsia" w:ascii="仿宋_GB2312" w:hAnsi="仿宋_GB2312" w:eastAsia="仿宋_GB2312" w:cs="仿宋_GB2312"/>
                <w:color w:val="auto"/>
                <w:kern w:val="0"/>
                <w:sz w:val="30"/>
                <w:szCs w:val="30"/>
                <w:u w:val="none"/>
              </w:rPr>
            </w:pPr>
          </w:p>
        </w:tc>
      </w:tr>
      <w:tr w14:paraId="1DBB6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2376" w:type="dxa"/>
            <w:vAlign w:val="center"/>
          </w:tcPr>
          <w:p w14:paraId="2AA3BA63">
            <w:pPr>
              <w:numPr>
                <w:ilvl w:val="2"/>
                <w:numId w:val="0"/>
              </w:numPr>
              <w:tabs>
                <w:tab w:val="center" w:pos="420"/>
              </w:tabs>
              <w:snapToGrid w:val="0"/>
              <w:spacing w:before="312" w:beforeLines="100" w:after="312" w:afterLines="100" w:line="500" w:lineRule="exact"/>
              <w:jc w:val="center"/>
              <w:rPr>
                <w:rFonts w:hint="eastAsia" w:ascii="仿宋_GB2312" w:hAnsi="仿宋_GB2312" w:eastAsia="仿宋_GB2312" w:cs="仿宋_GB2312"/>
                <w:b/>
                <w:bCs/>
                <w:color w:val="auto"/>
                <w:kern w:val="0"/>
                <w:sz w:val="30"/>
                <w:szCs w:val="30"/>
                <w:u w:val="none"/>
                <w:lang w:eastAsia="zh-CN"/>
              </w:rPr>
            </w:pPr>
            <w:r>
              <w:rPr>
                <w:rFonts w:hint="eastAsia" w:ascii="仿宋_GB2312" w:hAnsi="仿宋_GB2312" w:eastAsia="仿宋_GB2312" w:cs="仿宋_GB2312"/>
                <w:b/>
                <w:bCs/>
                <w:color w:val="auto"/>
                <w:kern w:val="0"/>
                <w:sz w:val="30"/>
                <w:szCs w:val="30"/>
                <w:u w:val="none"/>
                <w:lang w:eastAsia="zh-CN"/>
              </w:rPr>
              <w:t>商业化试点类型</w:t>
            </w:r>
          </w:p>
        </w:tc>
        <w:tc>
          <w:tcPr>
            <w:tcW w:w="6684" w:type="dxa"/>
            <w:vAlign w:val="center"/>
          </w:tcPr>
          <w:p w14:paraId="4572B8A3">
            <w:pPr>
              <w:numPr>
                <w:ilvl w:val="2"/>
                <w:numId w:val="0"/>
              </w:numPr>
              <w:snapToGrid w:val="0"/>
              <w:spacing w:line="500" w:lineRule="exact"/>
              <w:jc w:val="left"/>
              <w:rPr>
                <w:rFonts w:hint="eastAsia" w:ascii="仿宋_GB2312" w:hAnsi="仿宋_GB2312" w:eastAsia="仿宋_GB2312" w:cs="仿宋_GB2312"/>
                <w:color w:val="auto"/>
                <w:kern w:val="0"/>
                <w:sz w:val="30"/>
                <w:szCs w:val="30"/>
                <w:u w:val="none"/>
                <w:lang w:eastAsia="zh-CN"/>
              </w:rPr>
            </w:pPr>
            <w:r>
              <w:rPr>
                <w:rFonts w:hint="eastAsia" w:ascii="仿宋_GB2312" w:hAnsi="仿宋_GB2312" w:eastAsia="仿宋_GB2312" w:cs="仿宋_GB2312"/>
                <w:color w:val="auto"/>
                <w:kern w:val="0"/>
                <w:sz w:val="30"/>
                <w:szCs w:val="30"/>
                <w:u w:val="none"/>
              </w:rPr>
              <w:t>□主驾有人   □</w:t>
            </w:r>
            <w:r>
              <w:rPr>
                <w:rFonts w:hint="eastAsia" w:ascii="仿宋_GB2312" w:hAnsi="仿宋_GB2312" w:eastAsia="仿宋_GB2312" w:cs="仿宋_GB2312"/>
                <w:color w:val="auto"/>
                <w:kern w:val="0"/>
                <w:sz w:val="30"/>
                <w:szCs w:val="30"/>
                <w:u w:val="none"/>
                <w:lang w:eastAsia="zh-CN"/>
              </w:rPr>
              <w:t>自动驾驶</w:t>
            </w:r>
          </w:p>
        </w:tc>
      </w:tr>
      <w:tr w14:paraId="2604E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2376" w:type="dxa"/>
            <w:vAlign w:val="center"/>
          </w:tcPr>
          <w:p w14:paraId="2860CA38">
            <w:pPr>
              <w:numPr>
                <w:ilvl w:val="2"/>
                <w:numId w:val="0"/>
              </w:numPr>
              <w:tabs>
                <w:tab w:val="center" w:pos="420"/>
              </w:tabs>
              <w:snapToGrid w:val="0"/>
              <w:spacing w:before="312" w:beforeLines="100" w:after="312" w:afterLines="100" w:line="500" w:lineRule="exact"/>
              <w:jc w:val="center"/>
              <w:rPr>
                <w:rFonts w:hint="eastAsia" w:ascii="仿宋_GB2312" w:hAnsi="仿宋_GB2312" w:eastAsia="仿宋_GB2312" w:cs="仿宋_GB2312"/>
                <w:b/>
                <w:bCs/>
                <w:color w:val="auto"/>
                <w:kern w:val="0"/>
                <w:sz w:val="30"/>
                <w:szCs w:val="30"/>
                <w:u w:val="none"/>
              </w:rPr>
            </w:pPr>
            <w:r>
              <w:rPr>
                <w:rFonts w:hint="eastAsia" w:ascii="仿宋_GB2312" w:hAnsi="仿宋_GB2312" w:eastAsia="仿宋_GB2312" w:cs="仿宋_GB2312"/>
                <w:b/>
                <w:bCs/>
                <w:color w:val="auto"/>
                <w:kern w:val="0"/>
                <w:sz w:val="30"/>
                <w:szCs w:val="30"/>
                <w:u w:val="none"/>
                <w:lang w:eastAsia="zh-CN"/>
              </w:rPr>
              <w:t>商业化试点</w:t>
            </w:r>
            <w:r>
              <w:rPr>
                <w:rFonts w:hint="eastAsia" w:ascii="仿宋_GB2312" w:hAnsi="仿宋_GB2312" w:eastAsia="仿宋_GB2312" w:cs="仿宋_GB2312"/>
                <w:b/>
                <w:bCs/>
                <w:color w:val="auto"/>
                <w:kern w:val="0"/>
                <w:sz w:val="30"/>
                <w:szCs w:val="30"/>
                <w:u w:val="none"/>
              </w:rPr>
              <w:t>车辆</w:t>
            </w:r>
          </w:p>
        </w:tc>
        <w:tc>
          <w:tcPr>
            <w:tcW w:w="6684" w:type="dxa"/>
            <w:vAlign w:val="center"/>
          </w:tcPr>
          <w:p w14:paraId="323EDB59">
            <w:pPr>
              <w:numPr>
                <w:ilvl w:val="2"/>
                <w:numId w:val="0"/>
              </w:numPr>
              <w:snapToGrid w:val="0"/>
              <w:spacing w:line="500" w:lineRule="exact"/>
              <w:jc w:val="left"/>
              <w:rPr>
                <w:rFonts w:hint="eastAsia" w:ascii="仿宋_GB2312" w:hAnsi="仿宋_GB2312" w:eastAsia="仿宋_GB2312" w:cs="仿宋_GB2312"/>
                <w:color w:val="auto"/>
                <w:kern w:val="0"/>
                <w:sz w:val="30"/>
                <w:szCs w:val="30"/>
                <w:u w:val="none"/>
              </w:rPr>
            </w:pPr>
            <w:r>
              <w:rPr>
                <w:rFonts w:hint="eastAsia" w:ascii="仿宋_GB2312" w:hAnsi="仿宋_GB2312" w:eastAsia="仿宋_GB2312" w:cs="仿宋_GB2312"/>
                <w:color w:val="auto"/>
                <w:kern w:val="0"/>
                <w:sz w:val="30"/>
                <w:szCs w:val="30"/>
                <w:u w:val="none"/>
              </w:rPr>
              <w:t>（须依次列出对应车辆识别代号或唯一性编码）</w:t>
            </w:r>
          </w:p>
        </w:tc>
      </w:tr>
      <w:tr w14:paraId="50EA6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6" w:hRule="atLeast"/>
        </w:trPr>
        <w:tc>
          <w:tcPr>
            <w:tcW w:w="2376" w:type="dxa"/>
            <w:vAlign w:val="center"/>
          </w:tcPr>
          <w:p w14:paraId="0FA589CC">
            <w:pPr>
              <w:numPr>
                <w:ilvl w:val="2"/>
                <w:numId w:val="0"/>
              </w:numPr>
              <w:tabs>
                <w:tab w:val="center" w:pos="420"/>
              </w:tabs>
              <w:snapToGrid w:val="0"/>
              <w:spacing w:before="312" w:beforeLines="100" w:after="312" w:afterLines="100" w:line="500" w:lineRule="exact"/>
              <w:jc w:val="center"/>
              <w:rPr>
                <w:rFonts w:hint="eastAsia" w:ascii="仿宋_GB2312" w:hAnsi="仿宋_GB2312" w:eastAsia="仿宋_GB2312" w:cs="仿宋_GB2312"/>
                <w:b/>
                <w:bCs/>
                <w:color w:val="auto"/>
                <w:kern w:val="0"/>
                <w:sz w:val="30"/>
                <w:szCs w:val="30"/>
                <w:u w:val="none"/>
              </w:rPr>
            </w:pPr>
            <w:r>
              <w:rPr>
                <w:rFonts w:hint="eastAsia" w:ascii="仿宋_GB2312" w:hAnsi="仿宋_GB2312" w:eastAsia="仿宋_GB2312" w:cs="仿宋_GB2312"/>
                <w:b/>
                <w:bCs/>
                <w:color w:val="auto"/>
                <w:kern w:val="0"/>
                <w:sz w:val="30"/>
                <w:szCs w:val="30"/>
                <w:u w:val="none"/>
                <w:lang w:eastAsia="zh-CN"/>
              </w:rPr>
              <w:t>商业化试点</w:t>
            </w:r>
            <w:r>
              <w:rPr>
                <w:rFonts w:hint="eastAsia" w:ascii="仿宋_GB2312" w:hAnsi="仿宋_GB2312" w:eastAsia="仿宋_GB2312" w:cs="仿宋_GB2312"/>
                <w:b/>
                <w:bCs/>
                <w:color w:val="auto"/>
                <w:spacing w:val="-6"/>
                <w:kern w:val="0"/>
                <w:sz w:val="30"/>
                <w:szCs w:val="30"/>
                <w:u w:val="none"/>
                <w:lang w:val="en-US" w:eastAsia="zh-CN" w:bidi="ar"/>
              </w:rPr>
              <w:t>驾驶人（安全员）</w:t>
            </w:r>
          </w:p>
        </w:tc>
        <w:tc>
          <w:tcPr>
            <w:tcW w:w="6684" w:type="dxa"/>
            <w:vAlign w:val="center"/>
          </w:tcPr>
          <w:p w14:paraId="3313FF1A">
            <w:pPr>
              <w:numPr>
                <w:ilvl w:val="2"/>
                <w:numId w:val="0"/>
              </w:numPr>
              <w:snapToGrid w:val="0"/>
              <w:spacing w:line="500" w:lineRule="exact"/>
              <w:jc w:val="left"/>
              <w:rPr>
                <w:rFonts w:hint="eastAsia" w:ascii="仿宋_GB2312" w:hAnsi="仿宋_GB2312" w:eastAsia="仿宋_GB2312" w:cs="仿宋_GB2312"/>
                <w:color w:val="auto"/>
                <w:kern w:val="0"/>
                <w:sz w:val="30"/>
                <w:szCs w:val="30"/>
                <w:u w:val="none"/>
              </w:rPr>
            </w:pPr>
            <w:r>
              <w:rPr>
                <w:rFonts w:hint="eastAsia" w:ascii="仿宋_GB2312" w:hAnsi="仿宋_GB2312" w:eastAsia="仿宋_GB2312" w:cs="仿宋_GB2312"/>
                <w:b w:val="0"/>
                <w:bCs w:val="0"/>
                <w:color w:val="auto"/>
                <w:kern w:val="0"/>
                <w:sz w:val="30"/>
                <w:szCs w:val="30"/>
                <w:u w:val="none"/>
              </w:rPr>
              <w:t>（须依次列出</w:t>
            </w:r>
            <w:r>
              <w:rPr>
                <w:rFonts w:hint="eastAsia" w:ascii="仿宋_GB2312" w:hAnsi="仿宋_GB2312" w:eastAsia="仿宋_GB2312" w:cs="仿宋_GB2312"/>
                <w:b w:val="0"/>
                <w:bCs w:val="0"/>
                <w:color w:val="auto"/>
                <w:spacing w:val="-6"/>
                <w:kern w:val="0"/>
                <w:sz w:val="30"/>
                <w:szCs w:val="30"/>
                <w:u w:val="none"/>
                <w:lang w:val="en-US" w:eastAsia="zh-CN" w:bidi="ar"/>
              </w:rPr>
              <w:t>驾驶人（安全员）</w:t>
            </w:r>
            <w:r>
              <w:rPr>
                <w:rFonts w:hint="eastAsia" w:ascii="仿宋_GB2312" w:hAnsi="仿宋_GB2312" w:eastAsia="仿宋_GB2312" w:cs="仿宋_GB2312"/>
                <w:b w:val="0"/>
                <w:bCs w:val="0"/>
                <w:color w:val="auto"/>
                <w:kern w:val="0"/>
                <w:sz w:val="30"/>
                <w:szCs w:val="30"/>
                <w:u w:val="none"/>
              </w:rPr>
              <w:t>姓名及身份证号）</w:t>
            </w:r>
          </w:p>
        </w:tc>
      </w:tr>
      <w:tr w14:paraId="5AE18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atLeast"/>
        </w:trPr>
        <w:tc>
          <w:tcPr>
            <w:tcW w:w="2376" w:type="dxa"/>
            <w:vAlign w:val="center"/>
          </w:tcPr>
          <w:p w14:paraId="4A8DDC19">
            <w:pPr>
              <w:numPr>
                <w:ilvl w:val="2"/>
                <w:numId w:val="0"/>
              </w:numPr>
              <w:tabs>
                <w:tab w:val="center" w:pos="420"/>
              </w:tabs>
              <w:snapToGrid w:val="0"/>
              <w:spacing w:before="312" w:beforeLines="100" w:after="312" w:afterLines="100" w:line="500" w:lineRule="exact"/>
              <w:jc w:val="center"/>
              <w:rPr>
                <w:rFonts w:hint="eastAsia" w:ascii="仿宋_GB2312" w:hAnsi="仿宋_GB2312" w:eastAsia="仿宋_GB2312" w:cs="仿宋_GB2312"/>
                <w:b/>
                <w:bCs/>
                <w:color w:val="auto"/>
                <w:kern w:val="0"/>
                <w:sz w:val="30"/>
                <w:szCs w:val="30"/>
                <w:u w:val="none"/>
              </w:rPr>
            </w:pPr>
            <w:r>
              <w:rPr>
                <w:rFonts w:hint="eastAsia" w:ascii="仿宋_GB2312" w:hAnsi="仿宋_GB2312" w:eastAsia="仿宋_GB2312" w:cs="仿宋_GB2312"/>
                <w:b/>
                <w:bCs/>
                <w:color w:val="auto"/>
                <w:kern w:val="0"/>
                <w:sz w:val="30"/>
                <w:szCs w:val="30"/>
                <w:u w:val="none"/>
                <w:lang w:eastAsia="zh-CN"/>
              </w:rPr>
              <w:t>商业化试点</w:t>
            </w:r>
            <w:r>
              <w:rPr>
                <w:rFonts w:hint="eastAsia" w:ascii="仿宋_GB2312" w:hAnsi="仿宋_GB2312" w:eastAsia="仿宋_GB2312" w:cs="仿宋_GB2312"/>
                <w:b/>
                <w:bCs/>
                <w:color w:val="auto"/>
                <w:kern w:val="0"/>
                <w:sz w:val="30"/>
                <w:szCs w:val="30"/>
                <w:u w:val="none"/>
              </w:rPr>
              <w:t>时间</w:t>
            </w:r>
          </w:p>
        </w:tc>
        <w:tc>
          <w:tcPr>
            <w:tcW w:w="6684" w:type="dxa"/>
            <w:vAlign w:val="center"/>
          </w:tcPr>
          <w:p w14:paraId="1A9AF9A4">
            <w:pPr>
              <w:numPr>
                <w:ilvl w:val="2"/>
                <w:numId w:val="0"/>
              </w:numPr>
              <w:snapToGrid w:val="0"/>
              <w:spacing w:line="500" w:lineRule="exact"/>
              <w:jc w:val="left"/>
              <w:rPr>
                <w:rFonts w:hint="eastAsia" w:ascii="仿宋_GB2312" w:hAnsi="仿宋_GB2312" w:eastAsia="仿宋_GB2312" w:cs="仿宋_GB2312"/>
                <w:color w:val="auto"/>
                <w:kern w:val="0"/>
                <w:sz w:val="30"/>
                <w:szCs w:val="30"/>
                <w:u w:val="none"/>
              </w:rPr>
            </w:pPr>
            <w:r>
              <w:rPr>
                <w:rFonts w:hint="eastAsia" w:ascii="仿宋_GB2312" w:hAnsi="仿宋_GB2312" w:eastAsia="仿宋_GB2312" w:cs="仿宋_GB2312"/>
                <w:color w:val="auto"/>
                <w:kern w:val="0"/>
                <w:sz w:val="30"/>
                <w:szCs w:val="30"/>
                <w:u w:val="none"/>
              </w:rPr>
              <w:t>年月日至年月日</w:t>
            </w:r>
          </w:p>
        </w:tc>
      </w:tr>
      <w:tr w14:paraId="6AFBB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6" w:hRule="atLeast"/>
        </w:trPr>
        <w:tc>
          <w:tcPr>
            <w:tcW w:w="2376" w:type="dxa"/>
            <w:vAlign w:val="center"/>
          </w:tcPr>
          <w:p w14:paraId="038FFD9C">
            <w:pPr>
              <w:numPr>
                <w:ilvl w:val="2"/>
                <w:numId w:val="0"/>
              </w:numPr>
              <w:tabs>
                <w:tab w:val="center" w:pos="420"/>
              </w:tabs>
              <w:snapToGrid w:val="0"/>
              <w:spacing w:before="312" w:beforeLines="100" w:after="312" w:afterLines="100" w:line="500" w:lineRule="exact"/>
              <w:jc w:val="center"/>
              <w:rPr>
                <w:rFonts w:hint="eastAsia" w:ascii="仿宋_GB2312" w:hAnsi="仿宋_GB2312" w:eastAsia="仿宋_GB2312" w:cs="仿宋_GB2312"/>
                <w:b/>
                <w:bCs/>
                <w:color w:val="auto"/>
                <w:kern w:val="0"/>
                <w:sz w:val="30"/>
                <w:szCs w:val="30"/>
                <w:u w:val="none"/>
              </w:rPr>
            </w:pPr>
            <w:r>
              <w:rPr>
                <w:rFonts w:hint="eastAsia" w:ascii="仿宋_GB2312" w:hAnsi="仿宋_GB2312" w:eastAsia="仿宋_GB2312" w:cs="仿宋_GB2312"/>
                <w:b/>
                <w:bCs/>
                <w:color w:val="auto"/>
                <w:kern w:val="0"/>
                <w:sz w:val="30"/>
                <w:szCs w:val="30"/>
                <w:u w:val="none"/>
                <w:lang w:eastAsia="zh-CN"/>
              </w:rPr>
              <w:t>商业化试点</w:t>
            </w:r>
            <w:r>
              <w:rPr>
                <w:rFonts w:hint="eastAsia" w:ascii="仿宋_GB2312" w:hAnsi="仿宋_GB2312" w:eastAsia="仿宋_GB2312" w:cs="仿宋_GB2312"/>
                <w:b/>
                <w:bCs/>
                <w:color w:val="auto"/>
                <w:kern w:val="0"/>
                <w:sz w:val="30"/>
                <w:szCs w:val="30"/>
                <w:u w:val="none"/>
              </w:rPr>
              <w:t>路段或区域</w:t>
            </w:r>
          </w:p>
        </w:tc>
        <w:tc>
          <w:tcPr>
            <w:tcW w:w="6684" w:type="dxa"/>
            <w:vAlign w:val="center"/>
          </w:tcPr>
          <w:p w14:paraId="01D34720">
            <w:pPr>
              <w:numPr>
                <w:ilvl w:val="2"/>
                <w:numId w:val="0"/>
              </w:numPr>
              <w:snapToGrid w:val="0"/>
              <w:spacing w:line="440" w:lineRule="exact"/>
              <w:jc w:val="left"/>
              <w:rPr>
                <w:rFonts w:hint="eastAsia" w:ascii="仿宋_GB2312" w:hAnsi="仿宋_GB2312" w:eastAsia="仿宋_GB2312" w:cs="仿宋_GB2312"/>
                <w:color w:val="auto"/>
                <w:kern w:val="0"/>
                <w:sz w:val="30"/>
                <w:szCs w:val="30"/>
                <w:u w:val="none"/>
              </w:rPr>
            </w:pPr>
            <w:r>
              <w:rPr>
                <w:rFonts w:hint="eastAsia" w:ascii="仿宋_GB2312" w:hAnsi="仿宋_GB2312" w:eastAsia="仿宋_GB2312" w:cs="仿宋_GB2312"/>
                <w:color w:val="auto"/>
                <w:kern w:val="0"/>
                <w:sz w:val="30"/>
                <w:szCs w:val="30"/>
                <w:u w:val="none"/>
                <w:lang w:eastAsia="zh-CN"/>
              </w:rPr>
              <w:t>襄阳</w:t>
            </w:r>
            <w:r>
              <w:rPr>
                <w:rFonts w:hint="eastAsia" w:ascii="仿宋_GB2312" w:hAnsi="仿宋_GB2312" w:eastAsia="仿宋_GB2312" w:cs="仿宋_GB2312"/>
                <w:color w:val="auto"/>
                <w:kern w:val="0"/>
                <w:sz w:val="30"/>
                <w:szCs w:val="30"/>
                <w:u w:val="none"/>
              </w:rPr>
              <w:t>市开放测试路段或区域</w:t>
            </w:r>
          </w:p>
        </w:tc>
      </w:tr>
      <w:tr w14:paraId="27B82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5" w:hRule="atLeast"/>
        </w:trPr>
        <w:tc>
          <w:tcPr>
            <w:tcW w:w="2376" w:type="dxa"/>
            <w:vAlign w:val="center"/>
          </w:tcPr>
          <w:p w14:paraId="33212418">
            <w:pPr>
              <w:numPr>
                <w:ilvl w:val="2"/>
                <w:numId w:val="0"/>
              </w:numPr>
              <w:tabs>
                <w:tab w:val="center" w:pos="420"/>
              </w:tabs>
              <w:snapToGrid w:val="0"/>
              <w:spacing w:before="312" w:beforeLines="100" w:after="312" w:afterLines="100" w:line="500" w:lineRule="exact"/>
              <w:jc w:val="center"/>
              <w:rPr>
                <w:rFonts w:hint="eastAsia" w:ascii="仿宋_GB2312" w:hAnsi="仿宋_GB2312" w:eastAsia="仿宋_GB2312" w:cs="仿宋_GB2312"/>
                <w:b/>
                <w:bCs/>
                <w:color w:val="auto"/>
                <w:kern w:val="0"/>
                <w:sz w:val="30"/>
                <w:szCs w:val="30"/>
                <w:u w:val="none"/>
              </w:rPr>
            </w:pPr>
            <w:r>
              <w:rPr>
                <w:rFonts w:hint="eastAsia" w:ascii="仿宋_GB2312" w:hAnsi="仿宋_GB2312" w:eastAsia="仿宋_GB2312" w:cs="仿宋_GB2312"/>
                <w:b/>
                <w:bCs/>
                <w:color w:val="auto"/>
                <w:kern w:val="0"/>
                <w:sz w:val="30"/>
                <w:szCs w:val="30"/>
                <w:u w:val="none"/>
              </w:rPr>
              <w:t>转场路段</w:t>
            </w:r>
          </w:p>
        </w:tc>
        <w:tc>
          <w:tcPr>
            <w:tcW w:w="6684" w:type="dxa"/>
            <w:vAlign w:val="center"/>
          </w:tcPr>
          <w:p w14:paraId="0356343D">
            <w:pPr>
              <w:numPr>
                <w:ilvl w:val="255"/>
                <w:numId w:val="0"/>
              </w:numPr>
              <w:autoSpaceDE w:val="0"/>
              <w:autoSpaceDN w:val="0"/>
              <w:adjustRightInd w:val="0"/>
              <w:jc w:val="left"/>
              <w:rPr>
                <w:rFonts w:hint="eastAsia" w:ascii="仿宋_GB2312" w:hAnsi="仿宋_GB2312" w:eastAsia="仿宋_GB2312" w:cs="仿宋_GB2312"/>
                <w:b/>
                <w:bCs/>
                <w:color w:val="auto"/>
                <w:sz w:val="30"/>
                <w:szCs w:val="30"/>
                <w:u w:val="none"/>
              </w:rPr>
            </w:pPr>
            <w:r>
              <w:rPr>
                <w:rFonts w:hint="eastAsia" w:ascii="仿宋_GB2312" w:hAnsi="仿宋_GB2312" w:eastAsia="仿宋_GB2312" w:cs="仿宋_GB2312"/>
                <w:color w:val="auto"/>
                <w:kern w:val="0"/>
                <w:sz w:val="30"/>
                <w:szCs w:val="30"/>
                <w:u w:val="none"/>
              </w:rPr>
              <w:t>（须列出车辆在自动驾驶测试路段间进行转场的路段）</w:t>
            </w:r>
          </w:p>
        </w:tc>
      </w:tr>
      <w:tr w14:paraId="55F8B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80" w:hRule="atLeast"/>
        </w:trPr>
        <w:tc>
          <w:tcPr>
            <w:tcW w:w="2376" w:type="dxa"/>
            <w:vAlign w:val="center"/>
          </w:tcPr>
          <w:p w14:paraId="401EEB42">
            <w:pPr>
              <w:numPr>
                <w:ilvl w:val="2"/>
                <w:numId w:val="0"/>
              </w:numPr>
              <w:tabs>
                <w:tab w:val="center" w:pos="420"/>
              </w:tabs>
              <w:snapToGrid w:val="0"/>
              <w:spacing w:before="312" w:beforeLines="100" w:after="312" w:afterLines="100" w:line="500" w:lineRule="exact"/>
              <w:jc w:val="center"/>
              <w:rPr>
                <w:rFonts w:hint="eastAsia" w:ascii="仿宋_GB2312" w:hAnsi="仿宋_GB2312" w:eastAsia="仿宋_GB2312" w:cs="仿宋_GB2312"/>
                <w:b/>
                <w:bCs/>
                <w:color w:val="auto"/>
                <w:kern w:val="0"/>
                <w:sz w:val="30"/>
                <w:szCs w:val="30"/>
                <w:u w:val="none"/>
              </w:rPr>
            </w:pPr>
            <w:r>
              <w:rPr>
                <w:rFonts w:hint="eastAsia" w:ascii="仿宋_GB2312" w:hAnsi="仿宋_GB2312" w:eastAsia="仿宋_GB2312" w:cs="仿宋_GB2312"/>
                <w:b/>
                <w:bCs/>
                <w:color w:val="auto"/>
                <w:kern w:val="0"/>
                <w:sz w:val="30"/>
                <w:szCs w:val="30"/>
                <w:u w:val="none"/>
                <w:lang w:eastAsia="zh-CN"/>
              </w:rPr>
              <w:t>商业化试点</w:t>
            </w:r>
            <w:r>
              <w:rPr>
                <w:rFonts w:hint="eastAsia" w:ascii="仿宋_GB2312" w:hAnsi="仿宋_GB2312" w:eastAsia="仿宋_GB2312" w:cs="仿宋_GB2312"/>
                <w:b/>
                <w:bCs/>
                <w:color w:val="auto"/>
                <w:kern w:val="0"/>
                <w:sz w:val="30"/>
                <w:szCs w:val="30"/>
                <w:u w:val="none"/>
              </w:rPr>
              <w:t>项目</w:t>
            </w:r>
          </w:p>
        </w:tc>
        <w:tc>
          <w:tcPr>
            <w:tcW w:w="6684" w:type="dxa"/>
            <w:vAlign w:val="center"/>
          </w:tcPr>
          <w:p w14:paraId="0F0EAA09">
            <w:pPr>
              <w:numPr>
                <w:ilvl w:val="255"/>
                <w:numId w:val="0"/>
              </w:numPr>
              <w:autoSpaceDE w:val="0"/>
              <w:autoSpaceDN w:val="0"/>
              <w:adjustRightInd w:val="0"/>
              <w:jc w:val="left"/>
              <w:rPr>
                <w:rFonts w:hint="eastAsia" w:ascii="仿宋_GB2312" w:hAnsi="仿宋_GB2312" w:eastAsia="仿宋_GB2312" w:cs="仿宋_GB2312"/>
                <w:color w:val="auto"/>
                <w:kern w:val="0"/>
                <w:sz w:val="30"/>
                <w:szCs w:val="30"/>
                <w:u w:val="none"/>
              </w:rPr>
            </w:pPr>
            <w:r>
              <w:rPr>
                <w:rFonts w:hint="eastAsia" w:ascii="仿宋_GB2312" w:hAnsi="仿宋_GB2312" w:eastAsia="仿宋_GB2312" w:cs="仿宋_GB2312"/>
                <w:color w:val="auto"/>
                <w:kern w:val="0"/>
                <w:sz w:val="30"/>
                <w:szCs w:val="30"/>
                <w:u w:val="none"/>
              </w:rPr>
              <w:t>（须依次列出，若为</w:t>
            </w:r>
            <w:r>
              <w:rPr>
                <w:rFonts w:hint="eastAsia" w:ascii="仿宋_GB2312" w:hAnsi="仿宋_GB2312" w:eastAsia="仿宋_GB2312" w:cs="仿宋_GB2312"/>
                <w:color w:val="auto"/>
                <w:kern w:val="0"/>
                <w:sz w:val="30"/>
                <w:szCs w:val="30"/>
                <w:u w:val="none"/>
                <w:lang w:eastAsia="zh-CN"/>
              </w:rPr>
              <w:t>自动驾驶商业化试点</w:t>
            </w:r>
            <w:r>
              <w:rPr>
                <w:rFonts w:hint="eastAsia" w:ascii="仿宋_GB2312" w:hAnsi="仿宋_GB2312" w:eastAsia="仿宋_GB2312" w:cs="仿宋_GB2312"/>
                <w:color w:val="auto"/>
                <w:kern w:val="0"/>
                <w:sz w:val="30"/>
                <w:szCs w:val="30"/>
                <w:u w:val="none"/>
              </w:rPr>
              <w:t>应在此注明）</w:t>
            </w:r>
          </w:p>
        </w:tc>
      </w:tr>
    </w:tbl>
    <w:p w14:paraId="6500B69A">
      <w:pPr>
        <w:widowControl/>
        <w:numPr>
          <w:ilvl w:val="255"/>
          <w:numId w:val="0"/>
        </w:numPr>
        <w:rPr>
          <w:rFonts w:ascii="Times New Roman" w:hAnsi="Times New Roman" w:eastAsia="方正仿宋简体" w:cs="Times New Roman"/>
          <w:color w:val="auto"/>
          <w:sz w:val="28"/>
          <w:szCs w:val="28"/>
          <w:u w:val="none"/>
        </w:rPr>
        <w:sectPr>
          <w:footerReference r:id="rId5" w:type="default"/>
          <w:type w:val="continuous"/>
          <w:pgSz w:w="11906" w:h="16838"/>
          <w:pgMar w:top="1440" w:right="1800" w:bottom="1440" w:left="1800" w:header="851" w:footer="992" w:gutter="0"/>
          <w:pgNumType w:fmt="numberInDash"/>
          <w:cols w:space="425" w:num="1"/>
          <w:docGrid w:type="lines" w:linePitch="312" w:charSpace="0"/>
        </w:sectPr>
      </w:pPr>
    </w:p>
    <w:p w14:paraId="331F01ED">
      <w:pPr>
        <w:keepNext w:val="0"/>
        <w:keepLines w:val="0"/>
        <w:pageBreakBefore w:val="0"/>
        <w:widowControl/>
        <w:numPr>
          <w:ilvl w:val="255"/>
          <w:numId w:val="0"/>
        </w:numPr>
        <w:kinsoku/>
        <w:wordWrap/>
        <w:overflowPunct/>
        <w:topLinePunct w:val="0"/>
        <w:autoSpaceDE/>
        <w:autoSpaceDN/>
        <w:bidi w:val="0"/>
        <w:adjustRightInd/>
        <w:snapToGrid w:val="0"/>
        <w:textAlignment w:val="auto"/>
        <w:rPr>
          <w:rFonts w:hint="default" w:ascii="方正黑体_GBK" w:hAnsi="方正黑体_GBK" w:eastAsia="方正黑体_GBK" w:cs="方正黑体_GBK"/>
          <w:color w:val="auto"/>
          <w:sz w:val="32"/>
          <w:szCs w:val="32"/>
          <w:u w:val="none"/>
          <w:lang w:val="en-US" w:eastAsia="zh-CN"/>
        </w:rPr>
      </w:pPr>
      <w:r>
        <w:rPr>
          <w:rFonts w:hint="eastAsia" w:ascii="方正黑体_GBK" w:hAnsi="方正黑体_GBK" w:eastAsia="方正黑体_GBK" w:cs="方正黑体_GBK"/>
          <w:color w:val="auto"/>
          <w:sz w:val="32"/>
          <w:szCs w:val="32"/>
          <w:u w:val="none"/>
          <w:lang w:val="en-US" w:eastAsia="zh-CN"/>
        </w:rPr>
        <w:t>附件11</w:t>
      </w:r>
    </w:p>
    <w:p w14:paraId="060B9885">
      <w:pPr>
        <w:keepNext w:val="0"/>
        <w:keepLines w:val="0"/>
        <w:pageBreakBefore w:val="0"/>
        <w:widowControl/>
        <w:numPr>
          <w:ilvl w:val="255"/>
          <w:numId w:val="0"/>
        </w:numPr>
        <w:kinsoku/>
        <w:wordWrap/>
        <w:overflowPunct/>
        <w:topLinePunct w:val="0"/>
        <w:autoSpaceDE/>
        <w:autoSpaceDN/>
        <w:bidi w:val="0"/>
        <w:adjustRightInd/>
        <w:snapToGrid w:val="0"/>
        <w:spacing w:line="560" w:lineRule="exact"/>
        <w:jc w:val="both"/>
        <w:textAlignment w:val="auto"/>
        <w:rPr>
          <w:rFonts w:hint="eastAsia" w:ascii="Times New Roman" w:hAnsi="Times New Roman" w:eastAsia="方正仿宋简体" w:cs="Times New Roman"/>
          <w:color w:val="auto"/>
          <w:sz w:val="32"/>
          <w:szCs w:val="32"/>
          <w:u w:val="none"/>
        </w:rPr>
      </w:pPr>
    </w:p>
    <w:p w14:paraId="4ABD641A">
      <w:pPr>
        <w:keepNext w:val="0"/>
        <w:keepLines w:val="0"/>
        <w:pageBreakBefore w:val="0"/>
        <w:widowControl/>
        <w:numPr>
          <w:ilvl w:val="255"/>
          <w:numId w:val="0"/>
        </w:numPr>
        <w:kinsoku/>
        <w:wordWrap/>
        <w:overflowPunct/>
        <w:topLinePunct w:val="0"/>
        <w:autoSpaceDE/>
        <w:autoSpaceDN/>
        <w:bidi w:val="0"/>
        <w:adjustRightInd/>
        <w:snapToGrid w:val="0"/>
        <w:spacing w:line="560" w:lineRule="exact"/>
        <w:jc w:val="center"/>
        <w:textAlignment w:val="auto"/>
        <w:rPr>
          <w:rFonts w:hint="eastAsia" w:ascii="方正小标宋_GBK" w:hAnsi="方正小标宋_GBK" w:eastAsia="方正小标宋_GBK" w:cs="方正小标宋_GBK"/>
          <w:color w:val="auto"/>
          <w:sz w:val="44"/>
          <w:szCs w:val="44"/>
          <w:u w:val="none"/>
        </w:rPr>
      </w:pPr>
      <w:r>
        <w:rPr>
          <w:rFonts w:hint="eastAsia" w:ascii="方正小标宋_GBK" w:hAnsi="方正小标宋_GBK" w:eastAsia="方正小标宋_GBK" w:cs="方正小标宋_GBK"/>
          <w:color w:val="auto"/>
          <w:sz w:val="44"/>
          <w:szCs w:val="44"/>
          <w:u w:val="none"/>
        </w:rPr>
        <w:t>商业化试点申请材料清单</w:t>
      </w:r>
    </w:p>
    <w:p w14:paraId="41BFB226">
      <w:pPr>
        <w:keepNext w:val="0"/>
        <w:keepLines w:val="0"/>
        <w:pageBreakBefore w:val="0"/>
        <w:widowControl w:val="0"/>
        <w:numPr>
          <w:ilvl w:val="2"/>
          <w:numId w:val="3"/>
        </w:numPr>
        <w:kinsoku/>
        <w:wordWrap/>
        <w:overflowPunct/>
        <w:topLinePunct w:val="0"/>
        <w:autoSpaceDE/>
        <w:autoSpaceDN/>
        <w:bidi w:val="0"/>
        <w:adjustRightInd/>
        <w:snapToGrid w:val="0"/>
        <w:spacing w:line="560" w:lineRule="exact"/>
        <w:ind w:left="0" w:firstLine="640" w:firstLineChars="200"/>
        <w:jc w:val="both"/>
        <w:textAlignment w:val="auto"/>
        <w:rPr>
          <w:rFonts w:hint="eastAsia" w:ascii="仿宋_GB2312" w:hAnsi="仿宋_GB2312" w:eastAsia="仿宋_GB2312" w:cs="仿宋_GB2312"/>
          <w:color w:val="auto"/>
          <w:kern w:val="2"/>
          <w:sz w:val="32"/>
          <w:szCs w:val="32"/>
          <w:u w:val="none"/>
          <w:lang w:val="en-US" w:eastAsia="zh-CN" w:bidi="ar-SA"/>
        </w:rPr>
      </w:pPr>
      <w:r>
        <w:rPr>
          <w:rFonts w:hint="eastAsia" w:ascii="仿宋_GB2312" w:hAnsi="仿宋_GB2312" w:eastAsia="仿宋_GB2312" w:cs="仿宋_GB2312"/>
          <w:color w:val="auto"/>
          <w:kern w:val="2"/>
          <w:sz w:val="32"/>
          <w:szCs w:val="32"/>
          <w:u w:val="none"/>
          <w:lang w:val="en-US" w:eastAsia="zh-CN" w:bidi="ar-SA"/>
        </w:rPr>
        <w:t>商业化试点申请主体单位营业执照；</w:t>
      </w:r>
    </w:p>
    <w:p w14:paraId="4E99B72F">
      <w:pPr>
        <w:keepNext w:val="0"/>
        <w:keepLines w:val="0"/>
        <w:pageBreakBefore w:val="0"/>
        <w:widowControl w:val="0"/>
        <w:numPr>
          <w:ilvl w:val="2"/>
          <w:numId w:val="3"/>
        </w:numPr>
        <w:kinsoku/>
        <w:wordWrap/>
        <w:overflowPunct/>
        <w:topLinePunct w:val="0"/>
        <w:autoSpaceDE/>
        <w:autoSpaceDN/>
        <w:bidi w:val="0"/>
        <w:adjustRightInd/>
        <w:snapToGrid w:val="0"/>
        <w:spacing w:line="560" w:lineRule="exact"/>
        <w:ind w:left="0" w:firstLine="640" w:firstLineChars="200"/>
        <w:jc w:val="both"/>
        <w:textAlignment w:val="auto"/>
        <w:rPr>
          <w:rFonts w:hint="eastAsia" w:ascii="仿宋_GB2312" w:hAnsi="仿宋_GB2312" w:eastAsia="仿宋_GB2312" w:cs="仿宋_GB2312"/>
          <w:color w:val="auto"/>
          <w:kern w:val="2"/>
          <w:sz w:val="32"/>
          <w:szCs w:val="32"/>
          <w:u w:val="none"/>
          <w:lang w:val="en-US" w:eastAsia="zh-CN" w:bidi="ar-SA"/>
        </w:rPr>
      </w:pPr>
      <w:r>
        <w:rPr>
          <w:rFonts w:hint="eastAsia" w:ascii="仿宋_GB2312" w:hAnsi="仿宋_GB2312" w:eastAsia="仿宋_GB2312" w:cs="仿宋_GB2312"/>
          <w:color w:val="auto"/>
          <w:kern w:val="2"/>
          <w:sz w:val="32"/>
          <w:szCs w:val="32"/>
          <w:u w:val="none"/>
          <w:lang w:val="en-US" w:eastAsia="zh-CN" w:bidi="ar-SA"/>
        </w:rPr>
        <w:t>商业化试点申请主体单位法人授权委托书；</w:t>
      </w:r>
    </w:p>
    <w:p w14:paraId="2FB45BE7">
      <w:pPr>
        <w:keepNext w:val="0"/>
        <w:keepLines w:val="0"/>
        <w:pageBreakBefore w:val="0"/>
        <w:widowControl w:val="0"/>
        <w:numPr>
          <w:ilvl w:val="2"/>
          <w:numId w:val="3"/>
        </w:numPr>
        <w:kinsoku/>
        <w:wordWrap/>
        <w:overflowPunct/>
        <w:topLinePunct w:val="0"/>
        <w:autoSpaceDE/>
        <w:autoSpaceDN/>
        <w:bidi w:val="0"/>
        <w:adjustRightInd/>
        <w:snapToGrid w:val="0"/>
        <w:spacing w:line="560" w:lineRule="exact"/>
        <w:ind w:left="0" w:firstLine="640" w:firstLineChars="200"/>
        <w:jc w:val="both"/>
        <w:textAlignment w:val="auto"/>
        <w:rPr>
          <w:rFonts w:hint="eastAsia" w:ascii="仿宋_GB2312" w:hAnsi="仿宋_GB2312" w:eastAsia="仿宋_GB2312" w:cs="仿宋_GB2312"/>
          <w:color w:val="auto"/>
          <w:kern w:val="2"/>
          <w:sz w:val="32"/>
          <w:szCs w:val="32"/>
          <w:u w:val="none"/>
          <w:lang w:val="en-US" w:eastAsia="zh-CN" w:bidi="ar-SA"/>
        </w:rPr>
      </w:pPr>
      <w:r>
        <w:rPr>
          <w:rFonts w:hint="eastAsia" w:ascii="仿宋_GB2312" w:hAnsi="仿宋_GB2312" w:eastAsia="仿宋_GB2312" w:cs="仿宋_GB2312"/>
          <w:color w:val="auto"/>
          <w:kern w:val="2"/>
          <w:sz w:val="32"/>
          <w:szCs w:val="32"/>
          <w:u w:val="none"/>
          <w:lang w:val="en-US" w:eastAsia="zh-CN" w:bidi="ar-SA"/>
        </w:rPr>
        <w:t>商业化试点驾驶人（安全员）信息，至少包括身份证、与商业化试点主体的劳务关系证明、机动车驾驶证、安全驾驶证明、自动驾驶系统操作培训证明；</w:t>
      </w:r>
    </w:p>
    <w:p w14:paraId="2D0F46D6">
      <w:pPr>
        <w:keepNext w:val="0"/>
        <w:keepLines w:val="0"/>
        <w:pageBreakBefore w:val="0"/>
        <w:widowControl w:val="0"/>
        <w:numPr>
          <w:ilvl w:val="2"/>
          <w:numId w:val="3"/>
        </w:numPr>
        <w:kinsoku/>
        <w:wordWrap/>
        <w:overflowPunct/>
        <w:topLinePunct w:val="0"/>
        <w:autoSpaceDE/>
        <w:autoSpaceDN/>
        <w:bidi w:val="0"/>
        <w:adjustRightInd/>
        <w:snapToGrid w:val="0"/>
        <w:spacing w:line="560" w:lineRule="exact"/>
        <w:ind w:left="0" w:firstLine="640" w:firstLineChars="200"/>
        <w:jc w:val="both"/>
        <w:textAlignment w:val="auto"/>
        <w:rPr>
          <w:rFonts w:hint="eastAsia" w:ascii="仿宋_GB2312" w:hAnsi="仿宋_GB2312" w:eastAsia="仿宋_GB2312" w:cs="仿宋_GB2312"/>
          <w:color w:val="auto"/>
          <w:kern w:val="2"/>
          <w:sz w:val="32"/>
          <w:szCs w:val="32"/>
          <w:u w:val="none"/>
          <w:lang w:val="en-US" w:eastAsia="zh-CN" w:bidi="ar-SA"/>
        </w:rPr>
      </w:pPr>
      <w:r>
        <w:rPr>
          <w:rFonts w:hint="eastAsia" w:ascii="仿宋_GB2312" w:hAnsi="仿宋_GB2312" w:eastAsia="仿宋_GB2312" w:cs="仿宋_GB2312"/>
          <w:color w:val="auto"/>
          <w:kern w:val="2"/>
          <w:sz w:val="32"/>
          <w:szCs w:val="32"/>
          <w:u w:val="none"/>
          <w:lang w:val="en-US" w:eastAsia="zh-CN" w:bidi="ar-SA"/>
        </w:rPr>
        <w:t>商业化试点车辆在拟进行试点的路段或区域已完成示范应用的完整记载材料；</w:t>
      </w:r>
    </w:p>
    <w:p w14:paraId="6B642500">
      <w:pPr>
        <w:keepNext w:val="0"/>
        <w:keepLines w:val="0"/>
        <w:pageBreakBefore w:val="0"/>
        <w:widowControl w:val="0"/>
        <w:numPr>
          <w:ilvl w:val="2"/>
          <w:numId w:val="3"/>
        </w:numPr>
        <w:kinsoku/>
        <w:wordWrap/>
        <w:overflowPunct/>
        <w:topLinePunct w:val="0"/>
        <w:autoSpaceDE/>
        <w:autoSpaceDN/>
        <w:bidi w:val="0"/>
        <w:adjustRightInd/>
        <w:snapToGrid w:val="0"/>
        <w:spacing w:line="560" w:lineRule="exact"/>
        <w:ind w:left="0" w:firstLine="640" w:firstLineChars="200"/>
        <w:jc w:val="both"/>
        <w:textAlignment w:val="auto"/>
        <w:rPr>
          <w:rFonts w:hint="eastAsia" w:ascii="仿宋_GB2312" w:hAnsi="仿宋_GB2312" w:eastAsia="仿宋_GB2312" w:cs="仿宋_GB2312"/>
          <w:color w:val="auto"/>
          <w:kern w:val="2"/>
          <w:sz w:val="32"/>
          <w:szCs w:val="32"/>
          <w:u w:val="none"/>
          <w:lang w:val="en-US" w:eastAsia="zh-CN" w:bidi="ar-SA"/>
        </w:rPr>
      </w:pPr>
      <w:r>
        <w:rPr>
          <w:rFonts w:hint="eastAsia" w:ascii="仿宋_GB2312" w:hAnsi="仿宋_GB2312" w:eastAsia="仿宋_GB2312" w:cs="仿宋_GB2312"/>
          <w:color w:val="auto"/>
          <w:kern w:val="2"/>
          <w:sz w:val="32"/>
          <w:szCs w:val="32"/>
          <w:u w:val="none"/>
          <w:lang w:val="en-US" w:eastAsia="zh-CN" w:bidi="ar-SA"/>
        </w:rPr>
        <w:t>对具有网联功能的车辆或远程控制功能的监控平台，应提供网络安全风险评估结果及采取的风险应对措施证明；</w:t>
      </w:r>
    </w:p>
    <w:p w14:paraId="1F5B5F5C">
      <w:pPr>
        <w:keepNext w:val="0"/>
        <w:keepLines w:val="0"/>
        <w:pageBreakBefore w:val="0"/>
        <w:widowControl w:val="0"/>
        <w:numPr>
          <w:ilvl w:val="2"/>
          <w:numId w:val="3"/>
        </w:numPr>
        <w:kinsoku/>
        <w:wordWrap/>
        <w:overflowPunct/>
        <w:topLinePunct w:val="0"/>
        <w:autoSpaceDE/>
        <w:autoSpaceDN/>
        <w:bidi w:val="0"/>
        <w:adjustRightInd/>
        <w:snapToGrid w:val="0"/>
        <w:spacing w:line="560" w:lineRule="exact"/>
        <w:ind w:left="0" w:firstLine="640" w:firstLineChars="200"/>
        <w:jc w:val="both"/>
        <w:textAlignment w:val="auto"/>
        <w:rPr>
          <w:rFonts w:hint="eastAsia" w:ascii="仿宋_GB2312" w:hAnsi="仿宋_GB2312" w:eastAsia="仿宋_GB2312" w:cs="仿宋_GB2312"/>
          <w:color w:val="auto"/>
          <w:kern w:val="2"/>
          <w:sz w:val="32"/>
          <w:szCs w:val="32"/>
          <w:u w:val="none"/>
          <w:lang w:val="en-US" w:eastAsia="zh-CN" w:bidi="ar-SA"/>
        </w:rPr>
      </w:pPr>
      <w:r>
        <w:rPr>
          <w:rFonts w:hint="eastAsia" w:ascii="仿宋_GB2312" w:hAnsi="仿宋_GB2312" w:eastAsia="仿宋_GB2312" w:cs="仿宋_GB2312"/>
          <w:color w:val="auto"/>
          <w:kern w:val="2"/>
          <w:sz w:val="32"/>
          <w:szCs w:val="32"/>
          <w:u w:val="none"/>
          <w:lang w:val="en-US" w:eastAsia="zh-CN" w:bidi="ar-SA"/>
        </w:rPr>
        <w:t>商业化试点方案，至少包括商业化试点目的及必要性、路段或区域、时间、项目、收费标准、设计运行条件、运行安全风险清单、分级管控措施、风险分析及应对措施、突发情况应对及危机管控措施、安全风险评估、驾驶人（安全员）配置措施；</w:t>
      </w:r>
    </w:p>
    <w:p w14:paraId="44D91B74">
      <w:pPr>
        <w:keepNext w:val="0"/>
        <w:keepLines w:val="0"/>
        <w:pageBreakBefore w:val="0"/>
        <w:widowControl w:val="0"/>
        <w:numPr>
          <w:ilvl w:val="2"/>
          <w:numId w:val="3"/>
        </w:numPr>
        <w:kinsoku/>
        <w:wordWrap/>
        <w:overflowPunct/>
        <w:topLinePunct w:val="0"/>
        <w:autoSpaceDE/>
        <w:autoSpaceDN/>
        <w:bidi w:val="0"/>
        <w:adjustRightInd/>
        <w:snapToGrid w:val="0"/>
        <w:spacing w:line="560" w:lineRule="exact"/>
        <w:ind w:left="0" w:firstLine="640" w:firstLineChars="200"/>
        <w:jc w:val="both"/>
        <w:textAlignment w:val="auto"/>
        <w:rPr>
          <w:rFonts w:hint="eastAsia" w:ascii="仿宋_GB2312" w:hAnsi="仿宋_GB2312" w:eastAsia="仿宋_GB2312" w:cs="仿宋_GB2312"/>
          <w:color w:val="auto"/>
          <w:kern w:val="2"/>
          <w:sz w:val="32"/>
          <w:szCs w:val="32"/>
          <w:u w:val="none"/>
          <w:lang w:val="en-US" w:eastAsia="zh-CN" w:bidi="ar-SA"/>
        </w:rPr>
      </w:pPr>
      <w:r>
        <w:rPr>
          <w:rFonts w:hint="eastAsia" w:ascii="仿宋_GB2312" w:hAnsi="仿宋_GB2312" w:eastAsia="仿宋_GB2312" w:cs="仿宋_GB2312"/>
          <w:color w:val="auto"/>
          <w:kern w:val="2"/>
          <w:sz w:val="32"/>
          <w:szCs w:val="32"/>
          <w:u w:val="none"/>
          <w:lang w:val="en-US" w:eastAsia="zh-CN" w:bidi="ar-SA"/>
        </w:rPr>
        <w:t>商业化试点客户群体的说明，服务评价体系及乘客投诉处理制度；</w:t>
      </w:r>
    </w:p>
    <w:p w14:paraId="14D23C1A">
      <w:pPr>
        <w:keepNext w:val="0"/>
        <w:keepLines w:val="0"/>
        <w:pageBreakBefore w:val="0"/>
        <w:widowControl w:val="0"/>
        <w:numPr>
          <w:ilvl w:val="2"/>
          <w:numId w:val="3"/>
        </w:numPr>
        <w:kinsoku/>
        <w:wordWrap/>
        <w:overflowPunct/>
        <w:topLinePunct w:val="0"/>
        <w:autoSpaceDE/>
        <w:autoSpaceDN/>
        <w:bidi w:val="0"/>
        <w:adjustRightInd/>
        <w:snapToGrid w:val="0"/>
        <w:spacing w:line="560" w:lineRule="exact"/>
        <w:ind w:left="0" w:firstLine="640" w:firstLineChars="200"/>
        <w:jc w:val="both"/>
        <w:textAlignment w:val="auto"/>
        <w:rPr>
          <w:rFonts w:hint="eastAsia" w:ascii="仿宋_GB2312" w:hAnsi="仿宋_GB2312" w:eastAsia="仿宋_GB2312" w:cs="仿宋_GB2312"/>
          <w:color w:val="auto"/>
          <w:kern w:val="2"/>
          <w:sz w:val="32"/>
          <w:szCs w:val="32"/>
          <w:u w:val="none"/>
          <w:lang w:val="en-US" w:eastAsia="zh-CN" w:bidi="ar-SA"/>
        </w:rPr>
      </w:pPr>
      <w:r>
        <w:rPr>
          <w:rFonts w:hint="eastAsia" w:ascii="仿宋_GB2312" w:hAnsi="仿宋_GB2312" w:eastAsia="仿宋_GB2312" w:cs="仿宋_GB2312"/>
          <w:color w:val="auto"/>
          <w:kern w:val="2"/>
          <w:sz w:val="32"/>
          <w:szCs w:val="32"/>
          <w:u w:val="none"/>
          <w:lang w:val="en-US" w:eastAsia="zh-CN" w:bidi="ar-SA"/>
        </w:rPr>
        <w:t>交通事故责任强制险凭证，每车不低于五百万元人民币的交通事故责任保险凭证或不少于五百万元人民币的自动驾驶道路商业化试点事故赔偿保函，搭载人员或货物的，还应提供每车不低于两百万元的座位险（每座或每人）和必要的商业保险（如人身意外险、安全生产责任险、承运人责任险等）；属于功能型低速无人车等未列入工信部《道路机动车辆生产企业及产品公告》的，提供每车不低于五百万元人民币的一般责任保险凭证或每车不低于五十万元人民币的财产险凭证；</w:t>
      </w:r>
    </w:p>
    <w:p w14:paraId="7736E8DA">
      <w:pPr>
        <w:keepNext w:val="0"/>
        <w:keepLines w:val="0"/>
        <w:pageBreakBefore w:val="0"/>
        <w:widowControl w:val="0"/>
        <w:numPr>
          <w:ilvl w:val="2"/>
          <w:numId w:val="3"/>
        </w:numPr>
        <w:kinsoku/>
        <w:wordWrap/>
        <w:overflowPunct/>
        <w:topLinePunct w:val="0"/>
        <w:autoSpaceDE/>
        <w:autoSpaceDN/>
        <w:bidi w:val="0"/>
        <w:adjustRightInd/>
        <w:snapToGrid w:val="0"/>
        <w:spacing w:line="560" w:lineRule="exact"/>
        <w:ind w:left="0" w:firstLine="640" w:firstLineChars="200"/>
        <w:jc w:val="both"/>
        <w:textAlignment w:val="auto"/>
        <w:rPr>
          <w:rFonts w:hint="eastAsia" w:ascii="仿宋_GB2312" w:hAnsi="仿宋_GB2312" w:eastAsia="仿宋_GB2312" w:cs="仿宋_GB2312"/>
          <w:color w:val="auto"/>
          <w:kern w:val="2"/>
          <w:sz w:val="32"/>
          <w:szCs w:val="32"/>
          <w:u w:val="none"/>
          <w:lang w:val="en-US" w:eastAsia="zh-CN" w:bidi="ar-SA"/>
        </w:rPr>
      </w:pPr>
      <w:r>
        <w:rPr>
          <w:rFonts w:hint="eastAsia" w:ascii="仿宋_GB2312" w:hAnsi="仿宋_GB2312" w:eastAsia="仿宋_GB2312" w:cs="仿宋_GB2312"/>
          <w:color w:val="auto"/>
          <w:kern w:val="2"/>
          <w:sz w:val="32"/>
          <w:szCs w:val="32"/>
          <w:u w:val="none"/>
          <w:lang w:val="en-US" w:eastAsia="zh-CN" w:bidi="ar-SA"/>
        </w:rPr>
        <w:t>驾驶人（安全员）交通事故责任承诺书；</w:t>
      </w:r>
    </w:p>
    <w:p w14:paraId="65101BFB">
      <w:pPr>
        <w:keepNext w:val="0"/>
        <w:keepLines w:val="0"/>
        <w:pageBreakBefore w:val="0"/>
        <w:widowControl w:val="0"/>
        <w:numPr>
          <w:ilvl w:val="2"/>
          <w:numId w:val="3"/>
        </w:numPr>
        <w:kinsoku/>
        <w:wordWrap/>
        <w:overflowPunct/>
        <w:topLinePunct w:val="0"/>
        <w:autoSpaceDE/>
        <w:autoSpaceDN/>
        <w:bidi w:val="0"/>
        <w:adjustRightInd/>
        <w:snapToGrid w:val="0"/>
        <w:spacing w:line="560" w:lineRule="exact"/>
        <w:ind w:left="0" w:firstLine="640" w:firstLineChars="200"/>
        <w:jc w:val="both"/>
        <w:textAlignment w:val="auto"/>
        <w:rPr>
          <w:rFonts w:hint="eastAsia" w:ascii="仿宋_GB2312" w:hAnsi="仿宋_GB2312" w:eastAsia="仿宋_GB2312" w:cs="仿宋_GB2312"/>
          <w:color w:val="auto"/>
          <w:kern w:val="2"/>
          <w:sz w:val="32"/>
          <w:szCs w:val="32"/>
          <w:u w:val="none"/>
          <w:lang w:val="en-US" w:eastAsia="zh-CN" w:bidi="ar-SA"/>
        </w:rPr>
      </w:pPr>
      <w:r>
        <w:rPr>
          <w:rFonts w:hint="eastAsia" w:ascii="仿宋_GB2312" w:hAnsi="仿宋_GB2312" w:eastAsia="仿宋_GB2312" w:cs="仿宋_GB2312"/>
          <w:color w:val="auto"/>
          <w:kern w:val="2"/>
          <w:sz w:val="32"/>
          <w:szCs w:val="32"/>
          <w:u w:val="none"/>
          <w:lang w:val="en-US" w:eastAsia="zh-CN" w:bidi="ar-SA"/>
        </w:rPr>
        <w:t>安装监控装置并接受第三方专业管理机构日常监控的承诺书；</w:t>
      </w:r>
    </w:p>
    <w:p w14:paraId="42595B4A">
      <w:pPr>
        <w:keepNext w:val="0"/>
        <w:keepLines w:val="0"/>
        <w:pageBreakBefore w:val="0"/>
        <w:widowControl w:val="0"/>
        <w:numPr>
          <w:ilvl w:val="2"/>
          <w:numId w:val="3"/>
        </w:numPr>
        <w:kinsoku/>
        <w:wordWrap/>
        <w:overflowPunct/>
        <w:topLinePunct w:val="0"/>
        <w:autoSpaceDE/>
        <w:autoSpaceDN/>
        <w:bidi w:val="0"/>
        <w:adjustRightInd/>
        <w:snapToGrid w:val="0"/>
        <w:spacing w:line="560" w:lineRule="exact"/>
        <w:ind w:left="0" w:firstLine="640" w:firstLineChars="200"/>
        <w:jc w:val="both"/>
        <w:textAlignment w:val="auto"/>
        <w:rPr>
          <w:rFonts w:hint="eastAsia" w:ascii="仿宋_GB2312" w:hAnsi="仿宋_GB2312" w:eastAsia="仿宋_GB2312" w:cs="仿宋_GB2312"/>
          <w:color w:val="auto"/>
          <w:kern w:val="2"/>
          <w:sz w:val="32"/>
          <w:szCs w:val="32"/>
          <w:u w:val="none"/>
          <w:lang w:val="en-US" w:eastAsia="zh-CN" w:bidi="ar-SA"/>
        </w:rPr>
      </w:pPr>
      <w:r>
        <w:rPr>
          <w:rFonts w:hint="eastAsia" w:ascii="仿宋_GB2312" w:hAnsi="仿宋_GB2312" w:eastAsia="仿宋_GB2312" w:cs="仿宋_GB2312"/>
          <w:color w:val="auto"/>
          <w:kern w:val="2"/>
          <w:sz w:val="32"/>
          <w:szCs w:val="32"/>
          <w:u w:val="none"/>
          <w:lang w:val="en-US" w:eastAsia="zh-CN" w:bidi="ar-SA"/>
        </w:rPr>
        <w:t>拟接入智能网联车辆运行管理服务平台的数据清单及数据接入承诺书和服从管理承诺书；</w:t>
      </w:r>
    </w:p>
    <w:p w14:paraId="34C94F50">
      <w:pPr>
        <w:keepNext w:val="0"/>
        <w:keepLines w:val="0"/>
        <w:pageBreakBefore w:val="0"/>
        <w:widowControl w:val="0"/>
        <w:numPr>
          <w:ilvl w:val="2"/>
          <w:numId w:val="3"/>
        </w:numPr>
        <w:kinsoku/>
        <w:wordWrap/>
        <w:overflowPunct/>
        <w:topLinePunct w:val="0"/>
        <w:autoSpaceDE/>
        <w:autoSpaceDN/>
        <w:bidi w:val="0"/>
        <w:adjustRightInd/>
        <w:snapToGrid w:val="0"/>
        <w:spacing w:line="560" w:lineRule="exact"/>
        <w:ind w:left="0" w:firstLine="640" w:firstLineChars="200"/>
        <w:jc w:val="both"/>
        <w:textAlignment w:val="auto"/>
        <w:rPr>
          <w:rFonts w:hint="eastAsia" w:ascii="仿宋_GB2312" w:hAnsi="仿宋_GB2312" w:eastAsia="仿宋_GB2312" w:cs="仿宋_GB2312"/>
          <w:color w:val="auto"/>
          <w:kern w:val="2"/>
          <w:sz w:val="32"/>
          <w:szCs w:val="32"/>
          <w:u w:val="none"/>
          <w:lang w:val="en-US" w:eastAsia="zh-CN" w:bidi="ar-SA"/>
        </w:rPr>
      </w:pPr>
      <w:r>
        <w:rPr>
          <w:rFonts w:hint="eastAsia" w:ascii="仿宋_GB2312" w:hAnsi="仿宋_GB2312" w:eastAsia="仿宋_GB2312" w:cs="仿宋_GB2312"/>
          <w:color w:val="auto"/>
          <w:kern w:val="2"/>
          <w:sz w:val="32"/>
          <w:szCs w:val="32"/>
          <w:u w:val="none"/>
          <w:lang w:val="en-US" w:eastAsia="zh-CN" w:bidi="ar-SA"/>
        </w:rPr>
        <w:t>关于示范应用期间未发生主责及以上责任一般交通事故的证明。</w:t>
      </w:r>
    </w:p>
    <w:p w14:paraId="4D429C15">
      <w:pPr>
        <w:rPr>
          <w:rFonts w:hint="default"/>
          <w:color w:val="auto"/>
          <w:u w:val="none"/>
          <w:lang w:val="en-US" w:eastAsia="zh-CN"/>
        </w:rPr>
      </w:pPr>
    </w:p>
    <w:sectPr>
      <w:pgSz w:w="11906" w:h="16838"/>
      <w:pgMar w:top="2098" w:right="1474" w:bottom="1984" w:left="1587"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43" w:usb2="00000009" w:usb3="00000000" w:csb0="400001FF" w:csb1="FFFF0000"/>
  </w:font>
  <w:font w:name="宋体">
    <w:panose1 w:val="02010600030101010101"/>
    <w:charset w:val="86"/>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_GBK">
    <w:panose1 w:val="02000000000000000000"/>
    <w:charset w:val="86"/>
    <w:family w:val="auto"/>
    <w:pitch w:val="default"/>
    <w:sig w:usb0="00000001" w:usb1="0800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微软雅黑">
    <w:panose1 w:val="020B0503020204020204"/>
    <w:charset w:val="86"/>
    <w:family w:val="auto"/>
    <w:pitch w:val="default"/>
    <w:sig w:usb0="80000287" w:usb1="2A0F3C52" w:usb2="00000016" w:usb3="00000000" w:csb0="0004001F" w:csb1="00000000"/>
  </w:font>
  <w:font w:name="仿宋">
    <w:panose1 w:val="02010609060101010101"/>
    <w:charset w:val="86"/>
    <w:family w:val="auto"/>
    <w:pitch w:val="default"/>
    <w:sig w:usb0="800002BF" w:usb1="38CF7CFA" w:usb2="00000016" w:usb3="00000000" w:csb0="00040001" w:csb1="00000000"/>
  </w:font>
  <w:font w:name="方正仿宋简体">
    <w:altName w:val="方正仿宋_GBK"/>
    <w:panose1 w:val="02000000000000000000"/>
    <w:charset w:val="86"/>
    <w:family w:val="auto"/>
    <w:pitch w:val="default"/>
    <w:sig w:usb0="00000000" w:usb1="00000000" w:usb2="00000012" w:usb3="00000000" w:csb0="00040001" w:csb1="00000000"/>
  </w:font>
  <w:font w:name="方正仿宋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645FD4">
    <w:pPr>
      <w:widowControl w:val="0"/>
      <w:numPr>
        <w:ilvl w:val="2"/>
        <w:numId w:val="0"/>
      </w:numPr>
      <w:autoSpaceDE w:val="0"/>
      <w:autoSpaceDN w:val="0"/>
      <w:spacing w:line="14" w:lineRule="auto"/>
      <w:jc w:val="left"/>
      <w:rPr>
        <w:rFonts w:ascii="宋体" w:hAnsi="宋体" w:eastAsia="宋体" w:cs="宋体"/>
        <w:kern w:val="0"/>
        <w:sz w:val="20"/>
        <w:szCs w:val="31"/>
        <w:lang w:val="en-US" w:eastAsia="en-US" w:bidi="ar-SA"/>
      </w:rPr>
    </w:pPr>
    <w:r>
      <w:rPr>
        <w:sz w:val="20"/>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39783D">
                          <w:pPr>
                            <w:pStyle w:val="3"/>
                            <w:numPr>
                              <w:ilvl w:val="2"/>
                              <w:numId w:val="0"/>
                            </w:numP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  \* MERGEFORMAT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7E39783D">
                    <w:pPr>
                      <w:pStyle w:val="3"/>
                      <w:numPr>
                        <w:ilvl w:val="2"/>
                        <w:numId w:val="0"/>
                      </w:numP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  \* MERGEFORMAT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EF0C22">
    <w:pPr>
      <w:widowControl w:val="0"/>
      <w:numPr>
        <w:ilvl w:val="2"/>
        <w:numId w:val="0"/>
      </w:numPr>
      <w:autoSpaceDE w:val="0"/>
      <w:autoSpaceDN w:val="0"/>
      <w:spacing w:line="14" w:lineRule="auto"/>
      <w:ind w:left="1698" w:firstLine="402"/>
      <w:jc w:val="left"/>
      <w:rPr>
        <w:rFonts w:ascii="宋体" w:hAnsi="宋体" w:eastAsia="宋体" w:cs="宋体"/>
        <w:kern w:val="0"/>
        <w:sz w:val="20"/>
        <w:szCs w:val="31"/>
        <w:lang w:val="en-US" w:eastAsia="en-US" w:bidi="ar-SA"/>
      </w:rPr>
    </w:pPr>
    <w:r>
      <w:rPr>
        <w:rFonts w:ascii="宋体" w:hAnsi="宋体" w:eastAsia="宋体" w:cs="宋体"/>
        <w:kern w:val="0"/>
        <w:sz w:val="20"/>
        <w:szCs w:val="31"/>
        <w:lang w:val="en-US" w:eastAsia="en-US" w:bidi="ar-SA"/>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2CF5CB">
                          <w:pPr>
                            <w:widowControl w:val="0"/>
                            <w:numPr>
                              <w:ilvl w:val="2"/>
                              <w:numId w:val="0"/>
                            </w:numPr>
                            <w:tabs>
                              <w:tab w:val="center" w:pos="4153"/>
                              <w:tab w:val="right" w:pos="8306"/>
                            </w:tabs>
                            <w:snapToGrid w:val="0"/>
                            <w:ind w:leftChars="0"/>
                            <w:jc w:val="left"/>
                            <w:rPr>
                              <w:rFonts w:hint="eastAsia" w:asciiTheme="minorEastAsia" w:hAnsiTheme="minorEastAsia" w:eastAsiaTheme="minorEastAsia" w:cstheme="minorEastAsia"/>
                              <w:kern w:val="0"/>
                              <w:sz w:val="24"/>
                              <w:szCs w:val="24"/>
                              <w:lang w:val="en-US" w:eastAsia="zh-CN" w:bidi="ar-SA"/>
                            </w:rPr>
                          </w:pPr>
                          <w:r>
                            <w:rPr>
                              <w:rFonts w:hint="eastAsia" w:asciiTheme="minorEastAsia" w:hAnsiTheme="minorEastAsia" w:eastAsiaTheme="minorEastAsia" w:cstheme="minorEastAsia"/>
                              <w:kern w:val="0"/>
                              <w:sz w:val="24"/>
                              <w:szCs w:val="24"/>
                              <w:lang w:val="en-US" w:eastAsia="zh-CN" w:bidi="ar-SA"/>
                            </w:rPr>
                            <w:fldChar w:fldCharType="begin"/>
                          </w:r>
                          <w:r>
                            <w:rPr>
                              <w:rFonts w:hint="eastAsia" w:asciiTheme="minorEastAsia" w:hAnsiTheme="minorEastAsia" w:eastAsiaTheme="minorEastAsia" w:cstheme="minorEastAsia"/>
                              <w:kern w:val="0"/>
                              <w:sz w:val="24"/>
                              <w:szCs w:val="24"/>
                              <w:lang w:val="en-US" w:eastAsia="zh-CN" w:bidi="ar-SA"/>
                            </w:rPr>
                            <w:instrText xml:space="preserve"> PAGE  \* MERGEFORMAT </w:instrText>
                          </w:r>
                          <w:r>
                            <w:rPr>
                              <w:rFonts w:hint="eastAsia" w:asciiTheme="minorEastAsia" w:hAnsiTheme="minorEastAsia" w:eastAsiaTheme="minorEastAsia" w:cstheme="minorEastAsia"/>
                              <w:kern w:val="0"/>
                              <w:sz w:val="24"/>
                              <w:szCs w:val="24"/>
                              <w:lang w:val="en-US" w:eastAsia="zh-CN" w:bidi="ar-SA"/>
                            </w:rPr>
                            <w:fldChar w:fldCharType="separate"/>
                          </w:r>
                          <w:r>
                            <w:rPr>
                              <w:rFonts w:hint="eastAsia" w:asciiTheme="minorEastAsia" w:hAnsiTheme="minorEastAsia" w:eastAsiaTheme="minorEastAsia" w:cstheme="minorEastAsia"/>
                              <w:kern w:val="0"/>
                              <w:sz w:val="24"/>
                              <w:szCs w:val="24"/>
                              <w:lang w:val="en-US" w:eastAsia="zh-CN" w:bidi="ar-SA"/>
                            </w:rPr>
                            <w:t>31</w:t>
                          </w:r>
                          <w:r>
                            <w:rPr>
                              <w:rFonts w:hint="eastAsia" w:asciiTheme="minorEastAsia" w:hAnsiTheme="minorEastAsia" w:eastAsiaTheme="minorEastAsia" w:cstheme="minorEastAsia"/>
                              <w:kern w:val="0"/>
                              <w:sz w:val="24"/>
                              <w:szCs w:val="24"/>
                              <w:lang w:val="en-US" w:eastAsia="zh-CN" w:bidi="ar-SA"/>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LNJWO7QAAAABQEAAA8AAAAAAAAAAQAgAAAAIgAAAGRycy9kb3ducmV2LnhtbFBL&#10;AQIUABQAAAAIAIdO4kDajL89NwIAAG8EAAAOAAAAAAAAAAEAIAAAAB8BAABkcnMvZTJvRG9jLnht&#10;bFBLBQYAAAAABgAGAFkBAADIBQAAAAA=&#10;">
              <v:fill on="f" focussize="0,0"/>
              <v:stroke on="f" weight="0.5pt"/>
              <v:imagedata o:title=""/>
              <o:lock v:ext="edit" aspectratio="f"/>
              <v:textbox inset="0mm,0mm,0mm,0mm" style="mso-fit-shape-to-text:t;">
                <w:txbxContent>
                  <w:p w14:paraId="562CF5CB">
                    <w:pPr>
                      <w:widowControl w:val="0"/>
                      <w:numPr>
                        <w:ilvl w:val="2"/>
                        <w:numId w:val="0"/>
                      </w:numPr>
                      <w:tabs>
                        <w:tab w:val="center" w:pos="4153"/>
                        <w:tab w:val="right" w:pos="8306"/>
                      </w:tabs>
                      <w:snapToGrid w:val="0"/>
                      <w:ind w:leftChars="0"/>
                      <w:jc w:val="left"/>
                      <w:rPr>
                        <w:rFonts w:hint="eastAsia" w:asciiTheme="minorEastAsia" w:hAnsiTheme="minorEastAsia" w:eastAsiaTheme="minorEastAsia" w:cstheme="minorEastAsia"/>
                        <w:kern w:val="0"/>
                        <w:sz w:val="24"/>
                        <w:szCs w:val="24"/>
                        <w:lang w:val="en-US" w:eastAsia="zh-CN" w:bidi="ar-SA"/>
                      </w:rPr>
                    </w:pPr>
                    <w:r>
                      <w:rPr>
                        <w:rFonts w:hint="eastAsia" w:asciiTheme="minorEastAsia" w:hAnsiTheme="minorEastAsia" w:eastAsiaTheme="minorEastAsia" w:cstheme="minorEastAsia"/>
                        <w:kern w:val="0"/>
                        <w:sz w:val="24"/>
                        <w:szCs w:val="24"/>
                        <w:lang w:val="en-US" w:eastAsia="zh-CN" w:bidi="ar-SA"/>
                      </w:rPr>
                      <w:fldChar w:fldCharType="begin"/>
                    </w:r>
                    <w:r>
                      <w:rPr>
                        <w:rFonts w:hint="eastAsia" w:asciiTheme="minorEastAsia" w:hAnsiTheme="minorEastAsia" w:eastAsiaTheme="minorEastAsia" w:cstheme="minorEastAsia"/>
                        <w:kern w:val="0"/>
                        <w:sz w:val="24"/>
                        <w:szCs w:val="24"/>
                        <w:lang w:val="en-US" w:eastAsia="zh-CN" w:bidi="ar-SA"/>
                      </w:rPr>
                      <w:instrText xml:space="preserve"> PAGE  \* MERGEFORMAT </w:instrText>
                    </w:r>
                    <w:r>
                      <w:rPr>
                        <w:rFonts w:hint="eastAsia" w:asciiTheme="minorEastAsia" w:hAnsiTheme="minorEastAsia" w:eastAsiaTheme="minorEastAsia" w:cstheme="minorEastAsia"/>
                        <w:kern w:val="0"/>
                        <w:sz w:val="24"/>
                        <w:szCs w:val="24"/>
                        <w:lang w:val="en-US" w:eastAsia="zh-CN" w:bidi="ar-SA"/>
                      </w:rPr>
                      <w:fldChar w:fldCharType="separate"/>
                    </w:r>
                    <w:r>
                      <w:rPr>
                        <w:rFonts w:hint="eastAsia" w:asciiTheme="minorEastAsia" w:hAnsiTheme="minorEastAsia" w:eastAsiaTheme="minorEastAsia" w:cstheme="minorEastAsia"/>
                        <w:kern w:val="0"/>
                        <w:sz w:val="24"/>
                        <w:szCs w:val="24"/>
                        <w:lang w:val="en-US" w:eastAsia="zh-CN" w:bidi="ar-SA"/>
                      </w:rPr>
                      <w:t>31</w:t>
                    </w:r>
                    <w:r>
                      <w:rPr>
                        <w:rFonts w:hint="eastAsia" w:asciiTheme="minorEastAsia" w:hAnsiTheme="minorEastAsia" w:eastAsiaTheme="minorEastAsia" w:cstheme="minorEastAsia"/>
                        <w:kern w:val="0"/>
                        <w:sz w:val="24"/>
                        <w:szCs w:val="24"/>
                        <w:lang w:val="en-US" w:eastAsia="zh-CN" w:bidi="ar-SA"/>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D6A500">
    <w:pPr>
      <w:widowControl w:val="0"/>
      <w:numPr>
        <w:ilvl w:val="2"/>
        <w:numId w:val="0"/>
      </w:numPr>
      <w:autoSpaceDE w:val="0"/>
      <w:autoSpaceDN w:val="0"/>
      <w:spacing w:line="14" w:lineRule="auto"/>
      <w:ind w:left="1698" w:firstLine="402"/>
      <w:jc w:val="left"/>
      <w:rPr>
        <w:rFonts w:ascii="宋体" w:hAnsi="宋体" w:eastAsia="宋体" w:cs="宋体"/>
        <w:kern w:val="0"/>
        <w:sz w:val="20"/>
        <w:szCs w:val="31"/>
        <w:lang w:val="en-US" w:eastAsia="en-US" w:bidi="ar-SA"/>
      </w:rPr>
    </w:pPr>
    <w:r>
      <w:rPr>
        <w:rFonts w:ascii="宋体" w:hAnsi="宋体" w:eastAsia="宋体" w:cs="宋体"/>
        <w:kern w:val="0"/>
        <w:sz w:val="20"/>
        <w:szCs w:val="31"/>
        <w:lang w:val="en-US" w:eastAsia="en-US" w:bidi="ar-SA"/>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4CB8A57">
                          <w:pPr>
                            <w:widowControl w:val="0"/>
                            <w:numPr>
                              <w:ilvl w:val="2"/>
                              <w:numId w:val="0"/>
                            </w:numPr>
                            <w:tabs>
                              <w:tab w:val="center" w:pos="4153"/>
                              <w:tab w:val="right" w:pos="8306"/>
                            </w:tabs>
                            <w:snapToGrid w:val="0"/>
                            <w:ind w:leftChars="0"/>
                            <w:jc w:val="left"/>
                            <w:rPr>
                              <w:rFonts w:hint="eastAsia" w:ascii="仿宋" w:hAnsi="仿宋" w:eastAsia="仿宋" w:cs="仿宋"/>
                              <w:kern w:val="0"/>
                              <w:sz w:val="28"/>
                              <w:szCs w:val="28"/>
                              <w:lang w:val="en-US" w:eastAsia="zh-CN" w:bidi="ar-SA"/>
                            </w:rPr>
                          </w:pPr>
                          <w:r>
                            <w:rPr>
                              <w:rFonts w:hint="eastAsia" w:asciiTheme="minorEastAsia" w:hAnsiTheme="minorEastAsia" w:eastAsiaTheme="minorEastAsia" w:cstheme="minorEastAsia"/>
                              <w:kern w:val="0"/>
                              <w:sz w:val="24"/>
                              <w:szCs w:val="24"/>
                              <w:lang w:val="en-US" w:eastAsia="zh-CN" w:bidi="ar-SA"/>
                            </w:rPr>
                            <w:fldChar w:fldCharType="begin"/>
                          </w:r>
                          <w:r>
                            <w:rPr>
                              <w:rFonts w:hint="eastAsia" w:asciiTheme="minorEastAsia" w:hAnsiTheme="minorEastAsia" w:eastAsiaTheme="minorEastAsia" w:cstheme="minorEastAsia"/>
                              <w:kern w:val="0"/>
                              <w:sz w:val="24"/>
                              <w:szCs w:val="24"/>
                              <w:lang w:val="en-US" w:eastAsia="zh-CN" w:bidi="ar-SA"/>
                            </w:rPr>
                            <w:instrText xml:space="preserve"> PAGE  \* MERGEFORMAT </w:instrText>
                          </w:r>
                          <w:r>
                            <w:rPr>
                              <w:rFonts w:hint="eastAsia" w:asciiTheme="minorEastAsia" w:hAnsiTheme="minorEastAsia" w:eastAsiaTheme="minorEastAsia" w:cstheme="minorEastAsia"/>
                              <w:kern w:val="0"/>
                              <w:sz w:val="24"/>
                              <w:szCs w:val="24"/>
                              <w:lang w:val="en-US" w:eastAsia="zh-CN" w:bidi="ar-SA"/>
                            </w:rPr>
                            <w:fldChar w:fldCharType="separate"/>
                          </w:r>
                          <w:r>
                            <w:rPr>
                              <w:rFonts w:hint="eastAsia" w:asciiTheme="minorEastAsia" w:hAnsiTheme="minorEastAsia" w:eastAsiaTheme="minorEastAsia" w:cstheme="minorEastAsia"/>
                              <w:kern w:val="0"/>
                              <w:sz w:val="24"/>
                              <w:szCs w:val="24"/>
                              <w:lang w:val="en-US" w:eastAsia="zh-CN" w:bidi="ar-SA"/>
                            </w:rPr>
                            <w:t>31</w:t>
                          </w:r>
                          <w:r>
                            <w:rPr>
                              <w:rFonts w:hint="eastAsia" w:asciiTheme="minorEastAsia" w:hAnsiTheme="minorEastAsia" w:eastAsiaTheme="minorEastAsia" w:cstheme="minorEastAsia"/>
                              <w:kern w:val="0"/>
                              <w:sz w:val="24"/>
                              <w:szCs w:val="24"/>
                              <w:lang w:val="en-US" w:eastAsia="zh-CN" w:bidi="ar-SA"/>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e6kzJTgCAABvBAAADgAAAAAAAAABACAAAAAfAQAAZHJzL2Uyb0RvYy54&#10;bWxQSwUGAAAAAAYABgBZAQAAyQUAAAAA&#10;">
              <v:fill on="f" focussize="0,0"/>
              <v:stroke on="f" weight="0.5pt"/>
              <v:imagedata o:title=""/>
              <o:lock v:ext="edit" aspectratio="f"/>
              <v:textbox inset="0mm,0mm,0mm,0mm" style="mso-fit-shape-to-text:t;">
                <w:txbxContent>
                  <w:p w14:paraId="24CB8A57">
                    <w:pPr>
                      <w:widowControl w:val="0"/>
                      <w:numPr>
                        <w:ilvl w:val="2"/>
                        <w:numId w:val="0"/>
                      </w:numPr>
                      <w:tabs>
                        <w:tab w:val="center" w:pos="4153"/>
                        <w:tab w:val="right" w:pos="8306"/>
                      </w:tabs>
                      <w:snapToGrid w:val="0"/>
                      <w:ind w:leftChars="0"/>
                      <w:jc w:val="left"/>
                      <w:rPr>
                        <w:rFonts w:hint="eastAsia" w:ascii="仿宋" w:hAnsi="仿宋" w:eastAsia="仿宋" w:cs="仿宋"/>
                        <w:kern w:val="0"/>
                        <w:sz w:val="28"/>
                        <w:szCs w:val="28"/>
                        <w:lang w:val="en-US" w:eastAsia="zh-CN" w:bidi="ar-SA"/>
                      </w:rPr>
                    </w:pPr>
                    <w:r>
                      <w:rPr>
                        <w:rFonts w:hint="eastAsia" w:asciiTheme="minorEastAsia" w:hAnsiTheme="minorEastAsia" w:eastAsiaTheme="minorEastAsia" w:cstheme="minorEastAsia"/>
                        <w:kern w:val="0"/>
                        <w:sz w:val="24"/>
                        <w:szCs w:val="24"/>
                        <w:lang w:val="en-US" w:eastAsia="zh-CN" w:bidi="ar-SA"/>
                      </w:rPr>
                      <w:fldChar w:fldCharType="begin"/>
                    </w:r>
                    <w:r>
                      <w:rPr>
                        <w:rFonts w:hint="eastAsia" w:asciiTheme="minorEastAsia" w:hAnsiTheme="minorEastAsia" w:eastAsiaTheme="minorEastAsia" w:cstheme="minorEastAsia"/>
                        <w:kern w:val="0"/>
                        <w:sz w:val="24"/>
                        <w:szCs w:val="24"/>
                        <w:lang w:val="en-US" w:eastAsia="zh-CN" w:bidi="ar-SA"/>
                      </w:rPr>
                      <w:instrText xml:space="preserve"> PAGE  \* MERGEFORMAT </w:instrText>
                    </w:r>
                    <w:r>
                      <w:rPr>
                        <w:rFonts w:hint="eastAsia" w:asciiTheme="minorEastAsia" w:hAnsiTheme="minorEastAsia" w:eastAsiaTheme="minorEastAsia" w:cstheme="minorEastAsia"/>
                        <w:kern w:val="0"/>
                        <w:sz w:val="24"/>
                        <w:szCs w:val="24"/>
                        <w:lang w:val="en-US" w:eastAsia="zh-CN" w:bidi="ar-SA"/>
                      </w:rPr>
                      <w:fldChar w:fldCharType="separate"/>
                    </w:r>
                    <w:r>
                      <w:rPr>
                        <w:rFonts w:hint="eastAsia" w:asciiTheme="minorEastAsia" w:hAnsiTheme="minorEastAsia" w:eastAsiaTheme="minorEastAsia" w:cstheme="minorEastAsia"/>
                        <w:kern w:val="0"/>
                        <w:sz w:val="24"/>
                        <w:szCs w:val="24"/>
                        <w:lang w:val="en-US" w:eastAsia="zh-CN" w:bidi="ar-SA"/>
                      </w:rPr>
                      <w:t>31</w:t>
                    </w:r>
                    <w:r>
                      <w:rPr>
                        <w:rFonts w:hint="eastAsia" w:asciiTheme="minorEastAsia" w:hAnsiTheme="minorEastAsia" w:eastAsiaTheme="minorEastAsia" w:cstheme="minorEastAsia"/>
                        <w:kern w:val="0"/>
                        <w:sz w:val="24"/>
                        <w:szCs w:val="24"/>
                        <w:lang w:val="en-US" w:eastAsia="zh-CN" w:bidi="ar-SA"/>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F71A77"/>
    <w:multiLevelType w:val="multilevel"/>
    <w:tmpl w:val="0FF71A77"/>
    <w:lvl w:ilvl="0" w:tentative="0">
      <w:start w:val="1"/>
      <w:numFmt w:val="chineseCounting"/>
      <w:suff w:val="nothing"/>
      <w:lvlText w:val="第%1章 "/>
      <w:lvlJc w:val="left"/>
      <w:pPr>
        <w:tabs>
          <w:tab w:val="left" w:pos="-118"/>
        </w:tabs>
        <w:ind w:left="-118" w:firstLine="402"/>
      </w:pPr>
      <w:rPr>
        <w:rFonts w:hint="eastAsia"/>
      </w:rPr>
    </w:lvl>
    <w:lvl w:ilvl="1" w:tentative="0">
      <w:start w:val="1"/>
      <w:numFmt w:val="chineseCounting"/>
      <w:lvlRestart w:val="0"/>
      <w:suff w:val="nothing"/>
      <w:lvlText w:val="第%2条 "/>
      <w:lvlJc w:val="left"/>
      <w:pPr>
        <w:tabs>
          <w:tab w:val="left" w:pos="166"/>
        </w:tabs>
        <w:ind w:left="166" w:firstLine="402"/>
      </w:pPr>
      <w:rPr>
        <w:rFonts w:hint="eastAsia" w:ascii="宋体" w:hAnsi="宋体" w:eastAsia="仿宋" w:cs="宋体"/>
        <w:color w:val="000000"/>
        <w:sz w:val="32"/>
        <w:szCs w:val="32"/>
        <w:highlight w:val="none"/>
      </w:rPr>
    </w:lvl>
    <w:lvl w:ilvl="2" w:tentative="0">
      <w:start w:val="1"/>
      <w:numFmt w:val="chineseCounting"/>
      <w:suff w:val="nothing"/>
      <w:lvlText w:val="（%3）"/>
      <w:lvlJc w:val="left"/>
      <w:pPr>
        <w:tabs>
          <w:tab w:val="left" w:pos="307"/>
        </w:tabs>
        <w:ind w:left="307" w:firstLine="402"/>
      </w:pPr>
      <w:rPr>
        <w:rFonts w:hint="eastAsia" w:ascii="宋体" w:hAnsi="宋体" w:eastAsia="仿宋" w:cs="宋体"/>
        <w:b w:val="0"/>
        <w:bCs w:val="0"/>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1">
    <w:nsid w:val="1DFD27EA"/>
    <w:multiLevelType w:val="multilevel"/>
    <w:tmpl w:val="1DFD27EA"/>
    <w:lvl w:ilvl="0" w:tentative="0">
      <w:start w:val="1"/>
      <w:numFmt w:val="chineseCounting"/>
      <w:suff w:val="nothing"/>
      <w:lvlText w:val="第%1章 "/>
      <w:lvlJc w:val="left"/>
      <w:pPr>
        <w:tabs>
          <w:tab w:val="left" w:pos="-118"/>
        </w:tabs>
        <w:ind w:left="-118" w:firstLine="402"/>
      </w:pPr>
      <w:rPr>
        <w:rFonts w:hint="eastAsia"/>
      </w:rPr>
    </w:lvl>
    <w:lvl w:ilvl="1" w:tentative="0">
      <w:start w:val="1"/>
      <w:numFmt w:val="chineseCounting"/>
      <w:lvlRestart w:val="0"/>
      <w:suff w:val="nothing"/>
      <w:lvlText w:val="第%2条 "/>
      <w:lvlJc w:val="left"/>
      <w:pPr>
        <w:tabs>
          <w:tab w:val="left" w:pos="0"/>
        </w:tabs>
        <w:ind w:left="0" w:firstLine="402"/>
      </w:pPr>
      <w:rPr>
        <w:rFonts w:hint="eastAsia" w:ascii="宋体" w:hAnsi="宋体" w:eastAsia="仿宋" w:cs="宋体"/>
        <w:color w:val="000000"/>
        <w:sz w:val="32"/>
        <w:szCs w:val="32"/>
        <w:highlight w:val="none"/>
      </w:rPr>
    </w:lvl>
    <w:lvl w:ilvl="2" w:tentative="0">
      <w:start w:val="1"/>
      <w:numFmt w:val="chineseCounting"/>
      <w:suff w:val="nothing"/>
      <w:lvlText w:val="（%3）"/>
      <w:lvlJc w:val="left"/>
      <w:pPr>
        <w:tabs>
          <w:tab w:val="left" w:pos="0"/>
        </w:tabs>
        <w:ind w:left="0" w:firstLine="402"/>
      </w:pPr>
      <w:rPr>
        <w:rFonts w:hint="eastAsia" w:ascii="宋体" w:hAnsi="宋体" w:eastAsia="仿宋" w:cs="宋体"/>
        <w:b w:val="0"/>
        <w:bCs w:val="0"/>
        <w:sz w:val="32"/>
        <w:szCs w:val="32"/>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2">
    <w:nsid w:val="5329127B"/>
    <w:multiLevelType w:val="multilevel"/>
    <w:tmpl w:val="5329127B"/>
    <w:lvl w:ilvl="0" w:tentative="0">
      <w:start w:val="1"/>
      <w:numFmt w:val="chineseCounting"/>
      <w:suff w:val="nothing"/>
      <w:lvlText w:val="第%1章 "/>
      <w:lvlJc w:val="left"/>
      <w:pPr>
        <w:tabs>
          <w:tab w:val="left" w:pos="-118"/>
        </w:tabs>
        <w:ind w:left="-118" w:firstLine="402"/>
      </w:pPr>
      <w:rPr>
        <w:rFonts w:hint="eastAsia"/>
      </w:rPr>
    </w:lvl>
    <w:lvl w:ilvl="1" w:tentative="0">
      <w:start w:val="1"/>
      <w:numFmt w:val="chineseCounting"/>
      <w:lvlRestart w:val="0"/>
      <w:suff w:val="nothing"/>
      <w:lvlText w:val="第%2条 "/>
      <w:lvlJc w:val="left"/>
      <w:pPr>
        <w:tabs>
          <w:tab w:val="left" w:pos="0"/>
        </w:tabs>
        <w:ind w:left="0" w:firstLine="402"/>
      </w:pPr>
      <w:rPr>
        <w:rFonts w:hint="eastAsia" w:ascii="宋体" w:hAnsi="宋体" w:eastAsia="仿宋" w:cs="宋体"/>
        <w:color w:val="000000"/>
        <w:sz w:val="32"/>
        <w:szCs w:val="32"/>
        <w:highlight w:val="none"/>
      </w:rPr>
    </w:lvl>
    <w:lvl w:ilvl="2" w:tentative="0">
      <w:start w:val="1"/>
      <w:numFmt w:val="chineseCounting"/>
      <w:suff w:val="nothing"/>
      <w:lvlText w:val="（%3）"/>
      <w:lvlJc w:val="left"/>
      <w:pPr>
        <w:tabs>
          <w:tab w:val="left" w:pos="0"/>
        </w:tabs>
        <w:ind w:left="0" w:firstLine="402"/>
      </w:pPr>
      <w:rPr>
        <w:rFonts w:hint="eastAsia" w:ascii="宋体" w:hAnsi="宋体" w:eastAsia="仿宋" w:cs="宋体"/>
        <w:b w:val="0"/>
        <w:bCs w:val="0"/>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FBFBFE6"/>
    <w:rsid w:val="1FE34969"/>
    <w:rsid w:val="3D5B5AC1"/>
    <w:rsid w:val="3F17BC29"/>
    <w:rsid w:val="3F7B0D63"/>
    <w:rsid w:val="5F3FD877"/>
    <w:rsid w:val="699F0719"/>
    <w:rsid w:val="757A4F0A"/>
    <w:rsid w:val="779B7269"/>
    <w:rsid w:val="77ACC733"/>
    <w:rsid w:val="7DAE1784"/>
    <w:rsid w:val="97F967D0"/>
    <w:rsid w:val="A77F88B8"/>
    <w:rsid w:val="B6F1402D"/>
    <w:rsid w:val="C4F4745B"/>
    <w:rsid w:val="CF3EEA81"/>
    <w:rsid w:val="DADA0DEF"/>
    <w:rsid w:val="DFBFBFE6"/>
    <w:rsid w:val="E33489B9"/>
    <w:rsid w:val="EA9E6F3A"/>
    <w:rsid w:val="EB6F60AF"/>
    <w:rsid w:val="EF3A1F87"/>
    <w:rsid w:val="F5EB383E"/>
    <w:rsid w:val="F7DF2B2C"/>
    <w:rsid w:val="FB7D4D5E"/>
    <w:rsid w:val="FDF3F2BD"/>
    <w:rsid w:val="FDF74A3E"/>
    <w:rsid w:val="FF7AD870"/>
    <w:rsid w:val="FFBA81E1"/>
    <w:rsid w:val="FFFFD2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qFormat="1"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toc 1"/>
    <w:basedOn w:val="1"/>
    <w:next w:val="1"/>
    <w:qFormat/>
    <w:uiPriority w:val="0"/>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toc 4"/>
    <w:basedOn w:val="1"/>
    <w:next w:val="1"/>
    <w:unhideWhenUsed/>
    <w:qFormat/>
    <w:uiPriority w:val="39"/>
    <w:pPr>
      <w:ind w:left="1260"/>
    </w:pPr>
    <w:rPr>
      <w:rFonts w:ascii="黑体" w:eastAsia="黑体"/>
      <w:sz w:val="32"/>
      <w:szCs w:val="32"/>
    </w:rPr>
  </w:style>
  <w:style w:type="paragraph" w:styleId="6">
    <w:name w:val="Normal (Web)"/>
    <w:basedOn w:val="1"/>
    <w:unhideWhenUsed/>
    <w:qFormat/>
    <w:uiPriority w:val="0"/>
    <w:pPr>
      <w:widowControl/>
      <w:spacing w:before="100" w:beforeAutospacing="1" w:after="100" w:afterAutospacing="1"/>
      <w:jc w:val="left"/>
    </w:pPr>
    <w:rPr>
      <w:rFonts w:ascii="宋体" w:hAnsi="宋体" w:eastAsia="宋体" w:cs="宋体"/>
      <w:kern w:val="0"/>
      <w:sz w:val="24"/>
    </w:rPr>
  </w:style>
  <w:style w:type="table" w:styleId="8">
    <w:name w:val="Table Grid"/>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Strong"/>
    <w:basedOn w:val="9"/>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6724</Words>
  <Characters>6799</Characters>
  <Lines>0</Lines>
  <Paragraphs>0</Paragraphs>
  <TotalTime>2</TotalTime>
  <ScaleCrop>false</ScaleCrop>
  <LinksUpToDate>false</LinksUpToDate>
  <CharactersWithSpaces>6846</CharactersWithSpaces>
  <Application>WPS Office_12.1.2.25882_F1E327BC-269C-435d-A152-05C5408002CA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2026-03-31T18:05:00Z</dcterms:created>
  <dc:creator>董沛霖</dc:creator>
  <cp:lastModifiedBy>张小易</cp:lastModifiedBy>
  <cp:lastPrinted>2026-04-29T01:00:00Z</cp:lastPrinted>
  <dcterms:modified xsi:type="dcterms:W3CDTF">2026-05-20T14:15:45Z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2052-12.1.2.25882</vt:lpwstr>
  </property>
  <property fmtid="{D5CDD505-2E9C-101B-9397-08002B2CF9AE}" pid="3" name="ICV">
    <vt:lpwstr>B6380BEE9404E16EFCECC46928CA83DA_42</vt:lpwstr>
  </property>
  <property fmtid="{D5CDD505-2E9C-101B-9397-08002B2CF9AE}" pid="4" name="KSOTemplateDocerSaveRecord">
    <vt:lpwstr>eyJoZGlkIjoiNzRhNjBjNDU1Zjk2NzY3MTFlMjU0NWExMTAxN2M0YzgifQ==</vt:lpwstr>
  </property>
</Properties>
</file>