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Rousseau Deco" w:cs="Rousseau Deco" w:eastAsia="Rousseau Deco" w:hAnsi="Rousseau Deco"/>
          <w:b/>
          <w:bCs/>
          <w:color w:val="C0392B"/>
          <w:sz w:val="48"/>
          <w:szCs w:val="48"/>
        </w:rPr>
        <w:t xml:space="preserve">BROADWAY BEER WINE &amp; SPIRITS</w:t>
      </w:r>
    </w:p>
    <w:p>
      <w:pPr>
        <w:spacing w:after="40" w:before="0"/>
      </w:pPr>
      <w:r>
        <w:rPr>
          <w:rFonts w:ascii="Rousseau Deco" w:cs="Rousseau Deco" w:eastAsia="Rousseau Deco" w:hAnsi="Rousseau Deco"/>
          <w:color w:val="555555"/>
          <w:sz w:val="28"/>
          <w:szCs w:val="28"/>
        </w:rPr>
        <w:t xml:space="preserve">Marketing &amp; Growth Plan  |  2025 to 2028</w:t>
      </w:r>
    </w:p>
    <w:p>
      <w:pPr>
        <w:spacing w:after="40" w:before="0"/>
      </w:pPr>
      <w:r>
        <w:rPr>
          <w:rFonts w:ascii="Arial" w:cs="Arial" w:eastAsia="Arial" w:hAnsi="Arial"/>
          <w:color w:val="555555"/>
          <w:sz w:val="22"/>
          <w:szCs w:val="22"/>
        </w:rPr>
        <w:t xml:space="preserve">Prepared by Christopher Reid, Marketing Manager</w:t>
      </w:r>
    </w:p>
    <w:p>
      <w:pPr>
        <w:pBdr>
          <w:bottom w:val="single" w:color="C0392B" w:sz="12" w:space="4"/>
        </w:pBdr>
        <w:spacing w:after="240" w:before="0"/>
      </w:pPr>
      <w:r>
        <w:t xml:space="preserve"/>
      </w:r>
    </w:p>
    <w:p>
      <w:pPr>
        <w:pBdr>
          <w:bottom w:val="single" w:color="C0392B" w:sz="8" w:space="4"/>
        </w:pBdr>
        <w:spacing w:after="120" w:before="360"/>
      </w:pPr>
      <w:r>
        <w:rPr>
          <w:rFonts w:ascii="Rousseau Deco" w:cs="Rousseau Deco" w:eastAsia="Rousseau Deco" w:hAnsi="Rousseau Deco"/>
          <w:b/>
          <w:bCs/>
          <w:color w:val="C0392B"/>
          <w:sz w:val="36"/>
          <w:szCs w:val="36"/>
        </w:rPr>
        <w:t xml:space="preserve">Executive Summary</w:t>
      </w:r>
    </w:p>
    <w:p>
      <w:pPr>
        <w:spacing w:after="60" w:before="60"/>
      </w:pPr>
      <w:r>
        <w:rPr>
          <w:rFonts w:ascii="Arial" w:cs="Arial" w:eastAsia="Arial" w:hAnsi="Arial"/>
          <w:color w:val="1A1A1A"/>
          <w:sz w:val="22"/>
          <w:szCs w:val="22"/>
        </w:rPr>
        <w:t xml:space="preserve">Broadway Beer Wine &amp; Spirits has operated at 2752 W Broadway in Kitsilano since 1986. Following a full renovation in August 2025 and expansion into beer, wine, and spirits, the shop is positioned to grow from its current annualized revenue of approximately $1.42M toward a $3M target over three years. This plan outlines the programs, budget, and timeline required to get there.</w:t>
      </w:r>
    </w:p>
    <w:p>
      <w:pPr>
        <w:spacing w:after="80" w:before="80"/>
      </w:pPr>
      <w:r>
        <w:t xml:space="preserve"/>
      </w:r>
    </w:p>
    <w:p>
      <w:pPr>
        <w:pBdr>
          <w:bottom w:val="single" w:color="C0392B" w:sz="8" w:space="4"/>
        </w:pBdr>
        <w:spacing w:after="120" w:before="360"/>
      </w:pPr>
      <w:r>
        <w:rPr>
          <w:rFonts w:ascii="Rousseau Deco" w:cs="Rousseau Deco" w:eastAsia="Rousseau Deco" w:hAnsi="Rousseau Deco"/>
          <w:b/>
          <w:bCs/>
          <w:color w:val="C0392B"/>
          <w:sz w:val="36"/>
          <w:szCs w:val="36"/>
        </w:rPr>
        <w:t xml:space="preserve">Current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Current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Annualized Revenue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$1.42M</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Average Transaction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$36.18</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Daily Customer Count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~104</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Loyalty Customers (% of revenue)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48.9%</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Google Reviews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54 (4.7 stars)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Email Subscribers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1,500 (40% open rate)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Instagram Followers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~1,600</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Delivery Revenue (DoorDash + Uber)</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&lt;2% of total</w:t>
            </w:r>
          </w:p>
        </w:tc>
      </w:tr>
    </w:tbl>
    <w:p>
      <w:pPr>
        <w:spacing w:after="80" w:before="80"/>
      </w:pPr>
      <w:r>
        <w:t xml:space="preserve"/>
      </w:r>
    </w:p>
    <w:p>
      <w:pPr>
        <w:pBdr>
          <w:bottom w:val="single" w:color="C0392B" w:sz="8" w:space="4"/>
        </w:pBdr>
        <w:spacing w:after="120" w:before="360"/>
      </w:pPr>
      <w:r>
        <w:rPr>
          <w:rFonts w:ascii="Rousseau Deco" w:cs="Rousseau Deco" w:eastAsia="Rousseau Deco" w:hAnsi="Rousseau Deco"/>
          <w:b/>
          <w:bCs/>
          <w:color w:val="C0392B"/>
          <w:sz w:val="36"/>
          <w:szCs w:val="36"/>
        </w:rPr>
        <w:t xml:space="preserve">The Gap to $3M</w:t>
      </w:r>
    </w:p>
    <w:p>
      <w:pPr>
        <w:spacing w:after="60" w:before="60"/>
      </w:pPr>
      <w:r>
        <w:rPr>
          <w:rFonts w:ascii="Arial" w:cs="Arial" w:eastAsia="Arial" w:hAnsi="Arial"/>
          <w:color w:val="1A1A1A"/>
          <w:sz w:val="22"/>
          <w:szCs w:val="22"/>
        </w:rPr>
        <w:t xml:space="preserve">To reach $3M from $1.42M requires $1.82M in incremental annual revenue. This cannot come from one channel. It requires executing multiple programs simultaneously, each contributing meaningfully to the total.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16"/>
        <w:gridCol w:w="3744"/>
      </w:tblGrid>
      <w:tr>
        <w:tc>
          <w:tcPr>
            <w:tcW w:type="dxa" w:w="5616"/>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Program</w:t>
            </w:r>
          </w:p>
        </w:tc>
        <w:tc>
          <w:tcPr>
            <w:tcW w:type="dxa" w:w="3744"/>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Annual Contribution</w:t>
            </w:r>
          </w:p>
        </w:tc>
      </w:tr>
      <w:tr>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Retail floor optimization (basket + frequency)</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+$300,000</w:t>
            </w:r>
          </w:p>
        </w:tc>
      </w:tr>
      <w:tr>
        <w:tc>
          <w:tcPr>
            <w:tcW w:type="dxa" w:w="561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Corporate gifting program</w:t>
            </w:r>
          </w:p>
        </w:tc>
        <w:tc>
          <w:tcPr>
            <w:tcW w:type="dxa" w:w="3744"/>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+$100,000</w:t>
            </w:r>
          </w:p>
        </w:tc>
      </w:tr>
      <w:tr>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Corporate bulk orders (restaurants, caterers)</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+$60,000</w:t>
            </w:r>
          </w:p>
        </w:tc>
      </w:tr>
      <w:tr>
        <w:tc>
          <w:tcPr>
            <w:tcW w:type="dxa" w:w="561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Wine club (100 members at $99/month)</w:t>
            </w:r>
          </w:p>
        </w:tc>
        <w:tc>
          <w:tcPr>
            <w:tcW w:type="dxa" w:w="3744"/>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+$120,000</w:t>
            </w:r>
          </w:p>
        </w:tc>
      </w:tr>
      <w:tr>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Events and tastings</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+$40,000</w:t>
            </w:r>
          </w:p>
        </w:tc>
      </w:tr>
      <w:tr>
        <w:tc>
          <w:tcPr>
            <w:tcW w:type="dxa" w:w="561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Delivery platforms optimized</w:t>
            </w:r>
          </w:p>
        </w:tc>
        <w:tc>
          <w:tcPr>
            <w:tcW w:type="dxa" w:w="3744"/>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+$150,000</w:t>
            </w:r>
          </w:p>
        </w:tc>
      </w:tr>
      <w:tr>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E-commerce (Bottlecapps)</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+$60,000</w:t>
            </w:r>
          </w:p>
        </w:tc>
      </w:tr>
      <w:tr>
        <w:tc>
          <w:tcPr>
            <w:tcW w:type="dxa" w:w="561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Seasonal and miscellaneous</w:t>
            </w:r>
          </w:p>
        </w:tc>
        <w:tc>
          <w:tcPr>
            <w:tcW w:type="dxa" w:w="3744"/>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+$52,000</w:t>
            </w:r>
          </w:p>
        </w:tc>
      </w:tr>
      <w:tr>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Total Incremental</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+$882,000</w:t>
            </w:r>
          </w:p>
        </w:tc>
      </w:tr>
      <w:tr>
        <w:tc>
          <w:tcPr>
            <w:tcW w:type="dxa" w:w="561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Projected Total Revenue</w:t>
            </w:r>
          </w:p>
        </w:tc>
        <w:tc>
          <w:tcPr>
            <w:tcW w:type="dxa" w:w="3744"/>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$2.06M (Year 1 target)</w:t>
            </w:r>
          </w:p>
        </w:tc>
      </w:tr>
    </w:tbl>
    <w:p>
      <w:pPr>
        <w:spacing w:after="80" w:before="80"/>
      </w:pPr>
      <w:r>
        <w:t xml:space="preserve"/>
      </w:r>
    </w:p>
    <w:p>
      <w:pPr>
        <w:spacing w:after="60" w:before="60"/>
      </w:pPr>
      <w:r>
        <w:rPr>
          <w:rFonts w:ascii="Arial" w:cs="Arial" w:eastAsia="Arial" w:hAnsi="Arial"/>
          <w:color w:val="1A1A1A"/>
          <w:sz w:val="22"/>
          <w:szCs w:val="22"/>
        </w:rPr>
        <w:t xml:space="preserve">Year 2 and Year 3 targets require additional program maturity, staff capacity, and potentially expanded retail space. The Year 1 focus is execution of the foundation.</w:t>
      </w:r>
    </w:p>
    <w:p>
      <w:pPr>
        <w:spacing w:after="80" w:before="80"/>
      </w:pPr>
      <w:r>
        <w:t xml:space="preserve"/>
      </w:r>
    </w:p>
    <w:p>
      <w:pPr>
        <w:pBdr>
          <w:bottom w:val="single" w:color="C0392B" w:sz="8" w:space="4"/>
        </w:pBdr>
        <w:spacing w:after="120" w:before="360"/>
      </w:pPr>
      <w:r>
        <w:rPr>
          <w:rFonts w:ascii="Rousseau Deco" w:cs="Rousseau Deco" w:eastAsia="Rousseau Deco" w:hAnsi="Rousseau Deco"/>
          <w:b/>
          <w:bCs/>
          <w:color w:val="C0392B"/>
          <w:sz w:val="36"/>
          <w:szCs w:val="36"/>
        </w:rPr>
        <w:t xml:space="preserve">Core Revenue Programs</w:t>
      </w:r>
    </w:p>
    <w:p>
      <w:pPr>
        <w:spacing w:after="80" w:before="280"/>
      </w:pPr>
      <w:r>
        <w:rPr>
          <w:rFonts w:ascii="Rousseau Deco" w:cs="Rousseau Deco" w:eastAsia="Rousseau Deco" w:hAnsi="Rousseau Deco"/>
          <w:b/>
          <w:bCs/>
          <w:color w:val="1A1A1A"/>
          <w:sz w:val="26"/>
          <w:szCs w:val="26"/>
        </w:rPr>
        <w:t xml:space="preserve">1. Retail Floor Optimization</w:t>
      </w:r>
    </w:p>
    <w:p>
      <w:pPr>
        <w:spacing w:after="60" w:before="60"/>
      </w:pPr>
      <w:r>
        <w:rPr>
          <w:rFonts w:ascii="Arial" w:cs="Arial" w:eastAsia="Arial" w:hAnsi="Arial"/>
          <w:color w:val="1A1A1A"/>
          <w:sz w:val="22"/>
          <w:szCs w:val="22"/>
        </w:rPr>
        <w:t xml:space="preserve">The baseline. Current average transaction of $36.18 must grow to $55+ through deliberate basket-building at point of sale, curated product placement, and staff training on recommendation techniques. Daily customer count grows from 104 to 150 through improved online visibility and word of mouth.</w:t>
      </w:r>
    </w:p>
    <w:p>
      <w:pPr>
        <w:spacing w:after="80" w:before="80"/>
      </w:pPr>
      <w:r>
        <w:t xml:space="preserve"/>
      </w:r>
    </w:p>
    <w:p>
      <w:pPr>
        <w:spacing w:after="80" w:before="280"/>
      </w:pPr>
      <w:r>
        <w:rPr>
          <w:rFonts w:ascii="Rousseau Deco" w:cs="Rousseau Deco" w:eastAsia="Rousseau Deco" w:hAnsi="Rousseau Deco"/>
          <w:b/>
          <w:bCs/>
          <w:color w:val="1A1A1A"/>
          <w:sz w:val="26"/>
          <w:szCs w:val="26"/>
        </w:rPr>
        <w:t xml:space="preserve">2. Corporate Gifting</w:t>
      </w:r>
    </w:p>
    <w:p>
      <w:pPr>
        <w:spacing w:after="60" w:before="60"/>
      </w:pPr>
      <w:r>
        <w:rPr>
          <w:rFonts w:ascii="Arial" w:cs="Arial" w:eastAsia="Arial" w:hAnsi="Arial"/>
          <w:color w:val="1A1A1A"/>
          <w:sz w:val="22"/>
          <w:szCs w:val="22"/>
        </w:rPr>
        <w:t xml:space="preserve">A dedicated B2B channel targeting law firms, real estate brokerages, mortgage brokers, accounting firms, tech companies, and restaurants within 3-5km of the shop. Broadway has a pre-existing history with corporate gifting pre-COVID and the capability to execute it.</w:t>
      </w:r>
    </w:p>
    <w:p>
      <w:pPr>
        <w:spacing w:after="60" w:before="200"/>
      </w:pPr>
      <w:r>
        <w:rPr>
          <w:rFonts w:ascii="Rousseau Deco" w:cs="Rousseau Deco" w:eastAsia="Rousseau Deco" w:hAnsi="Rousseau Deco"/>
          <w:b/>
          <w:bCs/>
          <w:color w:val="555555"/>
          <w:sz w:val="22"/>
          <w:szCs w:val="22"/>
        </w:rPr>
        <w:t xml:space="preserve">Package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4680"/>
      </w:tblGrid>
      <w:tr>
        <w:tc>
          <w:tcPr>
            <w:tcW w:type="dxa" w:w="312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156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Price</w:t>
            </w:r>
          </w:p>
        </w:tc>
        <w:tc>
          <w:tcPr>
            <w:tcW w:type="dxa" w:w="468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Occasion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The Neighbour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$75</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Client thank you, employee recognition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The Kitsalano</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$125</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Seasonal gifting, referral thank you</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The West Broadway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$175</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Rosh Hashanah, Lunar New Year, Diwali</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The Closing Gift</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$250</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Real estate, legal, financial deal closings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The Cellar Selection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$350+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Executive gifts, major milestones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The Celebration Case</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Custom</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Volume orders, 12 unit minimum</w:t>
            </w:r>
          </w:p>
        </w:tc>
      </w:tr>
    </w:tbl>
    <w:p>
      <w:pPr>
        <w:spacing w:after="80" w:before="80"/>
      </w:pPr>
      <w:r>
        <w:t xml:space="preserve"/>
      </w:r>
    </w:p>
    <w:p>
      <w:pPr>
        <w:spacing w:after="60" w:before="60"/>
      </w:pPr>
      <w:r>
        <w:rPr>
          <w:rFonts w:ascii="Arial" w:cs="Arial" w:eastAsia="Arial" w:hAnsi="Arial"/>
          <w:color w:val="1A1A1A"/>
          <w:sz w:val="22"/>
          <w:szCs w:val="22"/>
        </w:rPr>
        <w:t xml:space="preserve">Christopher and Rosina Reid will develop and manage the corporate gifting program, including all marketing materials, package lineup, order form, and client outreach. A dedicated outreach role may be added once the program is operational and volume justifies it. No client visits should happen without the one-page brochure and order form in hand.</w:t>
      </w:r>
    </w:p>
    <w:p>
      <w:pPr>
        <w:spacing w:after="80" w:before="80"/>
      </w:pPr>
      <w:r>
        <w:t xml:space="preserve"/>
      </w:r>
    </w:p>
    <w:p>
      <w:pPr>
        <w:spacing w:after="80" w:before="280"/>
      </w:pPr>
      <w:r>
        <w:rPr>
          <w:rFonts w:ascii="Rousseau Deco" w:cs="Rousseau Deco" w:eastAsia="Rousseau Deco" w:hAnsi="Rousseau Deco"/>
          <w:b/>
          <w:bCs/>
          <w:color w:val="1A1A1A"/>
          <w:sz w:val="26"/>
          <w:szCs w:val="26"/>
        </w:rPr>
        <w:t xml:space="preserve">3. Corporate Bulk Orders</w:t>
      </w:r>
    </w:p>
    <w:p>
      <w:pPr>
        <w:spacing w:after="60" w:before="60"/>
      </w:pPr>
      <w:r>
        <w:rPr>
          <w:rFonts w:ascii="Arial" w:cs="Arial" w:eastAsia="Arial" w:hAnsi="Arial"/>
          <w:color w:val="1A1A1A"/>
          <w:sz w:val="22"/>
          <w:szCs w:val="22"/>
        </w:rPr>
        <w:t xml:space="preserve">Separate from gifting. Restaurants, caterers, and event planners ordering by the case. Higher volume, lower margin per unit, but meaningful aggregate revenue. Broadway's 40-year curation history and personal relationships are the differentiator in this channel.</w:t>
      </w:r>
    </w:p>
    <w:p>
      <w:pPr>
        <w:spacing w:after="80" w:before="80"/>
      </w:pPr>
      <w:r>
        <w:t xml:space="preserve"/>
      </w:r>
    </w:p>
    <w:p>
      <w:pPr>
        <w:spacing w:after="80" w:before="280"/>
      </w:pPr>
      <w:r>
        <w:rPr>
          <w:rFonts w:ascii="Rousseau Deco" w:cs="Rousseau Deco" w:eastAsia="Rousseau Deco" w:hAnsi="Rousseau Deco"/>
          <w:b/>
          <w:bCs/>
          <w:color w:val="1A1A1A"/>
          <w:sz w:val="26"/>
          <w:szCs w:val="26"/>
        </w:rPr>
        <w:t xml:space="preserve">4. Wine Club</w:t>
      </w:r>
    </w:p>
    <w:p>
      <w:pPr>
        <w:spacing w:after="60" w:before="60"/>
      </w:pPr>
      <w:r>
        <w:rPr>
          <w:rFonts w:ascii="Arial" w:cs="Arial" w:eastAsia="Arial" w:hAnsi="Arial"/>
          <w:color w:val="1A1A1A"/>
          <w:sz w:val="22"/>
          <w:szCs w:val="22"/>
        </w:rPr>
        <w:t xml:space="preserve">Monthly or quarterly recurring revenue. At $99/month per member, 100 members generates $118,800 in predictable annual revenue. The club page on the new website will collect interest and emails before launch. Target launch: Q3 2026.</w:t>
      </w:r>
    </w:p>
    <w:p>
      <w:pPr>
        <w:spacing w:after="80" w:before="80"/>
      </w:pPr>
      <w:r>
        <w:t xml:space="preserve"/>
      </w:r>
    </w:p>
    <w:p>
      <w:pPr>
        <w:spacing w:after="80" w:before="280"/>
      </w:pPr>
      <w:r>
        <w:rPr>
          <w:rFonts w:ascii="Rousseau Deco" w:cs="Rousseau Deco" w:eastAsia="Rousseau Deco" w:hAnsi="Rousseau Deco"/>
          <w:b/>
          <w:bCs/>
          <w:color w:val="1A1A1A"/>
          <w:sz w:val="26"/>
          <w:szCs w:val="26"/>
        </w:rPr>
        <w:t xml:space="preserve">5. Events and Tastings</w:t>
      </w:r>
    </w:p>
    <w:p>
      <w:pPr>
        <w:spacing w:after="60" w:before="60"/>
      </w:pPr>
      <w:r>
        <w:rPr>
          <w:rFonts w:ascii="Arial" w:cs="Arial" w:eastAsia="Arial" w:hAnsi="Arial"/>
          <w:color w:val="1A1A1A"/>
          <w:sz w:val="22"/>
          <w:szCs w:val="22"/>
        </w:rPr>
        <w:t xml:space="preserve">In-store and partnered venue events. Wine tastings, whisky education nights, producer visits. Direct revenue at $45-75 per head with 20-30 attendees monthly. Events require rented glassware and all food to be brought in by a caterer. Secondary benefit: social media content, community positioning, and new customer acquisition.</w:t>
      </w:r>
    </w:p>
    <w:p>
      <w:pPr>
        <w:spacing w:after="80" w:before="80"/>
      </w:pPr>
      <w:r>
        <w:t xml:space="preserve"/>
      </w:r>
    </w:p>
    <w:p>
      <w:pPr>
        <w:spacing w:after="80" w:before="280"/>
      </w:pPr>
      <w:r>
        <w:rPr>
          <w:rFonts w:ascii="Rousseau Deco" w:cs="Rousseau Deco" w:eastAsia="Rousseau Deco" w:hAnsi="Rousseau Deco"/>
          <w:b/>
          <w:bCs/>
          <w:color w:val="1A1A1A"/>
          <w:sz w:val="26"/>
          <w:szCs w:val="26"/>
        </w:rPr>
        <w:t xml:space="preserve">6. Delivery Platform Optimization</w:t>
      </w:r>
    </w:p>
    <w:p>
      <w:pPr>
        <w:spacing w:after="60" w:before="60"/>
      </w:pPr>
      <w:r>
        <w:rPr>
          <w:rFonts w:ascii="Arial" w:cs="Arial" w:eastAsia="Arial" w:hAnsi="Arial"/>
          <w:color w:val="1A1A1A"/>
          <w:sz w:val="22"/>
          <w:szCs w:val="22"/>
        </w:rPr>
        <w:t xml:space="preserve">Broadway is currently live on DoorDash and Uber Eats. Delivery represents less than 2% of current revenue against a benchmark of 8-12% for comparable Kitsilano competitors. A 20% markup is applied to offset platform commissions. SkipTheDishes onboarding is in progress. Proper product photography, menu optimization, and promotional management are required to grow this channel.</w:t>
      </w:r>
    </w:p>
    <w:p>
      <w:pPr>
        <w:spacing w:after="80" w:before="80"/>
      </w:pPr>
      <w:r>
        <w:t xml:space="preserve"/>
      </w:r>
    </w:p>
    <w:p>
      <w:pPr>
        <w:spacing w:after="80" w:before="280"/>
      </w:pPr>
      <w:r>
        <w:rPr>
          <w:rFonts w:ascii="Rousseau Deco" w:cs="Rousseau Deco" w:eastAsia="Rousseau Deco" w:hAnsi="Rousseau Deco"/>
          <w:b/>
          <w:bCs/>
          <w:color w:val="1A1A1A"/>
          <w:sz w:val="26"/>
          <w:szCs w:val="26"/>
        </w:rPr>
        <w:t xml:space="preserve">7. E-Commerce via Bottlecapps</w:t>
      </w:r>
    </w:p>
    <w:p>
      <w:pPr>
        <w:spacing w:after="60" w:before="60"/>
      </w:pPr>
      <w:r>
        <w:rPr>
          <w:rFonts w:ascii="Arial" w:cs="Arial" w:eastAsia="Arial" w:hAnsi="Arial"/>
          <w:color w:val="1A1A1A"/>
          <w:sz w:val="22"/>
          <w:szCs w:val="22"/>
        </w:rPr>
        <w:t xml:space="preserve">The Bottlecapps-powered website at broadwaybeerwine.ca will provide a dedicated online ordering channel separate from delivery apps. Inventory syncs with Barnet POS every 15 minutes. Payment processing via Kort/Authorize.net is pending confirmation. Launch target: Q2 2026.</w:t>
      </w:r>
    </w:p>
    <w:p>
      <w:pPr>
        <w:spacing w:after="80" w:before="80"/>
      </w:pPr>
      <w:r>
        <w:t xml:space="preserve"/>
      </w:r>
    </w:p>
    <w:p>
      <w:pPr>
        <w:pBdr>
          <w:bottom w:val="single" w:color="C0392B" w:sz="8" w:space="4"/>
        </w:pBdr>
        <w:spacing w:after="120" w:before="360"/>
      </w:pPr>
      <w:r>
        <w:rPr>
          <w:rFonts w:ascii="Rousseau Deco" w:cs="Rousseau Deco" w:eastAsia="Rousseau Deco" w:hAnsi="Rousseau Deco"/>
          <w:b/>
          <w:bCs/>
          <w:color w:val="C0392B"/>
          <w:sz w:val="36"/>
          <w:szCs w:val="36"/>
        </w:rPr>
        <w:t xml:space="preserve">Marketing Budget</w:t>
      </w:r>
    </w:p>
    <w:p>
      <w:pPr>
        <w:spacing w:after="60" w:before="60"/>
      </w:pPr>
      <w:r>
        <w:rPr>
          <w:rFonts w:ascii="Arial" w:cs="Arial" w:eastAsia="Arial" w:hAnsi="Arial"/>
          <w:color w:val="1A1A1A"/>
          <w:sz w:val="22"/>
          <w:szCs w:val="22"/>
        </w:rPr>
        <w:t xml:space="preserve">Industry standard for retail marketing spend is 3-5% of gross revenue. For a shop in growth mode, 5-7% is appropriate. The proposed budget is lean, executable, and weighted toward tools that compound over time.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2496"/>
        <w:gridCol w:w="3120"/>
      </w:tblGrid>
      <w:tr>
        <w:tc>
          <w:tcPr>
            <w:tcW w:type="dxa" w:w="3744"/>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Line Item</w:t>
            </w:r>
          </w:p>
        </w:tc>
        <w:tc>
          <w:tcPr>
            <w:tcW w:type="dxa" w:w="2496"/>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Monthly Cost</w:t>
            </w:r>
          </w:p>
        </w:tc>
        <w:tc>
          <w:tcPr>
            <w:tcW w:type="dxa" w:w="312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Bottlecapps (e-commerce + email)</w:t>
            </w:r>
          </w:p>
        </w:tc>
        <w:tc>
          <w:tcPr>
            <w:tcW w:type="dxa" w:w="24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Replaces Mailchimp</w:t>
            </w:r>
          </w:p>
        </w:tc>
      </w:tr>
      <w:tr>
        <w:tc>
          <w:tcPr>
            <w:tcW w:type="dxa" w:w="3744"/>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Google Ads</w:t>
            </w:r>
          </w:p>
        </w:tc>
        <w:tc>
          <w:tcPr>
            <w:tcW w:type="dxa" w:w="249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$1,500</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Local search and geofencing</w:t>
            </w:r>
          </w:p>
        </w:tc>
      </w:tr>
      <w:tr>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Meta Ads (Instagram + Facebook)</w:t>
            </w:r>
          </w:p>
        </w:tc>
        <w:tc>
          <w:tcPr>
            <w:tcW w:type="dxa" w:w="24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Targeted Kitsilano and west side</w:t>
            </w:r>
          </w:p>
        </w:tc>
      </w:tr>
      <w:tr>
        <w:tc>
          <w:tcPr>
            <w:tcW w:type="dxa" w:w="3744"/>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Rosina Reid (photography, social, email)</w:t>
            </w:r>
          </w:p>
        </w:tc>
        <w:tc>
          <w:tcPr>
            <w:tcW w:type="dxa" w:w="249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$1,000</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In-house marketing services</w:t>
            </w:r>
          </w:p>
        </w:tc>
      </w:tr>
      <w:tr>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Total Monthly</w:t>
            </w:r>
          </w:p>
        </w:tc>
        <w:tc>
          <w:tcPr>
            <w:tcW w:type="dxa" w:w="24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$3,500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3.6% of current revenue</w:t>
            </w:r>
          </w:p>
        </w:tc>
      </w:tr>
      <w:tr>
        <w:tc>
          <w:tcPr>
            <w:tcW w:type="dxa" w:w="3744"/>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SEO agency setup (one-time, TBD)</w:t>
            </w:r>
          </w:p>
        </w:tc>
        <w:tc>
          <w:tcPr>
            <w:tcW w:type="dxa" w:w="249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$2,000-4,000</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SEO, GBP, geofencing setup and handoff</w:t>
            </w:r>
          </w:p>
        </w:tc>
      </w:tr>
    </w:tbl>
    <w:p>
      <w:pPr>
        <w:spacing w:after="80" w:before="80"/>
      </w:pPr>
      <w:r>
        <w:t xml:space="preserve"/>
      </w:r>
    </w:p>
    <w:p>
      <w:pPr>
        <w:spacing w:after="60" w:before="60"/>
      </w:pPr>
      <w:r>
        <w:rPr>
          <w:rFonts w:ascii="Arial" w:cs="Arial" w:eastAsia="Arial" w:hAnsi="Arial"/>
          <w:color w:val="1A1A1A"/>
          <w:sz w:val="22"/>
          <w:szCs w:val="22"/>
        </w:rPr>
        <w:t xml:space="preserve">As revenue grows, Google Ads spend increases proportionally. The monthly fixed cost remains controlled. No agency retainer is required given the in-house marketing capability and the setup-and-handoff model with the selected SEO agency.</w:t>
      </w:r>
    </w:p>
    <w:p>
      <w:pPr>
        <w:spacing w:after="80" w:before="80"/>
      </w:pPr>
      <w:r>
        <w:t xml:space="preserve"/>
      </w:r>
    </w:p>
    <w:p>
      <w:pPr>
        <w:pBdr>
          <w:bottom w:val="single" w:color="C0392B" w:sz="8" w:space="4"/>
        </w:pBdr>
        <w:spacing w:after="120" w:before="360"/>
      </w:pPr>
      <w:r>
        <w:rPr>
          <w:rFonts w:ascii="Rousseau Deco" w:cs="Rousseau Deco" w:eastAsia="Rousseau Deco" w:hAnsi="Rousseau Deco"/>
          <w:b/>
          <w:bCs/>
          <w:color w:val="C0392B"/>
          <w:sz w:val="36"/>
          <w:szCs w:val="36"/>
        </w:rPr>
        <w:t xml:space="preserve">Digital Foundation</w:t>
      </w:r>
    </w:p>
    <w:p>
      <w:pPr>
        <w:spacing w:after="80" w:before="280"/>
      </w:pPr>
      <w:r>
        <w:rPr>
          <w:rFonts w:ascii="Rousseau Deco" w:cs="Rousseau Deco" w:eastAsia="Rousseau Deco" w:hAnsi="Rousseau Deco"/>
          <w:b/>
          <w:bCs/>
          <w:color w:val="1A1A1A"/>
          <w:sz w:val="26"/>
          <w:szCs w:val="26"/>
        </w:rPr>
        <w:t xml:space="preserve">Google Business Profile</w:t>
      </w:r>
    </w:p>
    <w:p>
      <w:pPr>
        <w:spacing w:after="60" w:before="60"/>
      </w:pPr>
      <w:r>
        <w:rPr>
          <w:rFonts w:ascii="Arial" w:cs="Arial" w:eastAsia="Arial" w:hAnsi="Arial"/>
          <w:color w:val="1A1A1A"/>
          <w:sz w:val="22"/>
          <w:szCs w:val="22"/>
        </w:rPr>
        <w:t xml:space="preserve">Currently showing 54 reviews at 4.7 stars. Target: 150 reviews within 60 days through QR code at POS and window, staff training on review asks, and a customer email to 1,500 subscribers. Primary category to be updated to Liquor Store. Hours, photos, and business description to be fully optimized once verification clears.</w:t>
      </w:r>
    </w:p>
    <w:p>
      <w:pPr>
        <w:spacing w:after="80" w:before="80"/>
      </w:pPr>
      <w:r>
        <w:t xml:space="preserve"/>
      </w:r>
    </w:p>
    <w:p>
      <w:pPr>
        <w:spacing w:after="80" w:before="280"/>
      </w:pPr>
      <w:r>
        <w:rPr>
          <w:rFonts w:ascii="Rousseau Deco" w:cs="Rousseau Deco" w:eastAsia="Rousseau Deco" w:hAnsi="Rousseau Deco"/>
          <w:b/>
          <w:bCs/>
          <w:color w:val="1A1A1A"/>
          <w:sz w:val="26"/>
          <w:szCs w:val="26"/>
        </w:rPr>
        <w:t xml:space="preserve">Local SEO</w:t>
      </w:r>
    </w:p>
    <w:p>
      <w:pPr>
        <w:spacing w:after="60" w:before="60"/>
      </w:pPr>
      <w:r>
        <w:rPr>
          <w:rFonts w:ascii="Arial" w:cs="Arial" w:eastAsia="Arial" w:hAnsi="Arial"/>
          <w:color w:val="1A1A1A"/>
          <w:sz w:val="22"/>
          <w:szCs w:val="22"/>
        </w:rPr>
        <w:t xml:space="preserve">A local SEO agency is being evaluated for a setup-and-handoff engagement covering Google Business Profile optimization, local SEO structure on the website, NAP consistency across all directories, and geofencing and Google Ads account configuration. Agency selection is pending. Three firms have been contacted and quotes are in progress.</w:t>
      </w:r>
    </w:p>
    <w:p>
      <w:pPr>
        <w:spacing w:after="80" w:before="80"/>
      </w:pPr>
      <w:r>
        <w:t xml:space="preserve"/>
      </w:r>
    </w:p>
    <w:p>
      <w:pPr>
        <w:spacing w:after="80" w:before="280"/>
      </w:pPr>
      <w:r>
        <w:rPr>
          <w:rFonts w:ascii="Rousseau Deco" w:cs="Rousseau Deco" w:eastAsia="Rousseau Deco" w:hAnsi="Rousseau Deco"/>
          <w:b/>
          <w:bCs/>
          <w:color w:val="1A1A1A"/>
          <w:sz w:val="26"/>
          <w:szCs w:val="26"/>
        </w:rPr>
        <w:t xml:space="preserve">Website</w:t>
      </w:r>
    </w:p>
    <w:p>
      <w:pPr>
        <w:spacing w:after="60" w:before="60"/>
      </w:pPr>
      <w:r>
        <w:rPr>
          <w:rFonts w:ascii="Arial" w:cs="Arial" w:eastAsia="Arial" w:hAnsi="Arial"/>
          <w:color w:val="1A1A1A"/>
          <w:sz w:val="22"/>
          <w:szCs w:val="22"/>
        </w:rPr>
        <w:t xml:space="preserve">The Bottlecapps-powered site at broadwaybeerwine.ca will launch in Q2 2026. Sitemap includes: Home, Shop (Wine, Beer, Spirits, Cider), About, Events, Corporate &amp; Gifting, Loyalty Program, Wine Club (coming soon), Gift Cards, Blog, and Contact &amp; Hours. Homepage copy has been written. Banner graphics to be produced in-house by Rosina Reid.</w:t>
      </w:r>
    </w:p>
    <w:p>
      <w:pPr>
        <w:spacing w:after="80" w:before="80"/>
      </w:pPr>
      <w:r>
        <w:t xml:space="preserve"/>
      </w:r>
    </w:p>
    <w:p>
      <w:pPr>
        <w:spacing w:after="80" w:before="280"/>
      </w:pPr>
      <w:r>
        <w:rPr>
          <w:rFonts w:ascii="Rousseau Deco" w:cs="Rousseau Deco" w:eastAsia="Rousseau Deco" w:hAnsi="Rousseau Deco"/>
          <w:b/>
          <w:bCs/>
          <w:color w:val="1A1A1A"/>
          <w:sz w:val="26"/>
          <w:szCs w:val="26"/>
        </w:rPr>
        <w:t xml:space="preserve">Email Marketing</w:t>
      </w:r>
    </w:p>
    <w:p>
      <w:pPr>
        <w:spacing w:after="60" w:before="60"/>
      </w:pPr>
      <w:r>
        <w:rPr>
          <w:rFonts w:ascii="Arial" w:cs="Arial" w:eastAsia="Arial" w:hAnsi="Arial"/>
          <w:color w:val="1A1A1A"/>
          <w:sz w:val="22"/>
          <w:szCs w:val="22"/>
        </w:rPr>
        <w:t xml:space="preserve">1,500 subscribers with a 40% open rate. This list is a significant asset. Email campaigns will move to Bottlecapps from Mailchimp. Content will include weekly featured products, seasonal promotions, event announcements, and corporate gifting campaigns. The voice is conversational, knowledgeable, and local.</w:t>
      </w:r>
    </w:p>
    <w:p>
      <w:pPr>
        <w:spacing w:after="80" w:before="80"/>
      </w:pPr>
      <w:r>
        <w:t xml:space="preserve"/>
      </w:r>
    </w:p>
    <w:p>
      <w:pPr>
        <w:spacing w:after="80" w:before="280"/>
      </w:pPr>
      <w:r>
        <w:rPr>
          <w:rFonts w:ascii="Rousseau Deco" w:cs="Rousseau Deco" w:eastAsia="Rousseau Deco" w:hAnsi="Rousseau Deco"/>
          <w:b/>
          <w:bCs/>
          <w:color w:val="1A1A1A"/>
          <w:sz w:val="26"/>
          <w:szCs w:val="26"/>
        </w:rPr>
        <w:t xml:space="preserve">Social Media</w:t>
      </w:r>
    </w:p>
    <w:p>
      <w:pPr>
        <w:spacing w:after="60" w:before="60"/>
      </w:pPr>
      <w:r>
        <w:rPr>
          <w:rFonts w:ascii="Arial" w:cs="Arial" w:eastAsia="Arial" w:hAnsi="Arial"/>
          <w:color w:val="1A1A1A"/>
          <w:sz w:val="22"/>
          <w:szCs w:val="22"/>
        </w:rPr>
        <w:t xml:space="preserve">Instagram at 1,600 followers is the primary social channel. Content strategy: one quality post per week minimum, combining real product recommendations with local Vancouver references and timely occasion hooks. Facebook at 1,100 followers for community announcements. Instagram following list is being cleaned up to improve ratio and algorithm performance.</w:t>
      </w:r>
    </w:p>
    <w:p>
      <w:pPr>
        <w:spacing w:after="80" w:before="80"/>
      </w:pPr>
      <w:r>
        <w:t xml:space="preserve"/>
      </w:r>
    </w:p>
    <w:p>
      <w:pPr>
        <w:pBdr>
          <w:bottom w:val="single" w:color="C0392B" w:sz="8" w:space="4"/>
        </w:pBdr>
        <w:spacing w:after="120" w:before="360"/>
      </w:pPr>
      <w:r>
        <w:rPr>
          <w:rFonts w:ascii="Rousseau Deco" w:cs="Rousseau Deco" w:eastAsia="Rousseau Deco" w:hAnsi="Rousseau Deco"/>
          <w:b/>
          <w:bCs/>
          <w:color w:val="C0392B"/>
          <w:sz w:val="36"/>
          <w:szCs w:val="36"/>
        </w:rPr>
        <w:t xml:space="preserve">Marketing Responsibilities</w:t>
      </w:r>
    </w:p>
    <w:p>
      <w:pPr>
        <w:spacing w:after="60" w:before="60"/>
      </w:pPr>
      <w:r>
        <w:rPr>
          <w:rFonts w:ascii="Arial" w:cs="Arial" w:eastAsia="Arial" w:hAnsi="Arial"/>
          <w:color w:val="1A1A1A"/>
          <w:sz w:val="22"/>
          <w:szCs w:val="22"/>
        </w:rPr>
        <w:t xml:space="preserve">The marketing function is managed by Christopher Reid and Rosina Reid. Below is a detailed breakdown of what each program requires on an ongoing basis.</w:t>
      </w:r>
    </w:p>
    <w:p>
      <w:pPr>
        <w:spacing w:after="80" w:before="80"/>
      </w:pPr>
      <w:r>
        <w:t xml:space="preserve"/>
      </w:r>
    </w:p>
    <w:p>
      <w:pPr>
        <w:spacing w:after="80" w:before="280"/>
      </w:pPr>
      <w:r>
        <w:rPr>
          <w:rFonts w:ascii="Rousseau Deco" w:cs="Rousseau Deco" w:eastAsia="Rousseau Deco" w:hAnsi="Rousseau Deco"/>
          <w:b/>
          <w:bCs/>
          <w:color w:val="1A1A1A"/>
          <w:sz w:val="26"/>
          <w:szCs w:val="26"/>
        </w:rPr>
        <w:t xml:space="preserve">Christopher Reid — Marketing Manager</w:t>
      </w:r>
    </w:p>
    <w:p>
      <w:pPr>
        <w:spacing w:after="60" w:before="200"/>
      </w:pPr>
      <w:r>
        <w:rPr>
          <w:rFonts w:ascii="Rousseau Deco" w:cs="Rousseau Deco" w:eastAsia="Rousseau Deco" w:hAnsi="Rousseau Deco"/>
          <w:b/>
          <w:bCs/>
          <w:color w:val="555555"/>
          <w:sz w:val="22"/>
          <w:szCs w:val="22"/>
        </w:rPr>
        <w:t xml:space="preserve">Google Business Profile (3-4 hours/month)</w:t>
      </w:r>
    </w:p>
    <w:p>
      <w:pPr>
        <w:pStyle w:val="ListParagraph"/>
        <w:numPr>
          <w:ilvl w:val="0"/>
          <w:numId w:val="2"/>
        </w:numPr>
        <w:spacing w:after="40" w:before="40"/>
      </w:pPr>
      <w:r>
        <w:rPr>
          <w:rFonts w:ascii="Arial" w:cs="Arial" w:eastAsia="Arial" w:hAnsi="Arial"/>
          <w:color w:val="1A1A1A"/>
          <w:sz w:val="22"/>
          <w:szCs w:val="22"/>
        </w:rPr>
        <w:t xml:space="preserve">Respond to all reviews within 48 hours</w:t>
      </w:r>
    </w:p>
    <w:p>
      <w:pPr>
        <w:pStyle w:val="ListParagraph"/>
        <w:numPr>
          <w:ilvl w:val="0"/>
          <w:numId w:val="2"/>
        </w:numPr>
        <w:spacing w:after="40" w:before="40"/>
      </w:pPr>
      <w:r>
        <w:rPr>
          <w:rFonts w:ascii="Arial" w:cs="Arial" w:eastAsia="Arial" w:hAnsi="Arial"/>
          <w:color w:val="1A1A1A"/>
          <w:sz w:val="22"/>
          <w:szCs w:val="22"/>
        </w:rPr>
        <w:t xml:space="preserve">Post 2-3 updates per week (new arrivals, events, seasonal messaging)</w:t>
      </w:r>
    </w:p>
    <w:p>
      <w:pPr>
        <w:pStyle w:val="ListParagraph"/>
        <w:numPr>
          <w:ilvl w:val="0"/>
          <w:numId w:val="2"/>
        </w:numPr>
        <w:spacing w:after="40" w:before="40"/>
      </w:pPr>
      <w:r>
        <w:rPr>
          <w:rFonts w:ascii="Arial" w:cs="Arial" w:eastAsia="Arial" w:hAnsi="Arial"/>
          <w:color w:val="1A1A1A"/>
          <w:sz w:val="22"/>
          <w:szCs w:val="22"/>
        </w:rPr>
        <w:t xml:space="preserve">Monitor Q&amp;A section and flag issues</w:t>
      </w:r>
    </w:p>
    <w:p>
      <w:pPr>
        <w:pStyle w:val="ListParagraph"/>
        <w:numPr>
          <w:ilvl w:val="0"/>
          <w:numId w:val="2"/>
        </w:numPr>
        <w:spacing w:after="40" w:before="40"/>
      </w:pPr>
      <w:r>
        <w:rPr>
          <w:rFonts w:ascii="Arial" w:cs="Arial" w:eastAsia="Arial" w:hAnsi="Arial"/>
          <w:color w:val="1A1A1A"/>
          <w:sz w:val="22"/>
          <w:szCs w:val="22"/>
        </w:rPr>
        <w:t xml:space="preserve">Monthly updates to hours, services, and featured products</w:t>
      </w:r>
    </w:p>
    <w:p>
      <w:pPr>
        <w:spacing w:after="80" w:before="80"/>
      </w:pPr>
      <w:r>
        <w:t xml:space="preserve"/>
      </w:r>
    </w:p>
    <w:p>
      <w:pPr>
        <w:spacing w:after="60" w:before="200"/>
      </w:pPr>
      <w:r>
        <w:rPr>
          <w:rFonts w:ascii="Rousseau Deco" w:cs="Rousseau Deco" w:eastAsia="Rousseau Deco" w:hAnsi="Rousseau Deco"/>
          <w:b/>
          <w:bCs/>
          <w:color w:val="555555"/>
          <w:sz w:val="22"/>
          <w:szCs w:val="22"/>
        </w:rPr>
        <w:t xml:space="preserve">Email Marketing via Bottlecapps (4-6 hours/month)</w:t>
      </w:r>
    </w:p>
    <w:p>
      <w:pPr>
        <w:pStyle w:val="ListParagraph"/>
        <w:numPr>
          <w:ilvl w:val="0"/>
          <w:numId w:val="2"/>
        </w:numPr>
        <w:spacing w:after="40" w:before="40"/>
      </w:pPr>
      <w:r>
        <w:rPr>
          <w:rFonts w:ascii="Arial" w:cs="Arial" w:eastAsia="Arial" w:hAnsi="Arial"/>
          <w:color w:val="1A1A1A"/>
          <w:sz w:val="22"/>
          <w:szCs w:val="22"/>
        </w:rPr>
        <w:t xml:space="preserve">Plan and write monthly email campaign: featured product, occasion tie-in, store news</w:t>
      </w:r>
    </w:p>
    <w:p>
      <w:pPr>
        <w:pStyle w:val="ListParagraph"/>
        <w:numPr>
          <w:ilvl w:val="0"/>
          <w:numId w:val="2"/>
        </w:numPr>
        <w:spacing w:after="40" w:before="40"/>
      </w:pPr>
      <w:r>
        <w:rPr>
          <w:rFonts w:ascii="Arial" w:cs="Arial" w:eastAsia="Arial" w:hAnsi="Arial"/>
          <w:color w:val="1A1A1A"/>
          <w:sz w:val="22"/>
          <w:szCs w:val="22"/>
        </w:rPr>
        <w:t xml:space="preserve">Segment list by occasion and preference as data allows</w:t>
      </w:r>
    </w:p>
    <w:p>
      <w:pPr>
        <w:pStyle w:val="ListParagraph"/>
        <w:numPr>
          <w:ilvl w:val="0"/>
          <w:numId w:val="2"/>
        </w:numPr>
        <w:spacing w:after="40" w:before="40"/>
      </w:pPr>
      <w:r>
        <w:rPr>
          <w:rFonts w:ascii="Arial" w:cs="Arial" w:eastAsia="Arial" w:hAnsi="Arial"/>
          <w:color w:val="1A1A1A"/>
          <w:sz w:val="22"/>
          <w:szCs w:val="22"/>
        </w:rPr>
        <w:t xml:space="preserve">Review open rates, click rates, and unsubscribes after each send</w:t>
      </w:r>
    </w:p>
    <w:p>
      <w:pPr>
        <w:pStyle w:val="ListParagraph"/>
        <w:numPr>
          <w:ilvl w:val="0"/>
          <w:numId w:val="2"/>
        </w:numPr>
        <w:spacing w:after="40" w:before="40"/>
      </w:pPr>
      <w:r>
        <w:rPr>
          <w:rFonts w:ascii="Arial" w:cs="Arial" w:eastAsia="Arial" w:hAnsi="Arial"/>
          <w:color w:val="1A1A1A"/>
          <w:sz w:val="22"/>
          <w:szCs w:val="22"/>
        </w:rPr>
        <w:t xml:space="preserve">Maintain list hygiene — remove bounces, flag unsubscribes</w:t>
      </w:r>
    </w:p>
    <w:p>
      <w:pPr>
        <w:spacing w:after="80" w:before="80"/>
      </w:pPr>
      <w:r>
        <w:t xml:space="preserve"/>
      </w:r>
    </w:p>
    <w:p>
      <w:pPr>
        <w:spacing w:after="60" w:before="200"/>
      </w:pPr>
      <w:r>
        <w:rPr>
          <w:rFonts w:ascii="Rousseau Deco" w:cs="Rousseau Deco" w:eastAsia="Rousseau Deco" w:hAnsi="Rousseau Deco"/>
          <w:b/>
          <w:bCs/>
          <w:color w:val="555555"/>
          <w:sz w:val="22"/>
          <w:szCs w:val="22"/>
        </w:rPr>
        <w:t xml:space="preserve">Google Ads and Meta Ads (3-4 hours/month)</w:t>
      </w:r>
    </w:p>
    <w:p>
      <w:pPr>
        <w:pStyle w:val="ListParagraph"/>
        <w:numPr>
          <w:ilvl w:val="0"/>
          <w:numId w:val="2"/>
        </w:numPr>
        <w:spacing w:after="40" w:before="40"/>
      </w:pPr>
      <w:r>
        <w:rPr>
          <w:rFonts w:ascii="Arial" w:cs="Arial" w:eastAsia="Arial" w:hAnsi="Arial"/>
          <w:color w:val="1A1A1A"/>
          <w:sz w:val="22"/>
          <w:szCs w:val="22"/>
        </w:rPr>
        <w:t xml:space="preserve">Review campaign performance weekly (impressions, clicks, cost per click, conversions)</w:t>
      </w:r>
    </w:p>
    <w:p>
      <w:pPr>
        <w:pStyle w:val="ListParagraph"/>
        <w:numPr>
          <w:ilvl w:val="0"/>
          <w:numId w:val="2"/>
        </w:numPr>
        <w:spacing w:after="40" w:before="40"/>
      </w:pPr>
      <w:r>
        <w:rPr>
          <w:rFonts w:ascii="Arial" w:cs="Arial" w:eastAsia="Arial" w:hAnsi="Arial"/>
          <w:color w:val="1A1A1A"/>
          <w:sz w:val="22"/>
          <w:szCs w:val="22"/>
        </w:rPr>
        <w:t xml:space="preserve">Adjust budget allocation between campaigns based on performance</w:t>
      </w:r>
    </w:p>
    <w:p>
      <w:pPr>
        <w:pStyle w:val="ListParagraph"/>
        <w:numPr>
          <w:ilvl w:val="0"/>
          <w:numId w:val="2"/>
        </w:numPr>
        <w:spacing w:after="40" w:before="40"/>
      </w:pPr>
      <w:r>
        <w:rPr>
          <w:rFonts w:ascii="Arial" w:cs="Arial" w:eastAsia="Arial" w:hAnsi="Arial"/>
          <w:color w:val="1A1A1A"/>
          <w:sz w:val="22"/>
          <w:szCs w:val="22"/>
        </w:rPr>
        <w:t xml:space="preserve">Write new ad copy monthly for seasonal relevance</w:t>
      </w:r>
    </w:p>
    <w:p>
      <w:pPr>
        <w:pStyle w:val="ListParagraph"/>
        <w:numPr>
          <w:ilvl w:val="0"/>
          <w:numId w:val="2"/>
        </w:numPr>
        <w:spacing w:after="40" w:before="40"/>
      </w:pPr>
      <w:r>
        <w:rPr>
          <w:rFonts w:ascii="Arial" w:cs="Arial" w:eastAsia="Arial" w:hAnsi="Arial"/>
          <w:color w:val="1A1A1A"/>
          <w:sz w:val="22"/>
          <w:szCs w:val="22"/>
        </w:rPr>
        <w:t xml:space="preserve">Flag underperforming campaigns and pause or adjust targeting</w:t>
      </w:r>
    </w:p>
    <w:p>
      <w:pPr>
        <w:spacing w:after="80" w:before="80"/>
      </w:pPr>
      <w:r>
        <w:t xml:space="preserve"/>
      </w:r>
    </w:p>
    <w:p>
      <w:pPr>
        <w:spacing w:after="60" w:before="200"/>
      </w:pPr>
      <w:r>
        <w:rPr>
          <w:rFonts w:ascii="Rousseau Deco" w:cs="Rousseau Deco" w:eastAsia="Rousseau Deco" w:hAnsi="Rousseau Deco"/>
          <w:b/>
          <w:bCs/>
          <w:color w:val="555555"/>
          <w:sz w:val="22"/>
          <w:szCs w:val="22"/>
        </w:rPr>
        <w:t xml:space="preserve">Corporate Gifting Program (6-8 hours/month)</w:t>
      </w:r>
    </w:p>
    <w:p>
      <w:pPr>
        <w:pStyle w:val="ListParagraph"/>
        <w:numPr>
          <w:ilvl w:val="0"/>
          <w:numId w:val="2"/>
        </w:numPr>
        <w:spacing w:after="40" w:before="40"/>
      </w:pPr>
      <w:r>
        <w:rPr>
          <w:rFonts w:ascii="Arial" w:cs="Arial" w:eastAsia="Arial" w:hAnsi="Arial"/>
          <w:color w:val="1A1A1A"/>
          <w:sz w:val="22"/>
          <w:szCs w:val="22"/>
        </w:rPr>
        <w:t xml:space="preserve">Maintain the target business list (50-100 local companies)</w:t>
      </w:r>
    </w:p>
    <w:p>
      <w:pPr>
        <w:pStyle w:val="ListParagraph"/>
        <w:numPr>
          <w:ilvl w:val="0"/>
          <w:numId w:val="2"/>
        </w:numPr>
        <w:spacing w:after="40" w:before="40"/>
      </w:pPr>
      <w:r>
        <w:rPr>
          <w:rFonts w:ascii="Arial" w:cs="Arial" w:eastAsia="Arial" w:hAnsi="Arial"/>
          <w:color w:val="1A1A1A"/>
          <w:sz w:val="22"/>
          <w:szCs w:val="22"/>
        </w:rPr>
        <w:t xml:space="preserve">Build and update the one-page gifting brochure as package lineup evolves</w:t>
      </w:r>
    </w:p>
    <w:p>
      <w:pPr>
        <w:pStyle w:val="ListParagraph"/>
        <w:numPr>
          <w:ilvl w:val="0"/>
          <w:numId w:val="2"/>
        </w:numPr>
        <w:spacing w:after="40" w:before="40"/>
      </w:pPr>
      <w:r>
        <w:rPr>
          <w:rFonts w:ascii="Arial" w:cs="Arial" w:eastAsia="Arial" w:hAnsi="Arial"/>
          <w:color w:val="1A1A1A"/>
          <w:sz w:val="22"/>
          <w:szCs w:val="22"/>
        </w:rPr>
        <w:t xml:space="preserve">Manage the order form, quote requests, and fulfillment coordination</w:t>
      </w:r>
    </w:p>
    <w:p>
      <w:pPr>
        <w:pStyle w:val="ListParagraph"/>
        <w:numPr>
          <w:ilvl w:val="0"/>
          <w:numId w:val="2"/>
        </w:numPr>
        <w:spacing w:after="40" w:before="40"/>
      </w:pPr>
      <w:r>
        <w:rPr>
          <w:rFonts w:ascii="Arial" w:cs="Arial" w:eastAsia="Arial" w:hAnsi="Arial"/>
          <w:color w:val="1A1A1A"/>
          <w:sz w:val="22"/>
          <w:szCs w:val="22"/>
        </w:rPr>
        <w:t xml:space="preserve">Track all corporate accounts in a Google Sheet CRM: company, contact, last order, next occasion</w:t>
      </w:r>
    </w:p>
    <w:p>
      <w:pPr>
        <w:pStyle w:val="ListParagraph"/>
        <w:numPr>
          <w:ilvl w:val="0"/>
          <w:numId w:val="2"/>
        </w:numPr>
        <w:spacing w:after="40" w:before="40"/>
      </w:pPr>
      <w:r>
        <w:rPr>
          <w:rFonts w:ascii="Arial" w:cs="Arial" w:eastAsia="Arial" w:hAnsi="Arial"/>
          <w:color w:val="1A1A1A"/>
          <w:sz w:val="22"/>
          <w:szCs w:val="22"/>
        </w:rPr>
        <w:t xml:space="preserve">Follow up with all clients 6 weeks before their next gifting season</w:t>
      </w:r>
    </w:p>
    <w:p>
      <w:pPr>
        <w:spacing w:after="80" w:before="80"/>
      </w:pPr>
      <w:r>
        <w:t xml:space="preserve"/>
      </w:r>
    </w:p>
    <w:p>
      <w:pPr>
        <w:spacing w:after="60" w:before="200"/>
      </w:pPr>
      <w:r>
        <w:rPr>
          <w:rFonts w:ascii="Rousseau Deco" w:cs="Rousseau Deco" w:eastAsia="Rousseau Deco" w:hAnsi="Rousseau Deco"/>
          <w:b/>
          <w:bCs/>
          <w:color w:val="555555"/>
          <w:sz w:val="22"/>
          <w:szCs w:val="22"/>
        </w:rPr>
        <w:t xml:space="preserve">Blog and SEO Content (3-4 hours/month)</w:t>
      </w:r>
    </w:p>
    <w:p>
      <w:pPr>
        <w:pStyle w:val="ListParagraph"/>
        <w:numPr>
          <w:ilvl w:val="0"/>
          <w:numId w:val="2"/>
        </w:numPr>
        <w:spacing w:after="40" w:before="40"/>
      </w:pPr>
      <w:r>
        <w:rPr>
          <w:rFonts w:ascii="Arial" w:cs="Arial" w:eastAsia="Arial" w:hAnsi="Arial"/>
          <w:color w:val="1A1A1A"/>
          <w:sz w:val="22"/>
          <w:szCs w:val="22"/>
        </w:rPr>
        <w:t xml:space="preserve">Write 1-2 blog posts per month targeting local search terms</w:t>
      </w:r>
    </w:p>
    <w:p>
      <w:pPr>
        <w:pStyle w:val="ListParagraph"/>
        <w:numPr>
          <w:ilvl w:val="0"/>
          <w:numId w:val="2"/>
        </w:numPr>
        <w:spacing w:after="40" w:before="40"/>
      </w:pPr>
      <w:r>
        <w:rPr>
          <w:rFonts w:ascii="Arial" w:cs="Arial" w:eastAsia="Arial" w:hAnsi="Arial"/>
          <w:color w:val="1A1A1A"/>
          <w:sz w:val="22"/>
          <w:szCs w:val="22"/>
        </w:rPr>
        <w:t xml:space="preserve">Topics: new arrivals, producer stories, food pairings, occasion guides, neighbourhood features</w:t>
      </w:r>
    </w:p>
    <w:p>
      <w:pPr>
        <w:pStyle w:val="ListParagraph"/>
        <w:numPr>
          <w:ilvl w:val="0"/>
          <w:numId w:val="2"/>
        </w:numPr>
        <w:spacing w:after="40" w:before="40"/>
      </w:pPr>
      <w:r>
        <w:rPr>
          <w:rFonts w:ascii="Arial" w:cs="Arial" w:eastAsia="Arial" w:hAnsi="Arial"/>
          <w:color w:val="1A1A1A"/>
          <w:sz w:val="22"/>
          <w:szCs w:val="22"/>
        </w:rPr>
        <w:t xml:space="preserve">Each post reviewed for keyword inclusion before publishing</w:t>
      </w:r>
    </w:p>
    <w:p>
      <w:pPr>
        <w:spacing w:after="80" w:before="80"/>
      </w:pPr>
      <w:r>
        <w:t xml:space="preserve"/>
      </w:r>
    </w:p>
    <w:p>
      <w:pPr>
        <w:spacing w:after="60" w:before="200"/>
      </w:pPr>
      <w:r>
        <w:rPr>
          <w:rFonts w:ascii="Rousseau Deco" w:cs="Rousseau Deco" w:eastAsia="Rousseau Deco" w:hAnsi="Rousseau Deco"/>
          <w:b/>
          <w:bCs/>
          <w:color w:val="555555"/>
          <w:sz w:val="22"/>
          <w:szCs w:val="22"/>
        </w:rPr>
        <w:t xml:space="preserve">Strategy and Planning (2-3 hours/month)</w:t>
      </w:r>
    </w:p>
    <w:p>
      <w:pPr>
        <w:pStyle w:val="ListParagraph"/>
        <w:numPr>
          <w:ilvl w:val="0"/>
          <w:numId w:val="2"/>
        </w:numPr>
        <w:spacing w:after="40" w:before="40"/>
      </w:pPr>
      <w:r>
        <w:rPr>
          <w:rFonts w:ascii="Arial" w:cs="Arial" w:eastAsia="Arial" w:hAnsi="Arial"/>
          <w:color w:val="1A1A1A"/>
          <w:sz w:val="22"/>
          <w:szCs w:val="22"/>
        </w:rPr>
        <w:t xml:space="preserve">Monthly review of all channel performance against targets</w:t>
      </w:r>
    </w:p>
    <w:p>
      <w:pPr>
        <w:pStyle w:val="ListParagraph"/>
        <w:numPr>
          <w:ilvl w:val="0"/>
          <w:numId w:val="2"/>
        </w:numPr>
        <w:spacing w:after="40" w:before="40"/>
      </w:pPr>
      <w:r>
        <w:rPr>
          <w:rFonts w:ascii="Arial" w:cs="Arial" w:eastAsia="Arial" w:hAnsi="Arial"/>
          <w:color w:val="1A1A1A"/>
          <w:sz w:val="22"/>
          <w:szCs w:val="22"/>
        </w:rPr>
        <w:t xml:space="preserve">Update the seasonal promotion calendar 60 days in advance</w:t>
      </w:r>
    </w:p>
    <w:p>
      <w:pPr>
        <w:pStyle w:val="ListParagraph"/>
        <w:numPr>
          <w:ilvl w:val="0"/>
          <w:numId w:val="2"/>
        </w:numPr>
        <w:spacing w:after="40" w:before="40"/>
      </w:pPr>
      <w:r>
        <w:rPr>
          <w:rFonts w:ascii="Arial" w:cs="Arial" w:eastAsia="Arial" w:hAnsi="Arial"/>
          <w:color w:val="1A1A1A"/>
          <w:sz w:val="22"/>
          <w:szCs w:val="22"/>
        </w:rPr>
        <w:t xml:space="preserve">Brief Rosina on upcoming content needs</w:t>
      </w:r>
    </w:p>
    <w:p>
      <w:pPr>
        <w:pStyle w:val="ListParagraph"/>
        <w:numPr>
          <w:ilvl w:val="0"/>
          <w:numId w:val="2"/>
        </w:numPr>
        <w:spacing w:after="40" w:before="40"/>
      </w:pPr>
      <w:r>
        <w:rPr>
          <w:rFonts w:ascii="Arial" w:cs="Arial" w:eastAsia="Arial" w:hAnsi="Arial"/>
          <w:color w:val="1A1A1A"/>
          <w:sz w:val="22"/>
          <w:szCs w:val="22"/>
        </w:rPr>
        <w:t xml:space="preserve">Coordinate with David on budget, corporate gifting outreach, and new programs</w:t>
      </w:r>
    </w:p>
    <w:p>
      <w:pPr>
        <w:spacing w:after="80" w:before="80"/>
      </w:pPr>
      <w:r>
        <w:t xml:space="preserve"/>
      </w:r>
    </w:p>
    <w:p>
      <w:pPr>
        <w:spacing w:after="80" w:before="280"/>
      </w:pPr>
      <w:r>
        <w:rPr>
          <w:rFonts w:ascii="Rousseau Deco" w:cs="Rousseau Deco" w:eastAsia="Rousseau Deco" w:hAnsi="Rousseau Deco"/>
          <w:b/>
          <w:bCs/>
          <w:color w:val="1A1A1A"/>
          <w:sz w:val="26"/>
          <w:szCs w:val="26"/>
        </w:rPr>
        <w:t xml:space="preserve">Rosina Reid — Marketing Services ($1,000/month)</w:t>
      </w:r>
    </w:p>
    <w:p>
      <w:pPr>
        <w:spacing w:after="60" w:before="200"/>
      </w:pPr>
      <w:r>
        <w:rPr>
          <w:rFonts w:ascii="Rousseau Deco" w:cs="Rousseau Deco" w:eastAsia="Rousseau Deco" w:hAnsi="Rousseau Deco"/>
          <w:b/>
          <w:bCs/>
          <w:color w:val="555555"/>
          <w:sz w:val="22"/>
          <w:szCs w:val="22"/>
        </w:rPr>
        <w:t xml:space="preserve">Photography (4-6 hours/month)</w:t>
      </w:r>
    </w:p>
    <w:p>
      <w:pPr>
        <w:pStyle w:val="ListParagraph"/>
        <w:numPr>
          <w:ilvl w:val="0"/>
          <w:numId w:val="2"/>
        </w:numPr>
        <w:spacing w:after="40" w:before="40"/>
      </w:pPr>
      <w:r>
        <w:rPr>
          <w:rFonts w:ascii="Arial" w:cs="Arial" w:eastAsia="Arial" w:hAnsi="Arial"/>
          <w:color w:val="1A1A1A"/>
          <w:sz w:val="22"/>
          <w:szCs w:val="22"/>
        </w:rPr>
        <w:t xml:space="preserve">Product shots for featured bottles, new arrivals, and e-commerce listings</w:t>
      </w:r>
    </w:p>
    <w:p>
      <w:pPr>
        <w:pStyle w:val="ListParagraph"/>
        <w:numPr>
          <w:ilvl w:val="0"/>
          <w:numId w:val="2"/>
        </w:numPr>
        <w:spacing w:after="40" w:before="40"/>
      </w:pPr>
      <w:r>
        <w:rPr>
          <w:rFonts w:ascii="Arial" w:cs="Arial" w:eastAsia="Arial" w:hAnsi="Arial"/>
          <w:color w:val="1A1A1A"/>
          <w:sz w:val="22"/>
          <w:szCs w:val="22"/>
        </w:rPr>
        <w:t xml:space="preserve">In-store lifestyle photography for Instagram and website banners</w:t>
      </w:r>
    </w:p>
    <w:p>
      <w:pPr>
        <w:pStyle w:val="ListParagraph"/>
        <w:numPr>
          <w:ilvl w:val="0"/>
          <w:numId w:val="2"/>
        </w:numPr>
        <w:spacing w:after="40" w:before="40"/>
      </w:pPr>
      <w:r>
        <w:rPr>
          <w:rFonts w:ascii="Arial" w:cs="Arial" w:eastAsia="Arial" w:hAnsi="Arial"/>
          <w:color w:val="1A1A1A"/>
          <w:sz w:val="22"/>
          <w:szCs w:val="22"/>
        </w:rPr>
        <w:t xml:space="preserve">Gift package photography for corporate gifting brochure and website</w:t>
      </w:r>
    </w:p>
    <w:p>
      <w:pPr>
        <w:pStyle w:val="ListParagraph"/>
        <w:numPr>
          <w:ilvl w:val="0"/>
          <w:numId w:val="2"/>
        </w:numPr>
        <w:spacing w:after="40" w:before="40"/>
      </w:pPr>
      <w:r>
        <w:rPr>
          <w:rFonts w:ascii="Arial" w:cs="Arial" w:eastAsia="Arial" w:hAnsi="Arial"/>
          <w:color w:val="1A1A1A"/>
          <w:sz w:val="22"/>
          <w:szCs w:val="22"/>
        </w:rPr>
        <w:t xml:space="preserve">Seasonal and occasion-specific shoots (Christmas, Lunar New Year, etc.)</w:t>
      </w:r>
    </w:p>
    <w:p>
      <w:pPr>
        <w:spacing w:after="80" w:before="80"/>
      </w:pPr>
      <w:r>
        <w:t xml:space="preserve"/>
      </w:r>
    </w:p>
    <w:p>
      <w:pPr>
        <w:spacing w:after="60" w:before="200"/>
      </w:pPr>
      <w:r>
        <w:rPr>
          <w:rFonts w:ascii="Rousseau Deco" w:cs="Rousseau Deco" w:eastAsia="Rousseau Deco" w:hAnsi="Rousseau Deco"/>
          <w:b/>
          <w:bCs/>
          <w:color w:val="555555"/>
          <w:sz w:val="22"/>
          <w:szCs w:val="22"/>
        </w:rPr>
        <w:t xml:space="preserve">Instagram Content (4-6 hours/month)</w:t>
      </w:r>
    </w:p>
    <w:p>
      <w:pPr>
        <w:pStyle w:val="ListParagraph"/>
        <w:numPr>
          <w:ilvl w:val="0"/>
          <w:numId w:val="2"/>
        </w:numPr>
        <w:spacing w:after="40" w:before="40"/>
      </w:pPr>
      <w:r>
        <w:rPr>
          <w:rFonts w:ascii="Arial" w:cs="Arial" w:eastAsia="Arial" w:hAnsi="Arial"/>
          <w:color w:val="1A1A1A"/>
          <w:sz w:val="22"/>
          <w:szCs w:val="22"/>
        </w:rPr>
        <w:t xml:space="preserve">Design and post a minimum of 3-4 posts per week</w:t>
      </w:r>
    </w:p>
    <w:p>
      <w:pPr>
        <w:pStyle w:val="ListParagraph"/>
        <w:numPr>
          <w:ilvl w:val="0"/>
          <w:numId w:val="2"/>
        </w:numPr>
        <w:spacing w:after="40" w:before="40"/>
      </w:pPr>
      <w:r>
        <w:rPr>
          <w:rFonts w:ascii="Arial" w:cs="Arial" w:eastAsia="Arial" w:hAnsi="Arial"/>
          <w:color w:val="1A1A1A"/>
          <w:sz w:val="22"/>
          <w:szCs w:val="22"/>
        </w:rPr>
        <w:t xml:space="preserve">Content types: featured product, staff pick, local moment, seasonal occasion, event announcement</w:t>
      </w:r>
    </w:p>
    <w:p>
      <w:pPr>
        <w:pStyle w:val="ListParagraph"/>
        <w:numPr>
          <w:ilvl w:val="0"/>
          <w:numId w:val="2"/>
        </w:numPr>
        <w:spacing w:after="40" w:before="40"/>
      </w:pPr>
      <w:r>
        <w:rPr>
          <w:rFonts w:ascii="Arial" w:cs="Arial" w:eastAsia="Arial" w:hAnsi="Arial"/>
          <w:color w:val="1A1A1A"/>
          <w:sz w:val="22"/>
          <w:szCs w:val="22"/>
        </w:rPr>
        <w:t xml:space="preserve">Stories: 3-5 per week (behind the scenes, new arrivals, quick picks)</w:t>
      </w:r>
    </w:p>
    <w:p>
      <w:pPr>
        <w:pStyle w:val="ListParagraph"/>
        <w:numPr>
          <w:ilvl w:val="0"/>
          <w:numId w:val="2"/>
        </w:numPr>
        <w:spacing w:after="40" w:before="40"/>
      </w:pPr>
      <w:r>
        <w:rPr>
          <w:rFonts w:ascii="Arial" w:cs="Arial" w:eastAsia="Arial" w:hAnsi="Arial"/>
          <w:color w:val="1A1A1A"/>
          <w:sz w:val="22"/>
          <w:szCs w:val="22"/>
        </w:rPr>
        <w:t xml:space="preserve">Engage with comments and DMs within 24 hours</w:t>
      </w:r>
    </w:p>
    <w:p>
      <w:pPr>
        <w:pStyle w:val="ListParagraph"/>
        <w:numPr>
          <w:ilvl w:val="0"/>
          <w:numId w:val="2"/>
        </w:numPr>
        <w:spacing w:after="40" w:before="40"/>
      </w:pPr>
      <w:r>
        <w:rPr>
          <w:rFonts w:ascii="Arial" w:cs="Arial" w:eastAsia="Arial" w:hAnsi="Arial"/>
          <w:color w:val="1A1A1A"/>
          <w:sz w:val="22"/>
          <w:szCs w:val="22"/>
        </w:rPr>
        <w:t xml:space="preserve">Follow and engage with target local accounts weekly</w:t>
      </w:r>
    </w:p>
    <w:p>
      <w:pPr>
        <w:spacing w:after="80" w:before="80"/>
      </w:pPr>
      <w:r>
        <w:t xml:space="preserve"/>
      </w:r>
    </w:p>
    <w:p>
      <w:pPr>
        <w:spacing w:after="60" w:before="200"/>
      </w:pPr>
      <w:r>
        <w:rPr>
          <w:rFonts w:ascii="Rousseau Deco" w:cs="Rousseau Deco" w:eastAsia="Rousseau Deco" w:hAnsi="Rousseau Deco"/>
          <w:b/>
          <w:bCs/>
          <w:color w:val="555555"/>
          <w:sz w:val="22"/>
          <w:szCs w:val="22"/>
        </w:rPr>
        <w:t xml:space="preserve">Email Design (2-3 hours/month)</w:t>
      </w:r>
    </w:p>
    <w:p>
      <w:pPr>
        <w:pStyle w:val="ListParagraph"/>
        <w:numPr>
          <w:ilvl w:val="0"/>
          <w:numId w:val="2"/>
        </w:numPr>
        <w:spacing w:after="40" w:before="40"/>
      </w:pPr>
      <w:r>
        <w:rPr>
          <w:rFonts w:ascii="Arial" w:cs="Arial" w:eastAsia="Arial" w:hAnsi="Arial"/>
          <w:color w:val="1A1A1A"/>
          <w:sz w:val="22"/>
          <w:szCs w:val="22"/>
        </w:rPr>
        <w:t xml:space="preserve">Design the monthly email template in Bottlecapps using brand fonts and colours</w:t>
      </w:r>
    </w:p>
    <w:p>
      <w:pPr>
        <w:pStyle w:val="ListParagraph"/>
        <w:numPr>
          <w:ilvl w:val="0"/>
          <w:numId w:val="2"/>
        </w:numPr>
        <w:spacing w:after="40" w:before="40"/>
      </w:pPr>
      <w:r>
        <w:rPr>
          <w:rFonts w:ascii="Arial" w:cs="Arial" w:eastAsia="Arial" w:hAnsi="Arial"/>
          <w:color w:val="1A1A1A"/>
          <w:sz w:val="22"/>
          <w:szCs w:val="22"/>
        </w:rPr>
        <w:t xml:space="preserve">Format Christopher's copy into the template</w:t>
      </w:r>
    </w:p>
    <w:p>
      <w:pPr>
        <w:pStyle w:val="ListParagraph"/>
        <w:numPr>
          <w:ilvl w:val="0"/>
          <w:numId w:val="2"/>
        </w:numPr>
        <w:spacing w:after="40" w:before="40"/>
      </w:pPr>
      <w:r>
        <w:rPr>
          <w:rFonts w:ascii="Arial" w:cs="Arial" w:eastAsia="Arial" w:hAnsi="Arial"/>
          <w:color w:val="1A1A1A"/>
          <w:sz w:val="22"/>
          <w:szCs w:val="22"/>
        </w:rPr>
        <w:t xml:space="preserve">Ensure mobile rendering is correct before send</w:t>
      </w:r>
    </w:p>
    <w:p>
      <w:pPr>
        <w:spacing w:after="80" w:before="80"/>
      </w:pPr>
      <w:r>
        <w:t xml:space="preserve"/>
      </w:r>
    </w:p>
    <w:p>
      <w:pPr>
        <w:spacing w:after="60" w:before="200"/>
      </w:pPr>
      <w:r>
        <w:rPr>
          <w:rFonts w:ascii="Rousseau Deco" w:cs="Rousseau Deco" w:eastAsia="Rousseau Deco" w:hAnsi="Rousseau Deco"/>
          <w:b/>
          <w:bCs/>
          <w:color w:val="555555"/>
          <w:sz w:val="22"/>
          <w:szCs w:val="22"/>
        </w:rPr>
        <w:t xml:space="preserve">Banner and Graphic Design (2-4 hours/month)</w:t>
      </w:r>
    </w:p>
    <w:p>
      <w:pPr>
        <w:pStyle w:val="ListParagraph"/>
        <w:numPr>
          <w:ilvl w:val="0"/>
          <w:numId w:val="2"/>
        </w:numPr>
        <w:spacing w:after="40" w:before="40"/>
      </w:pPr>
      <w:r>
        <w:rPr>
          <w:rFonts w:ascii="Arial" w:cs="Arial" w:eastAsia="Arial" w:hAnsi="Arial"/>
          <w:color w:val="1A1A1A"/>
          <w:sz w:val="22"/>
          <w:szCs w:val="22"/>
        </w:rPr>
        <w:t xml:space="preserve">Website banners for each section of the Bottlecapps site</w:t>
      </w:r>
    </w:p>
    <w:p>
      <w:pPr>
        <w:pStyle w:val="ListParagraph"/>
        <w:numPr>
          <w:ilvl w:val="0"/>
          <w:numId w:val="2"/>
        </w:numPr>
        <w:spacing w:after="40" w:before="40"/>
      </w:pPr>
      <w:r>
        <w:rPr>
          <w:rFonts w:ascii="Arial" w:cs="Arial" w:eastAsia="Arial" w:hAnsi="Arial"/>
          <w:color w:val="1A1A1A"/>
          <w:sz w:val="22"/>
          <w:szCs w:val="22"/>
        </w:rPr>
        <w:t xml:space="preserve">Promotional graphics for Google Ads and Meta Ads</w:t>
      </w:r>
    </w:p>
    <w:p>
      <w:pPr>
        <w:pStyle w:val="ListParagraph"/>
        <w:numPr>
          <w:ilvl w:val="0"/>
          <w:numId w:val="2"/>
        </w:numPr>
        <w:spacing w:after="40" w:before="40"/>
      </w:pPr>
      <w:r>
        <w:rPr>
          <w:rFonts w:ascii="Arial" w:cs="Arial" w:eastAsia="Arial" w:hAnsi="Arial"/>
          <w:color w:val="1A1A1A"/>
          <w:sz w:val="22"/>
          <w:szCs w:val="22"/>
        </w:rPr>
        <w:t xml:space="preserve">Corporate gifting brochure design and updates</w:t>
      </w:r>
    </w:p>
    <w:p>
      <w:pPr>
        <w:pStyle w:val="ListParagraph"/>
        <w:numPr>
          <w:ilvl w:val="0"/>
          <w:numId w:val="2"/>
        </w:numPr>
        <w:spacing w:after="40" w:before="40"/>
      </w:pPr>
      <w:r>
        <w:rPr>
          <w:rFonts w:ascii="Arial" w:cs="Arial" w:eastAsia="Arial" w:hAnsi="Arial"/>
          <w:color w:val="1A1A1A"/>
          <w:sz w:val="22"/>
          <w:szCs w:val="22"/>
        </w:rPr>
        <w:t xml:space="preserve">In-store printed collateral as needed</w:t>
      </w:r>
    </w:p>
    <w:p>
      <w:pPr>
        <w:spacing w:after="80" w:before="80"/>
      </w:pPr>
      <w:r>
        <w:t xml:space="preserve"/>
      </w:r>
    </w:p>
    <w:p>
      <w:pPr>
        <w:pBdr>
          <w:bottom w:val="single" w:color="C0392B" w:sz="8" w:space="4"/>
        </w:pBdr>
        <w:spacing w:after="120" w:before="360"/>
      </w:pPr>
      <w:r>
        <w:rPr>
          <w:rFonts w:ascii="Rousseau Deco" w:cs="Rousseau Deco" w:eastAsia="Rousseau Deco" w:hAnsi="Rousseau Deco"/>
          <w:b/>
          <w:bCs/>
          <w:color w:val="C0392B"/>
          <w:sz w:val="36"/>
          <w:szCs w:val="36"/>
        </w:rPr>
        <w:t xml:space="preserve">Current Staffing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312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12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Hours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Christopher Reid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Marketing Manager / BC Wine Buyer / Corporate Gifting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Full time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Rosina Reid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Marketing Services / Corporate Gifting Materials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$1,000/month retainer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Jason Li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Brick &amp; Mortar Manager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Full time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Liam</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Floor Staff</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Part time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Carlos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Floor Staff</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Part time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Charles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Floor Staff</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Part time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Kayden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Floor Staff</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Part time</w:t>
            </w:r>
          </w:p>
        </w:tc>
      </w:tr>
    </w:tbl>
    <w:p>
      <w:pPr>
        <w:spacing w:after="80" w:before="80"/>
      </w:pPr>
      <w:r>
        <w:t xml:space="preserve"/>
      </w:r>
    </w:p>
    <w:p>
      <w:pPr>
        <w:spacing w:after="60" w:before="60"/>
      </w:pPr>
      <w:r>
        <w:rPr>
          <w:rFonts w:ascii="Arial" w:cs="Arial" w:eastAsia="Arial" w:hAnsi="Arial"/>
          <w:color w:val="1A1A1A"/>
          <w:sz w:val="22"/>
          <w:szCs w:val="22"/>
        </w:rPr>
        <w:t xml:space="preserve">A reliable part-time staff member at 30 hours per week is an immediate hiring priority. Current part-time coverage is insufficient for peak periods and does not provide the consistency the shop needs to run programs like events and corporate gifting fulfillment. David has approved hiring contingent on Sling scheduling app being operational.</w:t>
      </w:r>
    </w:p>
    <w:p>
      <w:pPr>
        <w:spacing w:after="80" w:before="80"/>
      </w:pPr>
      <w:r>
        <w:t xml:space="preserve"/>
      </w:r>
    </w:p>
    <w:p>
      <w:pPr>
        <w:pBdr>
          <w:bottom w:val="single" w:color="C0392B" w:sz="8" w:space="4"/>
        </w:pBdr>
        <w:spacing w:after="120" w:before="360"/>
      </w:pPr>
      <w:r>
        <w:rPr>
          <w:rFonts w:ascii="Rousseau Deco" w:cs="Rousseau Deco" w:eastAsia="Rousseau Deco" w:hAnsi="Rousseau Deco"/>
          <w:b/>
          <w:bCs/>
          <w:color w:val="C0392B"/>
          <w:sz w:val="36"/>
          <w:szCs w:val="36"/>
        </w:rPr>
        <w:t xml:space="preserve">Execution Timeline</w:t>
      </w:r>
    </w:p>
    <w:p>
      <w:pPr>
        <w:spacing w:after="80" w:before="280"/>
      </w:pPr>
      <w:r>
        <w:rPr>
          <w:rFonts w:ascii="Rousseau Deco" w:cs="Rousseau Deco" w:eastAsia="Rousseau Deco" w:hAnsi="Rousseau Deco"/>
          <w:b/>
          <w:bCs/>
          <w:color w:val="1A1A1A"/>
          <w:sz w:val="26"/>
          <w:szCs w:val="26"/>
        </w:rPr>
        <w:t xml:space="preserve">Q2 2026 (Now)</w:t>
      </w:r>
    </w:p>
    <w:p>
      <w:pPr>
        <w:pStyle w:val="ListParagraph"/>
        <w:numPr>
          <w:ilvl w:val="0"/>
          <w:numId w:val="2"/>
        </w:numPr>
        <w:spacing w:after="40" w:before="40"/>
      </w:pPr>
      <w:r>
        <w:rPr>
          <w:rFonts w:ascii="Arial" w:cs="Arial" w:eastAsia="Arial" w:hAnsi="Arial"/>
          <w:color w:val="1A1A1A"/>
          <w:sz w:val="22"/>
          <w:szCs w:val="22"/>
        </w:rPr>
        <w:t xml:space="preserve">Google Business Profile verification and full optimization</w:t>
      </w:r>
    </w:p>
    <w:p>
      <w:pPr>
        <w:pStyle w:val="ListParagraph"/>
        <w:numPr>
          <w:ilvl w:val="0"/>
          <w:numId w:val="2"/>
        </w:numPr>
        <w:spacing w:after="40" w:before="40"/>
      </w:pPr>
      <w:r>
        <w:rPr>
          <w:rFonts w:ascii="Arial" w:cs="Arial" w:eastAsia="Arial" w:hAnsi="Arial"/>
          <w:color w:val="1A1A1A"/>
          <w:sz w:val="22"/>
          <w:szCs w:val="22"/>
        </w:rPr>
        <w:t xml:space="preserve">Customer review campaign (target: 54 to 150 reviews)</w:t>
      </w:r>
    </w:p>
    <w:p>
      <w:pPr>
        <w:pStyle w:val="ListParagraph"/>
        <w:numPr>
          <w:ilvl w:val="0"/>
          <w:numId w:val="2"/>
        </w:numPr>
        <w:spacing w:after="40" w:before="40"/>
      </w:pPr>
      <w:r>
        <w:rPr>
          <w:rFonts w:ascii="Arial" w:cs="Arial" w:eastAsia="Arial" w:hAnsi="Arial"/>
          <w:color w:val="1A1A1A"/>
          <w:sz w:val="22"/>
          <w:szCs w:val="22"/>
        </w:rPr>
        <w:t xml:space="preserve">SEO agency selected and setup engagement underway</w:t>
      </w:r>
    </w:p>
    <w:p>
      <w:pPr>
        <w:pStyle w:val="ListParagraph"/>
        <w:numPr>
          <w:ilvl w:val="0"/>
          <w:numId w:val="2"/>
        </w:numPr>
        <w:spacing w:after="40" w:before="40"/>
      </w:pPr>
      <w:r>
        <w:rPr>
          <w:rFonts w:ascii="Arial" w:cs="Arial" w:eastAsia="Arial" w:hAnsi="Arial"/>
          <w:color w:val="1A1A1A"/>
          <w:sz w:val="22"/>
          <w:szCs w:val="22"/>
        </w:rPr>
        <w:t xml:space="preserve">Bottlecapps website launch</w:t>
      </w:r>
    </w:p>
    <w:p>
      <w:pPr>
        <w:pStyle w:val="ListParagraph"/>
        <w:numPr>
          <w:ilvl w:val="0"/>
          <w:numId w:val="2"/>
        </w:numPr>
        <w:spacing w:after="40" w:before="40"/>
      </w:pPr>
      <w:r>
        <w:rPr>
          <w:rFonts w:ascii="Arial" w:cs="Arial" w:eastAsia="Arial" w:hAnsi="Arial"/>
          <w:color w:val="1A1A1A"/>
          <w:sz w:val="22"/>
          <w:szCs w:val="22"/>
        </w:rPr>
        <w:t xml:space="preserve">Corporate gifting one-pager and order form built</w:t>
      </w:r>
    </w:p>
    <w:p>
      <w:pPr>
        <w:pStyle w:val="ListParagraph"/>
        <w:numPr>
          <w:ilvl w:val="0"/>
          <w:numId w:val="2"/>
        </w:numPr>
        <w:spacing w:after="40" w:before="40"/>
      </w:pPr>
      <w:r>
        <w:rPr>
          <w:rFonts w:ascii="Arial" w:cs="Arial" w:eastAsia="Arial" w:hAnsi="Arial"/>
          <w:color w:val="1A1A1A"/>
          <w:sz w:val="22"/>
          <w:szCs w:val="22"/>
        </w:rPr>
        <w:t xml:space="preserve">Corporate gifting outreach role confirmed and briefed</w:t>
      </w:r>
    </w:p>
    <w:p>
      <w:pPr>
        <w:pStyle w:val="ListParagraph"/>
        <w:numPr>
          <w:ilvl w:val="0"/>
          <w:numId w:val="2"/>
        </w:numPr>
        <w:spacing w:after="40" w:before="40"/>
      </w:pPr>
      <w:r>
        <w:rPr>
          <w:rFonts w:ascii="Arial" w:cs="Arial" w:eastAsia="Arial" w:hAnsi="Arial"/>
          <w:color w:val="1A1A1A"/>
          <w:sz w:val="22"/>
          <w:szCs w:val="22"/>
        </w:rPr>
        <w:t xml:space="preserve">SkipTheDishes onboarding completed</w:t>
      </w:r>
    </w:p>
    <w:p>
      <w:pPr>
        <w:pStyle w:val="ListParagraph"/>
        <w:numPr>
          <w:ilvl w:val="0"/>
          <w:numId w:val="2"/>
        </w:numPr>
        <w:spacing w:after="40" w:before="40"/>
      </w:pPr>
      <w:r>
        <w:rPr>
          <w:rFonts w:ascii="Arial" w:cs="Arial" w:eastAsia="Arial" w:hAnsi="Arial"/>
          <w:color w:val="1A1A1A"/>
          <w:sz w:val="22"/>
          <w:szCs w:val="22"/>
        </w:rPr>
        <w:t xml:space="preserve">30-hour part-time hire recruited and onboarded</w:t>
      </w:r>
    </w:p>
    <w:p>
      <w:pPr>
        <w:spacing w:after="80" w:before="80"/>
      </w:pPr>
      <w:r>
        <w:t xml:space="preserve"/>
      </w:r>
    </w:p>
    <w:p>
      <w:pPr>
        <w:spacing w:after="80" w:before="280"/>
      </w:pPr>
      <w:r>
        <w:rPr>
          <w:rFonts w:ascii="Rousseau Deco" w:cs="Rousseau Deco" w:eastAsia="Rousseau Deco" w:hAnsi="Rousseau Deco"/>
          <w:b/>
          <w:bCs/>
          <w:color w:val="1A1A1A"/>
          <w:sz w:val="26"/>
          <w:szCs w:val="26"/>
        </w:rPr>
        <w:t xml:space="preserve">Q3 2026</w:t>
      </w:r>
    </w:p>
    <w:p>
      <w:pPr>
        <w:pStyle w:val="ListParagraph"/>
        <w:numPr>
          <w:ilvl w:val="0"/>
          <w:numId w:val="2"/>
        </w:numPr>
        <w:spacing w:after="40" w:before="40"/>
      </w:pPr>
      <w:r>
        <w:rPr>
          <w:rFonts w:ascii="Arial" w:cs="Arial" w:eastAsia="Arial" w:hAnsi="Arial"/>
          <w:color w:val="1A1A1A"/>
          <w:sz w:val="22"/>
          <w:szCs w:val="22"/>
        </w:rPr>
        <w:t xml:space="preserve">Corporate gifting program fully operational with active outreach</w:t>
      </w:r>
    </w:p>
    <w:p>
      <w:pPr>
        <w:pStyle w:val="ListParagraph"/>
        <w:numPr>
          <w:ilvl w:val="0"/>
          <w:numId w:val="2"/>
        </w:numPr>
        <w:spacing w:after="40" w:before="40"/>
      </w:pPr>
      <w:r>
        <w:rPr>
          <w:rFonts w:ascii="Arial" w:cs="Arial" w:eastAsia="Arial" w:hAnsi="Arial"/>
          <w:color w:val="1A1A1A"/>
          <w:sz w:val="22"/>
          <w:szCs w:val="22"/>
        </w:rPr>
        <w:t xml:space="preserve">First email campaigns via Bottlecapps</w:t>
      </w:r>
    </w:p>
    <w:p>
      <w:pPr>
        <w:pStyle w:val="ListParagraph"/>
        <w:numPr>
          <w:ilvl w:val="0"/>
          <w:numId w:val="2"/>
        </w:numPr>
        <w:spacing w:after="40" w:before="40"/>
      </w:pPr>
      <w:r>
        <w:rPr>
          <w:rFonts w:ascii="Arial" w:cs="Arial" w:eastAsia="Arial" w:hAnsi="Arial"/>
          <w:color w:val="1A1A1A"/>
          <w:sz w:val="22"/>
          <w:szCs w:val="22"/>
        </w:rPr>
        <w:t xml:space="preserve">Google Ads and Meta Ads campaigns live</w:t>
      </w:r>
    </w:p>
    <w:p>
      <w:pPr>
        <w:pStyle w:val="ListParagraph"/>
        <w:numPr>
          <w:ilvl w:val="0"/>
          <w:numId w:val="2"/>
        </w:numPr>
        <w:spacing w:after="40" w:before="40"/>
      </w:pPr>
      <w:r>
        <w:rPr>
          <w:rFonts w:ascii="Arial" w:cs="Arial" w:eastAsia="Arial" w:hAnsi="Arial"/>
          <w:color w:val="1A1A1A"/>
          <w:sz w:val="22"/>
          <w:szCs w:val="22"/>
        </w:rPr>
        <w:t xml:space="preserve">In-store signage and vinyl work completed</w:t>
      </w:r>
    </w:p>
    <w:p>
      <w:pPr>
        <w:pStyle w:val="ListParagraph"/>
        <w:numPr>
          <w:ilvl w:val="0"/>
          <w:numId w:val="2"/>
        </w:numPr>
        <w:spacing w:after="40" w:before="40"/>
      </w:pPr>
      <w:r>
        <w:rPr>
          <w:rFonts w:ascii="Arial" w:cs="Arial" w:eastAsia="Arial" w:hAnsi="Arial"/>
          <w:color w:val="1A1A1A"/>
          <w:sz w:val="22"/>
          <w:szCs w:val="22"/>
        </w:rPr>
        <w:t xml:space="preserve">Wine club page live with waitlist collection</w:t>
      </w:r>
    </w:p>
    <w:p>
      <w:pPr>
        <w:pStyle w:val="ListParagraph"/>
        <w:numPr>
          <w:ilvl w:val="0"/>
          <w:numId w:val="2"/>
        </w:numPr>
        <w:spacing w:after="40" w:before="40"/>
      </w:pPr>
      <w:r>
        <w:rPr>
          <w:rFonts w:ascii="Arial" w:cs="Arial" w:eastAsia="Arial" w:hAnsi="Arial"/>
          <w:color w:val="1A1A1A"/>
          <w:sz w:val="22"/>
          <w:szCs w:val="22"/>
        </w:rPr>
        <w:t xml:space="preserve">First tasting events held</w:t>
      </w:r>
    </w:p>
    <w:p>
      <w:pPr>
        <w:spacing w:after="80" w:before="80"/>
      </w:pPr>
      <w:r>
        <w:t xml:space="preserve"/>
      </w:r>
    </w:p>
    <w:p>
      <w:pPr>
        <w:spacing w:after="80" w:before="280"/>
      </w:pPr>
      <w:r>
        <w:rPr>
          <w:rFonts w:ascii="Rousseau Deco" w:cs="Rousseau Deco" w:eastAsia="Rousseau Deco" w:hAnsi="Rousseau Deco"/>
          <w:b/>
          <w:bCs/>
          <w:color w:val="1A1A1A"/>
          <w:sz w:val="26"/>
          <w:szCs w:val="26"/>
        </w:rPr>
        <w:t xml:space="preserve">Q4 2026 (Christmas Push)</w:t>
      </w:r>
    </w:p>
    <w:p>
      <w:pPr>
        <w:pStyle w:val="ListParagraph"/>
        <w:numPr>
          <w:ilvl w:val="0"/>
          <w:numId w:val="2"/>
        </w:numPr>
        <w:spacing w:after="40" w:before="40"/>
      </w:pPr>
      <w:r>
        <w:rPr>
          <w:rFonts w:ascii="Arial" w:cs="Arial" w:eastAsia="Arial" w:hAnsi="Arial"/>
          <w:color w:val="1A1A1A"/>
          <w:sz w:val="22"/>
          <w:szCs w:val="22"/>
        </w:rPr>
        <w:t xml:space="preserve">Heaviest corporate gifting execution period of the year</w:t>
      </w:r>
    </w:p>
    <w:p>
      <w:pPr>
        <w:pStyle w:val="ListParagraph"/>
        <w:numPr>
          <w:ilvl w:val="0"/>
          <w:numId w:val="2"/>
        </w:numPr>
        <w:spacing w:after="40" w:before="40"/>
      </w:pPr>
      <w:r>
        <w:rPr>
          <w:rFonts w:ascii="Arial" w:cs="Arial" w:eastAsia="Arial" w:hAnsi="Arial"/>
          <w:color w:val="1A1A1A"/>
          <w:sz w:val="22"/>
          <w:szCs w:val="22"/>
        </w:rPr>
        <w:t xml:space="preserve">All delivery platforms fully optimized for holiday demand</w:t>
      </w:r>
    </w:p>
    <w:p>
      <w:pPr>
        <w:pStyle w:val="ListParagraph"/>
        <w:numPr>
          <w:ilvl w:val="0"/>
          <w:numId w:val="2"/>
        </w:numPr>
        <w:spacing w:after="40" w:before="40"/>
      </w:pPr>
      <w:r>
        <w:rPr>
          <w:rFonts w:ascii="Arial" w:cs="Arial" w:eastAsia="Arial" w:hAnsi="Arial"/>
          <w:color w:val="1A1A1A"/>
          <w:sz w:val="22"/>
          <w:szCs w:val="22"/>
        </w:rPr>
        <w:t xml:space="preserve">Email campaign series: October outreach, November follow-up, December execution</w:t>
      </w:r>
    </w:p>
    <w:p>
      <w:pPr>
        <w:pStyle w:val="ListParagraph"/>
        <w:numPr>
          <w:ilvl w:val="0"/>
          <w:numId w:val="2"/>
        </w:numPr>
        <w:spacing w:after="40" w:before="40"/>
      </w:pPr>
      <w:r>
        <w:rPr>
          <w:rFonts w:ascii="Arial" w:cs="Arial" w:eastAsia="Arial" w:hAnsi="Arial"/>
          <w:color w:val="1A1A1A"/>
          <w:sz w:val="22"/>
          <w:szCs w:val="22"/>
        </w:rPr>
        <w:t xml:space="preserve">Corporate gifting package review: adjust lineup based on Q3 sales data</w:t>
      </w:r>
    </w:p>
    <w:p>
      <w:pPr>
        <w:pStyle w:val="ListParagraph"/>
        <w:numPr>
          <w:ilvl w:val="0"/>
          <w:numId w:val="2"/>
        </w:numPr>
        <w:spacing w:after="40" w:before="40"/>
      </w:pPr>
      <w:r>
        <w:rPr>
          <w:rFonts w:ascii="Arial" w:cs="Arial" w:eastAsia="Arial" w:hAnsi="Arial"/>
          <w:color w:val="1A1A1A"/>
          <w:sz w:val="22"/>
          <w:szCs w:val="22"/>
        </w:rPr>
        <w:t xml:space="preserve">Year 1 revenue review against targets</w:t>
      </w:r>
    </w:p>
    <w:p>
      <w:pPr>
        <w:spacing w:after="80" w:before="80"/>
      </w:pPr>
      <w:r>
        <w:t xml:space="preserve"/>
      </w:r>
    </w:p>
    <w:p>
      <w:pPr>
        <w:spacing w:after="80" w:before="280"/>
      </w:pPr>
      <w:r>
        <w:rPr>
          <w:rFonts w:ascii="Rousseau Deco" w:cs="Rousseau Deco" w:eastAsia="Rousseau Deco" w:hAnsi="Rousseau Deco"/>
          <w:b/>
          <w:bCs/>
          <w:color w:val="1A1A1A"/>
          <w:sz w:val="26"/>
          <w:szCs w:val="26"/>
        </w:rPr>
        <w:t xml:space="preserve">Q1 2027</w:t>
      </w:r>
    </w:p>
    <w:p>
      <w:pPr>
        <w:pStyle w:val="ListParagraph"/>
        <w:numPr>
          <w:ilvl w:val="0"/>
          <w:numId w:val="2"/>
        </w:numPr>
        <w:spacing w:after="40" w:before="40"/>
      </w:pPr>
      <w:r>
        <w:rPr>
          <w:rFonts w:ascii="Arial" w:cs="Arial" w:eastAsia="Arial" w:hAnsi="Arial"/>
          <w:color w:val="1A1A1A"/>
          <w:sz w:val="22"/>
          <w:szCs w:val="22"/>
        </w:rPr>
        <w:t xml:space="preserve">Wine club soft launch to loyalty database</w:t>
      </w:r>
    </w:p>
    <w:p>
      <w:pPr>
        <w:pStyle w:val="ListParagraph"/>
        <w:numPr>
          <w:ilvl w:val="0"/>
          <w:numId w:val="2"/>
        </w:numPr>
        <w:spacing w:after="40" w:before="40"/>
      </w:pPr>
      <w:r>
        <w:rPr>
          <w:rFonts w:ascii="Arial" w:cs="Arial" w:eastAsia="Arial" w:hAnsi="Arial"/>
          <w:color w:val="1A1A1A"/>
          <w:sz w:val="22"/>
          <w:szCs w:val="22"/>
        </w:rPr>
        <w:t xml:space="preserve">Post-Christmas corporate gifting follow-up with all clients</w:t>
      </w:r>
    </w:p>
    <w:p>
      <w:pPr>
        <w:pStyle w:val="ListParagraph"/>
        <w:numPr>
          <w:ilvl w:val="0"/>
          <w:numId w:val="2"/>
        </w:numPr>
        <w:spacing w:after="40" w:before="40"/>
      </w:pPr>
      <w:r>
        <w:rPr>
          <w:rFonts w:ascii="Arial" w:cs="Arial" w:eastAsia="Arial" w:hAnsi="Arial"/>
          <w:color w:val="1A1A1A"/>
          <w:sz w:val="22"/>
          <w:szCs w:val="22"/>
        </w:rPr>
        <w:t xml:space="preserve">Lunar New Year gifting push</w:t>
      </w:r>
    </w:p>
    <w:p>
      <w:pPr>
        <w:pStyle w:val="ListParagraph"/>
        <w:numPr>
          <w:ilvl w:val="0"/>
          <w:numId w:val="2"/>
        </w:numPr>
        <w:spacing w:after="40" w:before="40"/>
      </w:pPr>
      <w:r>
        <w:rPr>
          <w:rFonts w:ascii="Arial" w:cs="Arial" w:eastAsia="Arial" w:hAnsi="Arial"/>
          <w:color w:val="1A1A1A"/>
          <w:sz w:val="22"/>
          <w:szCs w:val="22"/>
        </w:rPr>
        <w:t xml:space="preserve">Review and increase Google Ads budget if revenue targets are tracking</w:t>
      </w:r>
    </w:p>
    <w:p>
      <w:pPr>
        <w:spacing w:after="80" w:before="80"/>
      </w:pPr>
      <w:r>
        <w:t xml:space="preserve"/>
      </w:r>
    </w:p>
    <w:p>
      <w:pPr>
        <w:pBdr>
          <w:bottom w:val="single" w:color="C0392B" w:sz="8" w:space="4"/>
        </w:pBdr>
        <w:spacing w:after="120" w:before="360"/>
      </w:pPr>
      <w:r>
        <w:rPr>
          <w:rFonts w:ascii="Rousseau Deco" w:cs="Rousseau Deco" w:eastAsia="Rousseau Deco" w:hAnsi="Rousseau Deco"/>
          <w:b/>
          <w:bCs/>
          <w:color w:val="C0392B"/>
          <w:sz w:val="36"/>
          <w:szCs w:val="36"/>
        </w:rPr>
        <w:t xml:space="preserve">Key Risks</w:t>
      </w:r>
    </w:p>
    <w:p>
      <w:pPr>
        <w:pStyle w:val="ListParagraph"/>
        <w:numPr>
          <w:ilvl w:val="0"/>
          <w:numId w:val="2"/>
        </w:numPr>
        <w:spacing w:after="40" w:before="40"/>
      </w:pPr>
      <w:r>
        <w:rPr>
          <w:rFonts w:ascii="Arial" w:cs="Arial" w:eastAsia="Arial" w:hAnsi="Arial"/>
          <w:color w:val="1A1A1A"/>
          <w:sz w:val="22"/>
          <w:szCs w:val="22"/>
        </w:rPr>
        <w:t xml:space="preserve">Staffing capacity: Programs stall if there is no one to execute them. The 30-hour part-time hire and Rosina's formalized role are critical dependencies.</w:t>
      </w:r>
    </w:p>
    <w:p>
      <w:pPr>
        <w:pStyle w:val="ListParagraph"/>
        <w:numPr>
          <w:ilvl w:val="0"/>
          <w:numId w:val="2"/>
        </w:numPr>
        <w:spacing w:after="40" w:before="40"/>
      </w:pPr>
      <w:r>
        <w:rPr>
          <w:rFonts w:ascii="Arial" w:cs="Arial" w:eastAsia="Arial" w:hAnsi="Arial"/>
          <w:color w:val="1A1A1A"/>
          <w:sz w:val="22"/>
          <w:szCs w:val="22"/>
        </w:rPr>
        <w:t xml:space="preserve">Payment processing: Bottlecapps website cannot launch until Kort/Authorize.net confirmation is received from Shannon Gavin.</w:t>
      </w:r>
    </w:p>
    <w:p>
      <w:pPr>
        <w:pStyle w:val="ListParagraph"/>
        <w:numPr>
          <w:ilvl w:val="0"/>
          <w:numId w:val="2"/>
        </w:numPr>
        <w:spacing w:after="40" w:before="40"/>
      </w:pPr>
      <w:r>
        <w:rPr>
          <w:rFonts w:ascii="Arial" w:cs="Arial" w:eastAsia="Arial" w:hAnsi="Arial"/>
          <w:color w:val="1A1A1A"/>
          <w:sz w:val="22"/>
          <w:szCs w:val="22"/>
        </w:rPr>
        <w:t xml:space="preserve">Average basket: $55 target requires genuine staff engagement at point of sale. Transactional service will not get there.</w:t>
      </w:r>
    </w:p>
    <w:p>
      <w:pPr>
        <w:pStyle w:val="ListParagraph"/>
        <w:numPr>
          <w:ilvl w:val="0"/>
          <w:numId w:val="2"/>
        </w:numPr>
        <w:spacing w:after="40" w:before="40"/>
      </w:pPr>
      <w:r>
        <w:rPr>
          <w:rFonts w:ascii="Arial" w:cs="Arial" w:eastAsia="Arial" w:hAnsi="Arial"/>
          <w:color w:val="1A1A1A"/>
          <w:sz w:val="22"/>
          <w:szCs w:val="22"/>
        </w:rPr>
        <w:t xml:space="preserve">Corporate gifting packaging: Presentation quality must match premium positioning before Christopher or Rosina walks into a single business. Materials must be ready first.</w:t>
      </w:r>
    </w:p>
    <w:p>
      <w:pPr>
        <w:spacing w:after="80" w:before="80"/>
      </w:pPr>
      <w:r>
        <w:t xml:space="preserve"/>
      </w:r>
    </w:p>
    <w:p>
      <w:pPr>
        <w:pBdr>
          <w:bottom w:val="single" w:color="C0392B" w:sz="8" w:space="4"/>
        </w:pBdr>
        <w:spacing w:after="120" w:before="360"/>
      </w:pPr>
      <w:r>
        <w:rPr>
          <w:rFonts w:ascii="Rousseau Deco" w:cs="Rousseau Deco" w:eastAsia="Rousseau Deco" w:hAnsi="Rousseau Deco"/>
          <w:b/>
          <w:bCs/>
          <w:color w:val="C0392B"/>
          <w:sz w:val="36"/>
          <w:szCs w:val="36"/>
        </w:rPr>
        <w:t xml:space="preserve">Summary</w:t>
      </w:r>
    </w:p>
    <w:p>
      <w:pPr>
        <w:spacing w:after="60" w:before="60"/>
      </w:pPr>
      <w:r>
        <w:rPr>
          <w:rFonts w:ascii="Arial" w:cs="Arial" w:eastAsia="Arial" w:hAnsi="Arial"/>
          <w:color w:val="1A1A1A"/>
          <w:sz w:val="22"/>
          <w:szCs w:val="22"/>
        </w:rPr>
        <w:t xml:space="preserve">Broadway has the location, the history, the product knowledge, and the customer base to reach $3M. The programs outlined here are executable with the current team and a lean monthly budget of $3,500. The opportunity is real. The bottleneck is execution discipline and sequencing, not resources.</w:t>
      </w:r>
    </w:p>
    <w:p>
      <w:pPr>
        <w:spacing w:after="80" w:before="80"/>
      </w:pPr>
      <w:r>
        <w:t xml:space="preserve"/>
      </w:r>
    </w:p>
    <w:p>
      <w:pPr>
        <w:spacing w:after="60" w:before="60"/>
      </w:pPr>
      <w:r>
        <w:rPr>
          <w:rFonts w:ascii="Arial" w:cs="Arial" w:eastAsia="Arial" w:hAnsi="Arial"/>
          <w:color w:val="1A1A1A"/>
          <w:sz w:val="22"/>
          <w:szCs w:val="22"/>
        </w:rPr>
        <w:t xml:space="preserve">The single most important action in Q2 2026 is Google reviews. Everything else compounds from visibility. That is where execution starts.</w:t>
      </w:r>
    </w:p>
    <w:p>
      <w:pPr>
        <w:spacing w:after="80" w:before="80"/>
      </w:pPr>
      <w:r>
        <w:t xml:space="preserve"/>
      </w:r>
    </w:p>
    <w:p>
      <w:pPr>
        <w:pBdr>
          <w:top w:val="single" w:color="C0392B" w:sz="8" w:space="4"/>
        </w:pBdr>
        <w:spacing w:after="0" w:before="240"/>
      </w:pPr>
      <w:r>
        <w:rPr>
          <w:rFonts w:ascii="Arial" w:cs="Arial" w:eastAsia="Arial" w:hAnsi="Arial"/>
          <w:color w:val="555555"/>
          <w:sz w:val="18"/>
          <w:szCs w:val="18"/>
        </w:rPr>
        <w:t xml:space="preserve">Christopher Reid  |  Marketing Manager  |  Broadway Beer Wine &amp; Spirits  |  chris@broadwaybeerwine.ca</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mc:Ignorable="">
  <w:font w:name="Rousseau Deco">
    <w:embedRegular r:id="rId1"/>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Broadway Beer Wine &amp; Spirits  |  2752 W Broadway, Kitsilano  |  Confidential  |  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 standalone="yes"?>
<Relationships xmlns="http://schemas.openxmlformats.org/package/2006/relationships">
  <Relationship Id="rId1" Type="http://schemas.openxmlformats.org/officeDocument/2006/relationships/font" Target="fonts/rousseau-deco.ttf"/>
</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2026-04-14T03:25:43.708Z</dcterms:created>
  <dcterms:modified xsi:type="dcterms:W3CDTF">2026-04-14T03:25:43.709Z</dcterms:modified>
</cp:coreProperties>
</file>

<file path=docProps/custom.xml><?xml version="1.0" encoding="utf-8"?>
<Properties xmlns="http://schemas.openxmlformats.org/officeDocument/2006/custom-properties" xmlns:vt="http://schemas.openxmlformats.org/officeDocument/2006/docPropsVTypes"/>
</file>