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2"/>
          <w:szCs w:val="22"/>
        </w:rPr>
      </w:pPr>
      <w:r w:rsidDel="00000000" w:rsidR="00000000" w:rsidRPr="00000000">
        <w:rPr>
          <w:b w:val="1"/>
          <w:sz w:val="22"/>
          <w:szCs w:val="22"/>
          <w:rtl w:val="0"/>
        </w:rPr>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905750" cy="31750"/>
                <wp:effectExtent b="0" l="0" r="0" t="0"/>
                <wp:wrapNone/>
                <wp:docPr id="4" name=""/>
                <a:graphic>
                  <a:graphicData uri="http://schemas.microsoft.com/office/word/2010/wordprocessingShape">
                    <wps:wsp>
                      <wps:cNvCnPr/>
                      <wps:spPr>
                        <a:xfrm>
                          <a:off x="1402650" y="3780000"/>
                          <a:ext cx="7886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905750" cy="3175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905750" cy="31750"/>
                        </a:xfrm>
                        <a:prstGeom prst="rect"/>
                        <a:ln/>
                      </pic:spPr>
                    </pic:pic>
                  </a:graphicData>
                </a:graphic>
              </wp:anchor>
            </w:drawing>
          </mc:Fallback>
        </mc:AlternateContent>
      </w:r>
    </w:p>
    <w:p w:rsidR="00000000" w:rsidDel="00000000" w:rsidP="00000000" w:rsidRDefault="00000000" w:rsidRPr="00000000" w14:paraId="00000002">
      <w:pPr>
        <w:spacing w:after="160" w:line="259" w:lineRule="auto"/>
        <w:rPr>
          <w:sz w:val="22"/>
          <w:szCs w:val="22"/>
        </w:rPr>
      </w:pPr>
      <w:r w:rsidDel="00000000" w:rsidR="00000000" w:rsidRPr="00000000">
        <w:rPr>
          <w:sz w:val="22"/>
          <w:szCs w:val="22"/>
          <w:rtl w:val="0"/>
        </w:rPr>
        <w:t xml:space="preserve">Ref. Account ID: {{Loan_Id}} </w:t>
        <w:tab/>
        <w:tab/>
        <w:tab/>
        <w:tab/>
        <w:tab/>
        <w:tab/>
        <w:tab/>
        <w:tab/>
      </w:r>
    </w:p>
    <w:p w:rsidR="00000000" w:rsidDel="00000000" w:rsidP="00000000" w:rsidRDefault="00000000" w:rsidRPr="00000000" w14:paraId="00000003">
      <w:pPr>
        <w:jc w:val="center"/>
        <w:rPr>
          <w:b w:val="1"/>
        </w:rPr>
      </w:pPr>
      <w:r w:rsidDel="00000000" w:rsidR="00000000" w:rsidRPr="00000000">
        <w:rPr>
          <w:b w:val="1"/>
          <w:rtl w:val="0"/>
        </w:rPr>
        <w:t xml:space="preserve">Subject.: Legal Notice No.2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To,</w:t>
        <w:tab/>
        <w:tab/>
        <w:tab/>
        <w:tab/>
        <w:tab/>
        <w:tab/>
        <w:tab/>
        <w:tab/>
        <w:tab/>
        <w:tab/>
        <w:t xml:space="preserve">     Date: {{date}}</w:t>
      </w:r>
    </w:p>
    <w:p w:rsidR="00000000" w:rsidDel="00000000" w:rsidP="00000000" w:rsidRDefault="00000000" w:rsidRPr="00000000" w14:paraId="00000007">
      <w:pPr>
        <w:rPr/>
      </w:pPr>
      <w:bookmarkStart w:colFirst="0" w:colLast="0" w:name="_heading=h.30j0zll" w:id="1"/>
      <w:bookmarkEnd w:id="1"/>
      <w:r w:rsidDel="00000000" w:rsidR="00000000" w:rsidRPr="00000000">
        <w:rPr>
          <w:b w:val="1"/>
          <w:rtl w:val="0"/>
        </w:rPr>
        <w:t xml:space="preserve">{{customer_name}}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{{address}}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Dear Sir/Madam,</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sz w:val="22"/>
          <w:szCs w:val="22"/>
          <w:rtl w:val="0"/>
        </w:rPr>
        <w:t xml:space="preserve">Sub:</w:t>
        <w:tab/>
        <w:t xml:space="preserve">Overdue Notice No.2 for non-payment of due payment</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Pursuant to the instructions from and on behalf of my client, Goddard Technical Solutions Private Limited (hereinafter referred to as “Avail Finance”), a digital lender acting in its capacity as a Service Provider, I do hereby serve you with the following Legal Notice: –</w:t>
      </w:r>
    </w:p>
    <w:p w:rsidR="00000000" w:rsidDel="00000000" w:rsidP="00000000" w:rsidRDefault="00000000" w:rsidRPr="00000000" w14:paraId="00000010">
      <w:pPr>
        <w:spacing w:after="160" w:line="259" w:lineRule="auto"/>
        <w:jc w:val="both"/>
        <w:rPr>
          <w:b w:val="1"/>
          <w:sz w:val="22"/>
          <w:szCs w:val="22"/>
        </w:rPr>
      </w:pP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jc w:val="both"/>
        <w:rPr>
          <w:sz w:val="22"/>
          <w:szCs w:val="22"/>
        </w:rPr>
      </w:pPr>
      <w:r w:rsidDel="00000000" w:rsidR="00000000" w:rsidRPr="00000000">
        <w:rPr>
          <w:sz w:val="22"/>
          <w:szCs w:val="22"/>
          <w:rtl w:val="0"/>
        </w:rPr>
        <w:t xml:space="preserve">That, you have entered into a loan agreement with my client, Avail Finance bearing Reference no. </w:t>
      </w:r>
      <w:r w:rsidDel="00000000" w:rsidR="00000000" w:rsidRPr="00000000">
        <w:rPr>
          <w:b w:val="1"/>
          <w:sz w:val="22"/>
          <w:szCs w:val="22"/>
          <w:rtl w:val="0"/>
        </w:rPr>
        <w:t xml:space="preserve">{{Loan_Id}} </w:t>
      </w:r>
      <w:r w:rsidDel="00000000" w:rsidR="00000000" w:rsidRPr="00000000">
        <w:rPr>
          <w:sz w:val="22"/>
          <w:szCs w:val="22"/>
          <w:rtl w:val="0"/>
        </w:rPr>
        <w:t xml:space="preserve">for a total amount of </w:t>
      </w:r>
      <w:r w:rsidDel="00000000" w:rsidR="00000000" w:rsidRPr="00000000">
        <w:rPr>
          <w:b w:val="1"/>
          <w:sz w:val="22"/>
          <w:szCs w:val="22"/>
          <w:rtl w:val="0"/>
        </w:rPr>
        <w:t xml:space="preserve">Rs {{EMI_Amount}}/-.</w:t>
      </w:r>
      <w:r w:rsidDel="00000000" w:rsidR="00000000" w:rsidRPr="00000000">
        <w:rPr>
          <w:rtl w:val="0"/>
        </w:rPr>
      </w:r>
    </w:p>
    <w:p w:rsidR="00000000" w:rsidDel="00000000" w:rsidP="00000000" w:rsidRDefault="00000000" w:rsidRPr="00000000" w14:paraId="00000012">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3">
      <w:pPr>
        <w:numPr>
          <w:ilvl w:val="0"/>
          <w:numId w:val="1"/>
        </w:numPr>
        <w:spacing w:after="160" w:line="259" w:lineRule="auto"/>
        <w:ind w:left="720" w:hanging="360"/>
        <w:jc w:val="both"/>
        <w:rPr>
          <w:rFonts w:ascii="Arial" w:cs="Arial" w:eastAsia="Arial" w:hAnsi="Arial"/>
          <w:sz w:val="22"/>
          <w:szCs w:val="22"/>
        </w:rPr>
      </w:pPr>
      <w:r w:rsidDel="00000000" w:rsidR="00000000" w:rsidRPr="00000000">
        <w:rPr>
          <w:sz w:val="22"/>
          <w:szCs w:val="22"/>
          <w:rtl w:val="0"/>
        </w:rPr>
        <w:t xml:space="preserve">That, </w:t>
      </w:r>
      <w:r w:rsidDel="00000000" w:rsidR="00000000" w:rsidRPr="00000000">
        <w:rPr>
          <w:color w:val="222222"/>
          <w:sz w:val="22"/>
          <w:szCs w:val="22"/>
          <w:highlight w:val="white"/>
          <w:rtl w:val="0"/>
        </w:rPr>
        <w:t xml:space="preserve">inspite of a prior legal notice from my client and you acknowledging the liability of </w:t>
      </w:r>
      <w:r w:rsidDel="00000000" w:rsidR="00000000" w:rsidRPr="00000000">
        <w:rPr>
          <w:b w:val="1"/>
          <w:sz w:val="22"/>
          <w:szCs w:val="22"/>
          <w:rtl w:val="0"/>
        </w:rPr>
        <w:t xml:space="preserve">Rs {{Due_Amount}} </w:t>
      </w:r>
      <w:r w:rsidDel="00000000" w:rsidR="00000000" w:rsidRPr="00000000">
        <w:rPr>
          <w:color w:val="222222"/>
          <w:sz w:val="22"/>
          <w:szCs w:val="22"/>
          <w:highlight w:val="white"/>
          <w:rtl w:val="0"/>
        </w:rPr>
        <w:t xml:space="preserve">you have deliberately and miserably failed to make payment of the due amount to my client with an overdue for nearly 30 (thirty) days, hence you are liable to pay the said balance of </w:t>
      </w:r>
      <w:r w:rsidDel="00000000" w:rsidR="00000000" w:rsidRPr="00000000">
        <w:rPr>
          <w:b w:val="1"/>
          <w:sz w:val="22"/>
          <w:szCs w:val="22"/>
          <w:u w:val="single"/>
          <w:rtl w:val="0"/>
        </w:rPr>
        <w:t xml:space="preserve">Rs {{Due_Amount}}/- at the earliest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4">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5">
      <w:pPr>
        <w:numPr>
          <w:ilvl w:val="0"/>
          <w:numId w:val="1"/>
        </w:numPr>
        <w:spacing w:after="160" w:line="259" w:lineRule="auto"/>
        <w:ind w:left="720" w:hanging="360"/>
        <w:jc w:val="both"/>
        <w:rPr>
          <w:sz w:val="22"/>
          <w:szCs w:val="22"/>
        </w:rPr>
      </w:pPr>
      <w:r w:rsidDel="00000000" w:rsidR="00000000" w:rsidRPr="00000000">
        <w:rPr>
          <w:color w:val="222222"/>
          <w:sz w:val="22"/>
          <w:szCs w:val="22"/>
          <w:rtl w:val="0"/>
        </w:rPr>
        <w:t xml:space="preserve">That my client has offered suggestions, extended options several times through telephone calls and messages for the clearance of the said outstanding payment. Unfortunately, all the efforts vide various channels of communication have gone in vain and we have seen no sign of cooperation from your end. You are liable to pay the due amount and my client is entitled to recover the same from you. Also, as per the directives issued by The Reserve Bank of India, should you not make the payment towards your dues, your Account shall be classified as a Non-Performing Asset (NPA). </w:t>
      </w:r>
      <w:r w:rsidDel="00000000" w:rsidR="00000000" w:rsidRPr="00000000">
        <w:rPr>
          <w:rtl w:val="0"/>
        </w:rPr>
      </w:r>
    </w:p>
    <w:p w:rsidR="00000000" w:rsidDel="00000000" w:rsidP="00000000" w:rsidRDefault="00000000" w:rsidRPr="00000000" w14:paraId="00000016">
      <w:pPr>
        <w:spacing w:after="160" w:line="259" w:lineRule="auto"/>
        <w:jc w:val="both"/>
        <w:rPr>
          <w:sz w:val="22"/>
          <w:szCs w:val="22"/>
        </w:rPr>
      </w:pPr>
      <w:r w:rsidDel="00000000" w:rsidR="00000000" w:rsidRPr="00000000">
        <w:rPr>
          <w:rtl w:val="0"/>
        </w:rPr>
      </w:r>
    </w:p>
    <w:p w:rsidR="00000000" w:rsidDel="00000000" w:rsidP="00000000" w:rsidRDefault="00000000" w:rsidRPr="00000000" w14:paraId="00000017">
      <w:pPr>
        <w:numPr>
          <w:ilvl w:val="0"/>
          <w:numId w:val="1"/>
        </w:numPr>
        <w:spacing w:after="160" w:line="259" w:lineRule="auto"/>
        <w:ind w:left="720" w:hanging="360"/>
        <w:jc w:val="both"/>
        <w:rPr>
          <w:sz w:val="22"/>
          <w:szCs w:val="22"/>
        </w:rPr>
      </w:pPr>
      <w:r w:rsidDel="00000000" w:rsidR="00000000" w:rsidRPr="00000000">
        <w:rPr>
          <w:sz w:val="22"/>
          <w:szCs w:val="22"/>
          <w:rtl w:val="0"/>
        </w:rPr>
        <w:t xml:space="preserve">Therefore, I call upon you, through this notice, to clear all your dues </w:t>
      </w:r>
      <w:r w:rsidDel="00000000" w:rsidR="00000000" w:rsidRPr="00000000">
        <w:rPr>
          <w:sz w:val="22"/>
          <w:szCs w:val="22"/>
          <w:highlight w:val="white"/>
          <w:rtl w:val="0"/>
        </w:rPr>
        <w:t xml:space="preserve">to my client immediately upon receipt of this notice, </w:t>
      </w:r>
      <w:r w:rsidDel="00000000" w:rsidR="00000000" w:rsidRPr="00000000">
        <w:rPr>
          <w:color w:val="222222"/>
          <w:sz w:val="22"/>
          <w:szCs w:val="22"/>
          <w:highlight w:val="white"/>
          <w:rtl w:val="0"/>
        </w:rPr>
        <w:t xml:space="preserve">failing which my client has given clear instructions to file</w:t>
      </w:r>
      <w:r w:rsidDel="00000000" w:rsidR="00000000" w:rsidRPr="00000000">
        <w:rPr>
          <w:sz w:val="22"/>
          <w:szCs w:val="22"/>
          <w:highlight w:val="white"/>
          <w:rtl w:val="0"/>
        </w:rPr>
        <w:t xml:space="preserve"> civil as well as criminal</w:t>
      </w:r>
      <w:r w:rsidDel="00000000" w:rsidR="00000000" w:rsidRPr="00000000">
        <w:rPr>
          <w:color w:val="222222"/>
          <w:sz w:val="22"/>
          <w:szCs w:val="22"/>
          <w:highlight w:val="white"/>
          <w:rtl w:val="0"/>
        </w:rPr>
        <w:t xml:space="preserve"> lawsuit for recovery, attachment of property and other miscellaneous proceedings </w:t>
      </w:r>
      <w:r w:rsidDel="00000000" w:rsidR="00000000" w:rsidRPr="00000000">
        <w:rPr>
          <w:sz w:val="22"/>
          <w:szCs w:val="22"/>
          <w:highlight w:val="white"/>
          <w:rtl w:val="0"/>
        </w:rPr>
        <w:t xml:space="preserve">in the competent court of law against you</w:t>
      </w:r>
      <w:r w:rsidDel="00000000" w:rsidR="00000000" w:rsidRPr="00000000">
        <w:rPr>
          <w:sz w:val="22"/>
          <w:szCs w:val="22"/>
          <w:rtl w:val="0"/>
        </w:rPr>
        <w:t xml:space="preserve">. </w:t>
      </w:r>
    </w:p>
    <w:p w:rsidR="00000000" w:rsidDel="00000000" w:rsidP="00000000" w:rsidRDefault="00000000" w:rsidRPr="00000000" w14:paraId="00000018">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9">
      <w:pPr>
        <w:numPr>
          <w:ilvl w:val="0"/>
          <w:numId w:val="1"/>
        </w:numPr>
        <w:spacing w:after="160" w:line="259" w:lineRule="auto"/>
        <w:ind w:left="720" w:hanging="360"/>
        <w:jc w:val="both"/>
        <w:rPr>
          <w:sz w:val="22"/>
          <w:szCs w:val="22"/>
        </w:rPr>
      </w:pPr>
      <w:r w:rsidDel="00000000" w:rsidR="00000000" w:rsidRPr="00000000">
        <w:rPr>
          <w:sz w:val="22"/>
          <w:szCs w:val="22"/>
          <w:highlight w:val="white"/>
          <w:rtl w:val="0"/>
        </w:rPr>
        <w:t xml:space="preserve">In that event, you are liable and </w:t>
      </w:r>
      <w:r w:rsidDel="00000000" w:rsidR="00000000" w:rsidRPr="00000000">
        <w:rPr>
          <w:color w:val="222222"/>
          <w:sz w:val="22"/>
          <w:szCs w:val="22"/>
          <w:highlight w:val="white"/>
          <w:rtl w:val="0"/>
        </w:rPr>
        <w:t xml:space="preserve">responsible </w:t>
      </w:r>
      <w:r w:rsidDel="00000000" w:rsidR="00000000" w:rsidRPr="00000000">
        <w:rPr>
          <w:sz w:val="22"/>
          <w:szCs w:val="22"/>
          <w:highlight w:val="white"/>
          <w:rtl w:val="0"/>
        </w:rPr>
        <w:t xml:space="preserve">for all costs, risks, responsibilities, expenses, and </w:t>
      </w:r>
      <w:r w:rsidDel="00000000" w:rsidR="00000000" w:rsidRPr="00000000">
        <w:rPr>
          <w:color w:val="222222"/>
          <w:sz w:val="22"/>
          <w:szCs w:val="22"/>
          <w:highlight w:val="white"/>
          <w:rtl w:val="0"/>
        </w:rPr>
        <w:t xml:space="preserve">other miscellaneous proceedings </w:t>
      </w:r>
      <w:r w:rsidDel="00000000" w:rsidR="00000000" w:rsidRPr="00000000">
        <w:rPr>
          <w:sz w:val="22"/>
          <w:szCs w:val="22"/>
          <w:highlight w:val="white"/>
          <w:rtl w:val="0"/>
        </w:rPr>
        <w:t xml:space="preserve">borne by my client thereof. </w:t>
      </w:r>
      <w:r w:rsidDel="00000000" w:rsidR="00000000" w:rsidRPr="00000000">
        <w:rPr>
          <w:sz w:val="22"/>
          <w:szCs w:val="22"/>
          <w:rtl w:val="0"/>
        </w:rPr>
        <w:t xml:space="preserve">Also, your account will be classified as a 'Defaulter' and this may severely impact your ability to borrow money in future.  </w:t>
      </w:r>
    </w:p>
    <w:p w:rsidR="00000000" w:rsidDel="00000000" w:rsidP="00000000" w:rsidRDefault="00000000" w:rsidRPr="00000000" w14:paraId="0000001A">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B">
      <w:pPr>
        <w:numPr>
          <w:ilvl w:val="0"/>
          <w:numId w:val="1"/>
        </w:numPr>
        <w:spacing w:after="160" w:line="259" w:lineRule="auto"/>
        <w:ind w:left="720" w:hanging="360"/>
        <w:jc w:val="both"/>
        <w:rPr>
          <w:sz w:val="22"/>
          <w:szCs w:val="22"/>
        </w:rPr>
      </w:pPr>
      <w:r w:rsidDel="00000000" w:rsidR="00000000" w:rsidRPr="00000000">
        <w:rPr>
          <w:sz w:val="22"/>
          <w:szCs w:val="22"/>
          <w:rtl w:val="0"/>
        </w:rPr>
        <w:t xml:space="preserve">To prevent and avoid the repercussions, you must submit the payment to my client through Avail App or alternatively at </w:t>
      </w:r>
      <w:r w:rsidDel="00000000" w:rsidR="00000000" w:rsidRPr="00000000">
        <w:rPr>
          <w:color w:val="0000ff"/>
          <w:sz w:val="22"/>
          <w:szCs w:val="22"/>
          <w:rtl w:val="0"/>
        </w:rPr>
        <w:t xml:space="preserve">{{razor_pay_link}}</w:t>
      </w:r>
      <w:r w:rsidDel="00000000" w:rsidR="00000000" w:rsidRPr="00000000">
        <w:rPr>
          <w:sz w:val="22"/>
          <w:szCs w:val="22"/>
          <w:rtl w:val="0"/>
        </w:rPr>
        <w:t xml:space="preserve"> and upon making payment, my client will update the status of your account as well as notify me. </w:t>
      </w:r>
    </w:p>
    <w:p w:rsidR="00000000" w:rsidDel="00000000" w:rsidP="00000000" w:rsidRDefault="00000000" w:rsidRPr="00000000" w14:paraId="0000001C">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D">
      <w:pPr>
        <w:spacing w:after="160" w:line="259" w:lineRule="auto"/>
        <w:ind w:left="720" w:firstLine="0"/>
        <w:jc w:val="both"/>
        <w:rPr>
          <w:sz w:val="22"/>
          <w:szCs w:val="22"/>
        </w:rPr>
      </w:pPr>
      <w:r w:rsidDel="00000000" w:rsidR="00000000" w:rsidRPr="00000000">
        <w:rPr>
          <w:sz w:val="22"/>
          <w:szCs w:val="22"/>
          <w:rtl w:val="0"/>
        </w:rPr>
        <w:t xml:space="preserve">A copy of this Notice is kept in my office for record for any further necessary action. Further, you are also advised to keep the copy safe as you would be asked to produce in the court.</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Advocate Name</w:t>
      </w:r>
    </w:p>
    <w:p w:rsidR="00000000" w:rsidDel="00000000" w:rsidP="00000000" w:rsidRDefault="00000000" w:rsidRPr="00000000" w14:paraId="00000022">
      <w:pPr>
        <w:rPr>
          <w:b w:val="1"/>
          <w:sz w:val="22"/>
          <w:szCs w:val="22"/>
        </w:rPr>
      </w:pPr>
      <w:r w:rsidDel="00000000" w:rsidR="00000000" w:rsidRPr="00000000">
        <w:rPr>
          <w:b w:val="1"/>
          <w:sz w:val="22"/>
          <w:szCs w:val="22"/>
          <w:rtl w:val="0"/>
        </w:rPr>
        <w:t xml:space="preserve">Advocate</w:t>
      </w:r>
    </w:p>
    <w:p w:rsidR="00000000" w:rsidDel="00000000" w:rsidP="00000000" w:rsidRDefault="00000000" w:rsidRPr="00000000" w14:paraId="00000023">
      <w:pPr>
        <w:rPr>
          <w:b w:val="1"/>
          <w:sz w:val="22"/>
          <w:szCs w:val="22"/>
        </w:rPr>
      </w:pPr>
      <w:r w:rsidDel="00000000" w:rsidR="00000000" w:rsidRPr="00000000">
        <w:rPr>
          <w:rtl w:val="0"/>
        </w:rPr>
      </w:r>
    </w:p>
    <w:sectPr>
      <w:headerReference r:id="rId8" w:type="default"/>
      <w:pgSz w:h="15840" w:w="12240" w:orient="portrait"/>
      <w:pgMar w:bottom="720" w:top="1440" w:left="1260" w:right="1440" w:header="863.9999999999999" w:footer="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wis721 BlkEx BT"/>
  <w:font w:name="Abadi MT Condensed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spacing w:line="240" w:lineRule="auto"/>
      <w:ind w:left="1440" w:firstLine="720"/>
      <w:rPr>
        <w:b w:val="1"/>
        <w:sz w:val="20"/>
        <w:szCs w:val="20"/>
      </w:rPr>
    </w:pPr>
    <w:r w:rsidDel="00000000" w:rsidR="00000000" w:rsidRPr="00000000">
      <w:rPr>
        <w:b w:val="1"/>
        <w:sz w:val="22"/>
        <w:szCs w:val="22"/>
        <w:rtl w:val="0"/>
      </w:rPr>
      <w:t xml:space="preserve">               </w:t>
    </w:r>
    <w:r w:rsidDel="00000000" w:rsidR="00000000" w:rsidRPr="00000000">
      <w:rPr>
        <w:b w:val="1"/>
        <w:sz w:val="36"/>
        <w:szCs w:val="36"/>
        <w:rtl w:val="0"/>
      </w:rPr>
      <w:t xml:space="preserve">ADVOCATE NAME     </w:t>
    </w:r>
    <w:r w:rsidDel="00000000" w:rsidR="00000000" w:rsidRPr="00000000">
      <w:rPr>
        <w:b w:val="1"/>
        <w:sz w:val="30"/>
        <w:szCs w:val="30"/>
        <w:rtl w:val="0"/>
      </w:rPr>
      <w:t xml:space="preserve">         </w:t>
    </w:r>
    <w:r w:rsidDel="00000000" w:rsidR="00000000" w:rsidRPr="00000000">
      <w:rPr>
        <w:b w:val="1"/>
        <w:sz w:val="20"/>
        <w:szCs w:val="20"/>
        <w:rtl w:val="0"/>
      </w:rPr>
      <w:t xml:space="preserve">Address </w:t>
    </w:r>
    <w:r w:rsidDel="00000000" w:rsidR="00000000" w:rsidRPr="00000000">
      <w:drawing>
        <wp:anchor allowOverlap="1" behindDoc="0" distB="0" distT="0" distL="114300" distR="114300" hidden="0" layoutInCell="1" locked="0" relativeHeight="0" simplePos="0">
          <wp:simplePos x="0" y="0"/>
          <wp:positionH relativeFrom="column">
            <wp:posOffset>-266061</wp:posOffset>
          </wp:positionH>
          <wp:positionV relativeFrom="paragraph">
            <wp:posOffset>-342261</wp:posOffset>
          </wp:positionV>
          <wp:extent cx="1473200" cy="977900"/>
          <wp:effectExtent b="0" l="0" r="0" t="0"/>
          <wp:wrapNone/>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473200" cy="977900"/>
                  </a:xfrm>
                  <a:prstGeom prst="rect"/>
                  <a:ln/>
                </pic:spPr>
              </pic:pic>
            </a:graphicData>
          </a:graphic>
        </wp:anchor>
      </w:drawing>
    </w:r>
  </w:p>
  <w:p w:rsidR="00000000" w:rsidDel="00000000" w:rsidP="00000000" w:rsidRDefault="00000000" w:rsidRPr="00000000" w14:paraId="00000025">
    <w:pPr>
      <w:keepNext w:val="0"/>
      <w:keepLines w:val="0"/>
      <w:spacing w:line="240" w:lineRule="auto"/>
      <w:ind w:left="1440" w:firstLine="720"/>
      <w:rPr>
        <w:b w:val="1"/>
        <w:sz w:val="20"/>
        <w:szCs w:val="20"/>
      </w:rPr>
    </w:pPr>
    <w:r w:rsidDel="00000000" w:rsidR="00000000" w:rsidRPr="00000000">
      <w:rPr>
        <w:b w:val="1"/>
        <w:sz w:val="20"/>
        <w:szCs w:val="20"/>
        <w:rtl w:val="0"/>
      </w:rPr>
      <w:t xml:space="preserve">                                             </w:t>
    </w:r>
    <w:r w:rsidDel="00000000" w:rsidR="00000000" w:rsidRPr="00000000">
      <w:rPr>
        <w:b w:val="1"/>
        <w:sz w:val="30"/>
        <w:szCs w:val="30"/>
        <w:rtl w:val="0"/>
      </w:rPr>
      <w:t xml:space="preserve">B.A.,LL.B      </w:t>
    </w:r>
    <w:r w:rsidDel="00000000" w:rsidR="00000000" w:rsidRPr="00000000">
      <w:rPr>
        <w:b w:val="1"/>
        <w:sz w:val="20"/>
        <w:szCs w:val="20"/>
        <w:rtl w:val="0"/>
      </w:rPr>
      <w:t xml:space="preserve">                        </w:t>
    </w:r>
  </w:p>
  <w:p w:rsidR="00000000" w:rsidDel="00000000" w:rsidP="00000000" w:rsidRDefault="00000000" w:rsidRPr="00000000" w14:paraId="00000026">
    <w:pPr>
      <w:ind w:left="6480" w:firstLine="720"/>
      <w:rPr>
        <w:b w:val="1"/>
        <w:sz w:val="20"/>
        <w:szCs w:val="20"/>
      </w:rPr>
    </w:pPr>
    <w:r w:rsidDel="00000000" w:rsidR="00000000" w:rsidRPr="00000000">
      <w:rPr>
        <w:b w:val="1"/>
        <w:sz w:val="20"/>
        <w:szCs w:val="20"/>
        <w:rtl w:val="0"/>
      </w:rPr>
      <w:t xml:space="preserve">   Bangalore – xxxxxx.</w:t>
    </w:r>
  </w:p>
  <w:p w:rsidR="00000000" w:rsidDel="00000000" w:rsidP="00000000" w:rsidRDefault="00000000" w:rsidRPr="00000000" w14:paraId="00000027">
    <w:pPr>
      <w:ind w:left="6480" w:firstLine="720"/>
      <w:rPr>
        <w:b w:val="1"/>
        <w:sz w:val="20"/>
        <w:szCs w:val="20"/>
      </w:rPr>
    </w:pPr>
    <w:r w:rsidDel="00000000" w:rsidR="00000000" w:rsidRPr="00000000">
      <w:rPr>
        <w:b w:val="1"/>
        <w:sz w:val="20"/>
        <w:szCs w:val="20"/>
        <w:rtl w:val="0"/>
      </w:rPr>
      <w:t xml:space="preserve">   Mob. No. xxxxxxxxxx</w:t>
    </w:r>
  </w:p>
  <w:p w:rsidR="00000000" w:rsidDel="00000000" w:rsidP="00000000" w:rsidRDefault="00000000" w:rsidRPr="00000000" w14:paraId="00000028">
    <w:pPr>
      <w:ind w:left="0" w:firstLine="0"/>
      <w:rPr>
        <w:b w:val="1"/>
        <w:sz w:val="20"/>
        <w:szCs w:val="20"/>
      </w:rPr>
    </w:pPr>
    <w:r w:rsidDel="00000000" w:rsidR="00000000" w:rsidRPr="00000000">
      <w:rPr>
        <w:b w:val="1"/>
        <w:sz w:val="20"/>
        <w:szCs w:val="20"/>
        <w:rtl w:val="0"/>
      </w:rPr>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Swis721 BlkEx BT" w:cs="Swis721 BlkEx BT" w:eastAsia="Swis721 BlkEx BT" w:hAnsi="Swis721 BlkEx BT"/>
      <w:color w:val="808080"/>
      <w:sz w:val="32"/>
      <w:szCs w:val="32"/>
    </w:rPr>
  </w:style>
  <w:style w:type="paragraph" w:styleId="Heading2">
    <w:name w:val="heading 2"/>
    <w:basedOn w:val="Normal"/>
    <w:next w:val="Normal"/>
    <w:pPr>
      <w:keepNext w:val="1"/>
      <w:jc w:val="center"/>
    </w:pPr>
    <w:rPr>
      <w:rFonts w:ascii="Abadi MT Condensed Light" w:cs="Abadi MT Condensed Light" w:eastAsia="Abadi MT Condensed Light" w:hAnsi="Abadi MT Condensed Light"/>
      <w:sz w:val="28"/>
      <w:szCs w:val="28"/>
    </w:rPr>
  </w:style>
  <w:style w:type="paragraph" w:styleId="Heading3">
    <w:name w:val="heading 3"/>
    <w:basedOn w:val="Normal"/>
    <w:next w:val="Normal"/>
    <w:pPr>
      <w:keepNext w:val="1"/>
    </w:pPr>
    <w:rPr>
      <w:rFonts w:ascii="Abadi MT Condensed Light" w:cs="Abadi MT Condensed Light" w:eastAsia="Abadi MT Condensed Light" w:hAnsi="Abadi MT Condensed Light"/>
      <w:b w:val="1"/>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Swis721 BlkEx BT" w:cs="Swis721 BlkEx BT" w:eastAsia="Swis721 BlkEx BT" w:hAnsi="Swis721 BlkEx BT"/>
      <w:color w:val="808080"/>
      <w:sz w:val="32"/>
      <w:szCs w:val="32"/>
    </w:rPr>
  </w:style>
  <w:style w:type="paragraph" w:styleId="Heading2">
    <w:name w:val="heading 2"/>
    <w:basedOn w:val="Normal"/>
    <w:next w:val="Normal"/>
    <w:pPr>
      <w:keepNext w:val="1"/>
      <w:jc w:val="center"/>
    </w:pPr>
    <w:rPr>
      <w:rFonts w:ascii="Abadi MT Condensed Light" w:cs="Abadi MT Condensed Light" w:eastAsia="Abadi MT Condensed Light" w:hAnsi="Abadi MT Condensed Light"/>
      <w:sz w:val="28"/>
      <w:szCs w:val="28"/>
    </w:rPr>
  </w:style>
  <w:style w:type="paragraph" w:styleId="Heading3">
    <w:name w:val="heading 3"/>
    <w:basedOn w:val="Normal"/>
    <w:next w:val="Normal"/>
    <w:pPr>
      <w:keepNext w:val="1"/>
    </w:pPr>
    <w:rPr>
      <w:rFonts w:ascii="Abadi MT Condensed Light" w:cs="Abadi MT Condensed Light" w:eastAsia="Abadi MT Condensed Light" w:hAnsi="Abadi MT Condensed Light"/>
      <w:b w:val="1"/>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kzNPl/ROqGr66pipBay5lPs7/Q==">AMUW2mUWvmvt4wvEaOus6VqTaEh+gaUO3Mduk+LUiUtpLkUc0twHNM94M8SirBjpHUREKoRJ8A2VfkzJd5Q/gZyEJgaNbIG2L+sVKu3gEz4czjKHvk4zqRAsGBpwWv8l53j+NipLi9kN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