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3CC20" w14:textId="30720466" w:rsidR="009873BA" w:rsidRPr="009873BA" w:rsidRDefault="009873BA" w:rsidP="009873BA">
      <w:r w:rsidRPr="009873BA">
        <w:rPr>
          <w:b/>
          <w:bCs/>
        </w:rPr>
        <w:t>Autoencoders: Teaching Machines to Reconstruct What Matters</w:t>
      </w:r>
    </w:p>
    <w:p w14:paraId="21BAE355" w14:textId="58F57A52" w:rsidR="009873BA" w:rsidRPr="009873BA" w:rsidRDefault="009873BA" w:rsidP="009873BA">
      <w:r w:rsidRPr="009873BA">
        <w:rPr>
          <w:b/>
          <w:bCs/>
        </w:rPr>
        <w:t>Student Number</w:t>
      </w:r>
      <w:r w:rsidRPr="009873BA">
        <w:t xml:space="preserve">: </w:t>
      </w:r>
      <w:r w:rsidR="00853AC1" w:rsidRPr="00853AC1">
        <w:t>23111128</w:t>
      </w:r>
      <w:r w:rsidRPr="009873BA">
        <w:br/>
      </w:r>
      <w:r w:rsidRPr="009873BA">
        <w:rPr>
          <w:b/>
          <w:bCs/>
        </w:rPr>
        <w:t>GitHub Link</w:t>
      </w:r>
      <w:r w:rsidRPr="009873BA">
        <w:t xml:space="preserve">: </w:t>
      </w:r>
      <w:hyperlink r:id="rId5" w:history="1">
        <w:r w:rsidR="00627CA0" w:rsidRPr="00842D51">
          <w:rPr>
            <w:rStyle w:val="Hyperlink"/>
          </w:rPr>
          <w:t>https://github.com/Vinod3VK/Autoencoders.git</w:t>
        </w:r>
      </w:hyperlink>
      <w:r w:rsidR="00627CA0">
        <w:t xml:space="preserve"> </w:t>
      </w:r>
    </w:p>
    <w:p w14:paraId="19B00986" w14:textId="77777777" w:rsidR="009873BA" w:rsidRPr="009873BA" w:rsidRDefault="00000000" w:rsidP="009873BA">
      <w:r>
        <w:pict w14:anchorId="7371032A">
          <v:rect id="_x0000_i1025" style="width:0;height:1.5pt" o:hralign="center" o:hrstd="t" o:hr="t" fillcolor="#a0a0a0" stroked="f"/>
        </w:pict>
      </w:r>
    </w:p>
    <w:p w14:paraId="116A24C3" w14:textId="582CC9AE" w:rsidR="009873BA" w:rsidRPr="009873BA" w:rsidRDefault="009873BA" w:rsidP="009873BA">
      <w:pPr>
        <w:rPr>
          <w:b/>
          <w:bCs/>
        </w:rPr>
      </w:pPr>
      <w:r w:rsidRPr="009873BA">
        <w:rPr>
          <w:b/>
          <w:bCs/>
        </w:rPr>
        <w:t>Introduction</w:t>
      </w:r>
    </w:p>
    <w:p w14:paraId="30110077" w14:textId="77777777" w:rsidR="009873BA" w:rsidRPr="009873BA" w:rsidRDefault="009873BA" w:rsidP="009873BA">
      <w:r w:rsidRPr="009873BA">
        <w:t>When I first came across autoencoders, I was fascinated by how a neural network could learn to compress and reconstruct data—almost like giving it memory skills. In this tutorial, I explore how autoencoders work, how to build one from scratch using Keras, and what makes them so useful.</w:t>
      </w:r>
    </w:p>
    <w:p w14:paraId="174BB4D7" w14:textId="77777777" w:rsidR="009873BA" w:rsidRPr="009873BA" w:rsidRDefault="009873BA" w:rsidP="009873BA">
      <w:r w:rsidRPr="009873BA">
        <w:t>Autoencoders are a type of artificial neural network used for unsupervised learning. They take in input data, compress it into a smaller representation, and then try to reconstruct the original input from that compressed form. This concept forms the foundation for several cool applications like noise removal, image compression, and even anomaly detection.</w:t>
      </w:r>
    </w:p>
    <w:p w14:paraId="4E656D41" w14:textId="77777777" w:rsidR="009873BA" w:rsidRPr="009873BA" w:rsidRDefault="00000000" w:rsidP="009873BA">
      <w:r>
        <w:pict w14:anchorId="51934696">
          <v:rect id="_x0000_i1026" style="width:0;height:1.5pt" o:hralign="center" o:hrstd="t" o:hr="t" fillcolor="#a0a0a0" stroked="f"/>
        </w:pict>
      </w:r>
    </w:p>
    <w:p w14:paraId="0E8C3019" w14:textId="77777777" w:rsidR="00E87DBE" w:rsidRPr="0014298F" w:rsidRDefault="00E87DBE" w:rsidP="00E87DBE">
      <w:pPr>
        <w:pStyle w:val="Heading1"/>
        <w:rPr>
          <w:b/>
          <w:bCs/>
          <w:color w:val="000000" w:themeColor="text1"/>
          <w:sz w:val="24"/>
          <w:szCs w:val="24"/>
        </w:rPr>
      </w:pPr>
      <w:r w:rsidRPr="0014298F">
        <w:rPr>
          <w:b/>
          <w:bCs/>
          <w:color w:val="000000" w:themeColor="text1"/>
          <w:sz w:val="24"/>
          <w:szCs w:val="24"/>
        </w:rPr>
        <w:t>Theoretical Background</w:t>
      </w:r>
    </w:p>
    <w:p w14:paraId="331DEB40" w14:textId="77777777" w:rsidR="00E87DBE" w:rsidRDefault="00E87DBE" w:rsidP="00E87DBE">
      <w:r>
        <w:t>Autoencoders are trained to minimize the difference between the input and the output. This difference is typically measured using a loss function such as mean squared error (MSE) or binary crossentropy. The network learns through backpropagation, updating the weights in both encoder and decoder to reduce reconstruction error.</w:t>
      </w:r>
      <w:r>
        <w:br/>
      </w:r>
      <w:r>
        <w:br/>
        <w:t>Let x be the input, z the encoded representation, and x' the reconstruction. The encoder maps x to z = f(x), and the decoder maps z back to x' = g(z). The goal is to minimize L(x, x') where L is a loss function like MSE or binary crossentropy depending on the data distribution.</w:t>
      </w:r>
    </w:p>
    <w:p w14:paraId="242AE2AD" w14:textId="6415A967" w:rsidR="00E87DBE" w:rsidRDefault="00E87DBE" w:rsidP="00E87DBE">
      <w:r>
        <w:pict w14:anchorId="1C46D2E7">
          <v:rect id="_x0000_i1034" style="width:0;height:1.5pt" o:hralign="center" o:hrstd="t" o:hr="t" fillcolor="#a0a0a0" stroked="f"/>
        </w:pict>
      </w:r>
    </w:p>
    <w:p w14:paraId="7CB077ED" w14:textId="77777777" w:rsidR="007A7547" w:rsidRPr="007A7547" w:rsidRDefault="007A7547" w:rsidP="007A7547">
      <w:pPr>
        <w:rPr>
          <w:b/>
          <w:bCs/>
          <w:lang w:val="en-US"/>
        </w:rPr>
      </w:pPr>
      <w:r w:rsidRPr="007A7547">
        <w:rPr>
          <w:b/>
          <w:bCs/>
          <w:lang w:val="en-US"/>
        </w:rPr>
        <w:t>Mathematical Foundations of Autoencoders</w:t>
      </w:r>
    </w:p>
    <w:p w14:paraId="18F5BBEE" w14:textId="77777777" w:rsidR="007A7547" w:rsidRPr="007A7547" w:rsidRDefault="007A7547" w:rsidP="007A7547">
      <w:pPr>
        <w:rPr>
          <w:lang w:val="en-US"/>
        </w:rPr>
      </w:pPr>
      <w:r w:rsidRPr="007A7547">
        <w:rPr>
          <w:lang w:val="en-US"/>
        </w:rPr>
        <w:t xml:space="preserve">To understand how autoencoders learn, let's formalize their structure mathematically. Let the input data be represented by a vector x </w:t>
      </w:r>
      <w:r w:rsidRPr="007A7547">
        <w:rPr>
          <w:rFonts w:ascii="Cambria Math" w:hAnsi="Cambria Math" w:cs="Cambria Math"/>
          <w:lang w:val="en-US"/>
        </w:rPr>
        <w:t>∈</w:t>
      </w:r>
      <w:r w:rsidRPr="007A7547">
        <w:rPr>
          <w:lang w:val="en-US"/>
        </w:rPr>
        <w:t xml:space="preserve"> </w:t>
      </w:r>
      <w:r w:rsidRPr="007A7547">
        <w:rPr>
          <w:rFonts w:ascii="Cambria Math" w:hAnsi="Cambria Math" w:cs="Cambria Math"/>
          <w:lang w:val="en-US"/>
        </w:rPr>
        <w:t>ℝ</w:t>
      </w:r>
      <w:r w:rsidRPr="007A7547">
        <w:rPr>
          <w:lang w:val="en-US"/>
        </w:rPr>
        <w:t>^n. The encoder is a function f_</w:t>
      </w:r>
      <w:r w:rsidRPr="007A7547">
        <w:rPr>
          <w:rFonts w:ascii="Aptos" w:hAnsi="Aptos" w:cs="Aptos"/>
          <w:lang w:val="en-US"/>
        </w:rPr>
        <w:t>θ</w:t>
      </w:r>
      <w:r w:rsidRPr="007A7547">
        <w:rPr>
          <w:lang w:val="en-US"/>
        </w:rPr>
        <w:t xml:space="preserve"> that maps x to a latent vector z </w:t>
      </w:r>
      <w:r w:rsidRPr="007A7547">
        <w:rPr>
          <w:rFonts w:ascii="Cambria Math" w:hAnsi="Cambria Math" w:cs="Cambria Math"/>
          <w:lang w:val="en-US"/>
        </w:rPr>
        <w:t>∈</w:t>
      </w:r>
      <w:r w:rsidRPr="007A7547">
        <w:rPr>
          <w:lang w:val="en-US"/>
        </w:rPr>
        <w:t xml:space="preserve"> </w:t>
      </w:r>
      <w:r w:rsidRPr="007A7547">
        <w:rPr>
          <w:rFonts w:ascii="Cambria Math" w:hAnsi="Cambria Math" w:cs="Cambria Math"/>
          <w:lang w:val="en-US"/>
        </w:rPr>
        <w:t>ℝ</w:t>
      </w:r>
      <w:r w:rsidRPr="007A7547">
        <w:rPr>
          <w:lang w:val="en-US"/>
        </w:rPr>
        <w:t>^m, where typically m &lt; n. This encoding function can be expressed as:</w:t>
      </w:r>
      <w:r w:rsidRPr="007A7547">
        <w:rPr>
          <w:lang w:val="en-US"/>
        </w:rPr>
        <w:br/>
      </w:r>
      <w:r w:rsidRPr="007A7547">
        <w:rPr>
          <w:lang w:val="en-US"/>
        </w:rPr>
        <w:br/>
        <w:t xml:space="preserve">    z = f_</w:t>
      </w:r>
      <w:r w:rsidRPr="007A7547">
        <w:rPr>
          <w:rFonts w:ascii="Aptos" w:hAnsi="Aptos" w:cs="Aptos"/>
          <w:lang w:val="en-US"/>
        </w:rPr>
        <w:t>θ</w:t>
      </w:r>
      <w:r w:rsidRPr="007A7547">
        <w:rPr>
          <w:lang w:val="en-US"/>
        </w:rPr>
        <w:t xml:space="preserve">(x) = </w:t>
      </w:r>
      <w:r w:rsidRPr="007A7547">
        <w:rPr>
          <w:rFonts w:ascii="Aptos" w:hAnsi="Aptos" w:cs="Aptos"/>
          <w:lang w:val="en-US"/>
        </w:rPr>
        <w:t>σ</w:t>
      </w:r>
      <w:r w:rsidRPr="007A7547">
        <w:rPr>
          <w:lang w:val="en-US"/>
        </w:rPr>
        <w:t>(Wx + b)</w:t>
      </w:r>
      <w:r w:rsidRPr="007A7547">
        <w:rPr>
          <w:lang w:val="en-US"/>
        </w:rPr>
        <w:br/>
      </w:r>
      <w:r w:rsidRPr="007A7547">
        <w:rPr>
          <w:lang w:val="en-US"/>
        </w:rPr>
        <w:br/>
      </w:r>
      <w:r w:rsidRPr="007A7547">
        <w:rPr>
          <w:lang w:val="en-US"/>
        </w:rPr>
        <w:lastRenderedPageBreak/>
        <w:t xml:space="preserve">where W is the weight matrix, b is the bias, and </w:t>
      </w:r>
      <w:r w:rsidRPr="007A7547">
        <w:rPr>
          <w:rFonts w:ascii="Aptos" w:hAnsi="Aptos" w:cs="Aptos"/>
          <w:lang w:val="en-US"/>
        </w:rPr>
        <w:t>σ</w:t>
      </w:r>
      <w:r w:rsidRPr="007A7547">
        <w:rPr>
          <w:lang w:val="en-US"/>
        </w:rPr>
        <w:t xml:space="preserve"> is a non-linear activation function like ReLU or sigmoid.</w:t>
      </w:r>
    </w:p>
    <w:p w14:paraId="2637649E" w14:textId="77777777" w:rsidR="007A7547" w:rsidRPr="007A7547" w:rsidRDefault="007A7547" w:rsidP="007A7547">
      <w:pPr>
        <w:rPr>
          <w:lang w:val="en-US"/>
        </w:rPr>
      </w:pPr>
      <w:r w:rsidRPr="007A7547">
        <w:rPr>
          <w:lang w:val="en-US"/>
        </w:rPr>
        <w:t>The decoder is a function g_ϕ that attempts to reconstruct the input from z:</w:t>
      </w:r>
      <w:r w:rsidRPr="007A7547">
        <w:rPr>
          <w:lang w:val="en-US"/>
        </w:rPr>
        <w:br/>
      </w:r>
      <w:r w:rsidRPr="007A7547">
        <w:rPr>
          <w:lang w:val="en-US"/>
        </w:rPr>
        <w:br/>
        <w:t xml:space="preserve">    x̂ = g_ϕ(z) = σ'(W'z + b')</w:t>
      </w:r>
      <w:r w:rsidRPr="007A7547">
        <w:rPr>
          <w:lang w:val="en-US"/>
        </w:rPr>
        <w:br/>
      </w:r>
      <w:r w:rsidRPr="007A7547">
        <w:rPr>
          <w:lang w:val="en-US"/>
        </w:rPr>
        <w:br/>
        <w:t>Here, W' and b' are the weights and biases of the decoder, and σ' is the output activation function—commonly sigmoid for normalized image data.</w:t>
      </w:r>
    </w:p>
    <w:p w14:paraId="361BBBFE" w14:textId="77777777" w:rsidR="007A7547" w:rsidRPr="007A7547" w:rsidRDefault="007A7547" w:rsidP="007A7547">
      <w:pPr>
        <w:rPr>
          <w:lang w:val="en-US"/>
        </w:rPr>
      </w:pPr>
      <w:r w:rsidRPr="007A7547">
        <w:rPr>
          <w:lang w:val="en-US"/>
        </w:rPr>
        <w:t>The learning objective is to minimize the reconstruction loss L(x, x̂). For binary or normalized input (like MNIST), binary crossentropy is a good choice:</w:t>
      </w:r>
      <w:r w:rsidRPr="007A7547">
        <w:rPr>
          <w:lang w:val="en-US"/>
        </w:rPr>
        <w:br/>
      </w:r>
      <w:r w:rsidRPr="007A7547">
        <w:rPr>
          <w:lang w:val="en-US"/>
        </w:rPr>
        <w:br/>
        <w:t xml:space="preserve">    L(x, x̂) = -∑ [x log(x̂) + (1 - x) log(1 - x̂)]</w:t>
      </w:r>
      <w:r w:rsidRPr="007A7547">
        <w:rPr>
          <w:lang w:val="en-US"/>
        </w:rPr>
        <w:br/>
      </w:r>
      <w:r w:rsidRPr="007A7547">
        <w:rPr>
          <w:lang w:val="en-US"/>
        </w:rPr>
        <w:br/>
        <w:t>Alternatively, for continuous-valued input, mean squared error (MSE) can be used:</w:t>
      </w:r>
      <w:r w:rsidRPr="007A7547">
        <w:rPr>
          <w:lang w:val="en-US"/>
        </w:rPr>
        <w:br/>
      </w:r>
      <w:r w:rsidRPr="007A7547">
        <w:rPr>
          <w:lang w:val="en-US"/>
        </w:rPr>
        <w:br/>
        <w:t xml:space="preserve">    L(x, x̂) = ||x - x̂||² = ∑ (x_i - x̂_i)²</w:t>
      </w:r>
    </w:p>
    <w:p w14:paraId="7E22EDFF" w14:textId="6B3D4819" w:rsidR="00311EA0" w:rsidRPr="007A7547" w:rsidRDefault="007A7547" w:rsidP="00E87DBE">
      <w:pPr>
        <w:rPr>
          <w:lang w:val="en-US"/>
        </w:rPr>
      </w:pPr>
      <w:r w:rsidRPr="007A7547">
        <w:rPr>
          <w:lang w:val="en-US"/>
        </w:rPr>
        <w:t>During training, gradients of the loss with respect to all model parameters are computed using backpropagation, and optimization algorithms such as Adam or SGD are used to iteratively update the weights to minimize the loss.</w:t>
      </w:r>
    </w:p>
    <w:p w14:paraId="180E383D" w14:textId="5E62E523" w:rsidR="00311EA0" w:rsidRDefault="00311EA0" w:rsidP="00E87DBE">
      <w:r>
        <w:pict w14:anchorId="7490498F">
          <v:rect id="_x0000_i1035" style="width:0;height:1.5pt" o:hralign="center" o:hrstd="t" o:hr="t" fillcolor="#a0a0a0" stroked="f"/>
        </w:pict>
      </w:r>
    </w:p>
    <w:p w14:paraId="241D2597" w14:textId="143C003C" w:rsidR="009873BA" w:rsidRPr="009873BA" w:rsidRDefault="009873BA" w:rsidP="009873BA">
      <w:pPr>
        <w:rPr>
          <w:b/>
          <w:bCs/>
        </w:rPr>
      </w:pPr>
      <w:r w:rsidRPr="009873BA">
        <w:rPr>
          <w:b/>
          <w:bCs/>
        </w:rPr>
        <w:t>How Autoencoders Work</w:t>
      </w:r>
    </w:p>
    <w:p w14:paraId="0D37D691" w14:textId="77777777" w:rsidR="009873BA" w:rsidRPr="009873BA" w:rsidRDefault="009873BA" w:rsidP="009873BA">
      <w:r w:rsidRPr="009873BA">
        <w:t>Autoencoders are made up of two main parts:</w:t>
      </w:r>
    </w:p>
    <w:p w14:paraId="322F41CF" w14:textId="77777777" w:rsidR="009873BA" w:rsidRPr="009873BA" w:rsidRDefault="009873BA" w:rsidP="009873BA">
      <w:pPr>
        <w:numPr>
          <w:ilvl w:val="0"/>
          <w:numId w:val="30"/>
        </w:numPr>
      </w:pPr>
      <w:r w:rsidRPr="009873BA">
        <w:rPr>
          <w:b/>
          <w:bCs/>
        </w:rPr>
        <w:t>Encoder</w:t>
      </w:r>
      <w:r w:rsidRPr="009873BA">
        <w:t>: This part compresses the input into a smaller dimension, which is called the latent space.</w:t>
      </w:r>
    </w:p>
    <w:p w14:paraId="59FC6077" w14:textId="77777777" w:rsidR="009873BA" w:rsidRPr="009873BA" w:rsidRDefault="009873BA" w:rsidP="009873BA">
      <w:pPr>
        <w:numPr>
          <w:ilvl w:val="0"/>
          <w:numId w:val="30"/>
        </w:numPr>
      </w:pPr>
      <w:r w:rsidRPr="009873BA">
        <w:rPr>
          <w:b/>
          <w:bCs/>
        </w:rPr>
        <w:t>Decoder</w:t>
      </w:r>
      <w:r w:rsidRPr="009873BA">
        <w:t>: This part reconstructs the input from the compressed version.</w:t>
      </w:r>
    </w:p>
    <w:p w14:paraId="420D8CE6" w14:textId="77777777" w:rsidR="009873BA" w:rsidRPr="009873BA" w:rsidRDefault="009873BA" w:rsidP="009873BA">
      <w:r w:rsidRPr="009873BA">
        <w:t>Together, these two parts create a network that learns to reproduce its input. But what’s really interesting is that, because of the bottleneck (the smallest layer in the network), the model is forced to learn only the most important features of the data.</w:t>
      </w:r>
    </w:p>
    <w:p w14:paraId="1CE31AF7" w14:textId="6CB08DB5" w:rsidR="009873BA" w:rsidRPr="009873BA" w:rsidRDefault="009873BA" w:rsidP="009873BA">
      <w:pPr>
        <w:rPr>
          <w:b/>
          <w:bCs/>
        </w:rPr>
      </w:pPr>
      <w:r w:rsidRPr="009873BA">
        <w:rPr>
          <w:b/>
          <w:bCs/>
        </w:rPr>
        <w:t>Example Architecture:</w:t>
      </w:r>
    </w:p>
    <w:p w14:paraId="4F8E2D2D" w14:textId="0E047E14" w:rsidR="009873BA" w:rsidRPr="009873BA" w:rsidRDefault="00390DFD" w:rsidP="009873BA">
      <w:r>
        <w:rPr>
          <w:noProof/>
        </w:rPr>
        <w:drawing>
          <wp:inline distT="0" distB="0" distL="0" distR="0" wp14:anchorId="5D656B7A" wp14:editId="641222D9">
            <wp:extent cx="4692650" cy="1327150"/>
            <wp:effectExtent l="0" t="0" r="0" b="6350"/>
            <wp:docPr id="1246344927" name="Picture 5"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44927" name="Picture 5" descr="A diagram of a computer program"/>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92650" cy="1327150"/>
                    </a:xfrm>
                    <a:prstGeom prst="rect">
                      <a:avLst/>
                    </a:prstGeom>
                  </pic:spPr>
                </pic:pic>
              </a:graphicData>
            </a:graphic>
          </wp:inline>
        </w:drawing>
      </w:r>
    </w:p>
    <w:p w14:paraId="1C680113" w14:textId="77777777" w:rsidR="009873BA" w:rsidRPr="009873BA" w:rsidRDefault="009873BA" w:rsidP="009873BA">
      <w:r w:rsidRPr="009873BA">
        <w:lastRenderedPageBreak/>
        <w:t xml:space="preserve">We use </w:t>
      </w:r>
      <w:r w:rsidRPr="009873BA">
        <w:rPr>
          <w:b/>
          <w:bCs/>
        </w:rPr>
        <w:t>ReLU</w:t>
      </w:r>
      <w:r w:rsidRPr="009873BA">
        <w:t xml:space="preserve"> in the hidden layers and </w:t>
      </w:r>
      <w:r w:rsidRPr="009873BA">
        <w:rPr>
          <w:b/>
          <w:bCs/>
        </w:rPr>
        <w:t>Sigmoid</w:t>
      </w:r>
      <w:r w:rsidRPr="009873BA">
        <w:t xml:space="preserve"> at the output so that pixel values stay between 0 and 1.</w:t>
      </w:r>
    </w:p>
    <w:p w14:paraId="5CFDF4B1" w14:textId="77777777" w:rsidR="009873BA" w:rsidRPr="009873BA" w:rsidRDefault="00000000" w:rsidP="009873BA">
      <w:r>
        <w:pict w14:anchorId="1A07CABA">
          <v:rect id="_x0000_i1027" style="width:0;height:1.5pt" o:hralign="center" o:hrstd="t" o:hr="t" fillcolor="#a0a0a0" stroked="f"/>
        </w:pict>
      </w:r>
    </w:p>
    <w:p w14:paraId="15A10C63" w14:textId="23A15FB9" w:rsidR="009873BA" w:rsidRPr="009873BA" w:rsidRDefault="009873BA" w:rsidP="009873BA">
      <w:pPr>
        <w:rPr>
          <w:b/>
          <w:bCs/>
        </w:rPr>
      </w:pPr>
      <w:r w:rsidRPr="009873BA">
        <w:rPr>
          <w:b/>
          <w:bCs/>
        </w:rPr>
        <w:t>Variants I Explored</w:t>
      </w:r>
    </w:p>
    <w:p w14:paraId="5E64DC86" w14:textId="77777777" w:rsidR="009873BA" w:rsidRPr="009873BA" w:rsidRDefault="009873BA" w:rsidP="009873BA">
      <w:r w:rsidRPr="009873BA">
        <w:t>There are many interesting extensions of the basic autoencoder. Here are a few that stood out to me:</w:t>
      </w:r>
    </w:p>
    <w:p w14:paraId="5E6CE11C" w14:textId="77777777" w:rsidR="009873BA" w:rsidRPr="009873BA" w:rsidRDefault="009873BA" w:rsidP="009873BA">
      <w:pPr>
        <w:numPr>
          <w:ilvl w:val="0"/>
          <w:numId w:val="31"/>
        </w:numPr>
      </w:pPr>
      <w:r w:rsidRPr="009873BA">
        <w:rPr>
          <w:b/>
          <w:bCs/>
        </w:rPr>
        <w:t>Denoising Autoencoder</w:t>
      </w:r>
      <w:r w:rsidRPr="009873BA">
        <w:t>: Add noise to the input images, then train the model to reconstruct the clean versions.</w:t>
      </w:r>
    </w:p>
    <w:p w14:paraId="1204E69C" w14:textId="77777777" w:rsidR="009873BA" w:rsidRPr="009873BA" w:rsidRDefault="009873BA" w:rsidP="009873BA">
      <w:pPr>
        <w:numPr>
          <w:ilvl w:val="0"/>
          <w:numId w:val="31"/>
        </w:numPr>
      </w:pPr>
      <w:r w:rsidRPr="009873BA">
        <w:rPr>
          <w:b/>
          <w:bCs/>
        </w:rPr>
        <w:t>Sparse Autoencoder</w:t>
      </w:r>
      <w:r w:rsidRPr="009873BA">
        <w:t>: Introduce constraints so only a few neurons are active, encouraging feature selectivity.</w:t>
      </w:r>
    </w:p>
    <w:p w14:paraId="610FB6AD" w14:textId="77777777" w:rsidR="009873BA" w:rsidRPr="009873BA" w:rsidRDefault="009873BA" w:rsidP="009873BA">
      <w:pPr>
        <w:numPr>
          <w:ilvl w:val="0"/>
          <w:numId w:val="31"/>
        </w:numPr>
      </w:pPr>
      <w:r w:rsidRPr="009873BA">
        <w:rPr>
          <w:b/>
          <w:bCs/>
        </w:rPr>
        <w:t>Variational Autoencoder (VAE)</w:t>
      </w:r>
      <w:r w:rsidRPr="009873BA">
        <w:t>: Instead of learning exact values in the latent space, the model learns distributions. These are widely used in generative models.</w:t>
      </w:r>
    </w:p>
    <w:p w14:paraId="32DFFA0B" w14:textId="77777777" w:rsidR="009873BA" w:rsidRPr="009873BA" w:rsidRDefault="009873BA" w:rsidP="009873BA">
      <w:r w:rsidRPr="009873BA">
        <w:t>In this project, I focused on the basic and denoising versions, but reading about the others gave me ideas for future exploration.</w:t>
      </w:r>
    </w:p>
    <w:p w14:paraId="558840C0" w14:textId="77777777" w:rsidR="009873BA" w:rsidRPr="009873BA" w:rsidRDefault="00000000" w:rsidP="009873BA">
      <w:r>
        <w:pict w14:anchorId="37F8FA11">
          <v:rect id="_x0000_i1028" style="width:0;height:1.5pt" o:hralign="center" o:hrstd="t" o:hr="t" fillcolor="#a0a0a0" stroked="f"/>
        </w:pict>
      </w:r>
    </w:p>
    <w:p w14:paraId="6728EDE6" w14:textId="66D1B37B" w:rsidR="009873BA" w:rsidRPr="009873BA" w:rsidRDefault="009873BA" w:rsidP="009873BA">
      <w:pPr>
        <w:rPr>
          <w:b/>
          <w:bCs/>
        </w:rPr>
      </w:pPr>
      <w:r w:rsidRPr="009873BA">
        <w:rPr>
          <w:b/>
          <w:bCs/>
        </w:rPr>
        <w:t>Dataset Used</w:t>
      </w:r>
    </w:p>
    <w:p w14:paraId="283B7CD4" w14:textId="77777777" w:rsidR="009873BA" w:rsidRPr="009873BA" w:rsidRDefault="009873BA" w:rsidP="009873BA">
      <w:r w:rsidRPr="009873BA">
        <w:t xml:space="preserve">I worked with the </w:t>
      </w:r>
      <w:r w:rsidRPr="009873BA">
        <w:rPr>
          <w:b/>
          <w:bCs/>
        </w:rPr>
        <w:t>MNIST dataset</w:t>
      </w:r>
      <w:r w:rsidRPr="009873BA">
        <w:t>, which contains 70,000 grayscale images of handwritten digits (0 to 9). Each image is 28×28 pixels. I used:</w:t>
      </w:r>
    </w:p>
    <w:p w14:paraId="0D30968D" w14:textId="77777777" w:rsidR="009873BA" w:rsidRPr="009873BA" w:rsidRDefault="009873BA" w:rsidP="009873BA">
      <w:pPr>
        <w:numPr>
          <w:ilvl w:val="0"/>
          <w:numId w:val="32"/>
        </w:numPr>
      </w:pPr>
      <w:r w:rsidRPr="009873BA">
        <w:t>60,000 images for training</w:t>
      </w:r>
    </w:p>
    <w:p w14:paraId="1C0C6848" w14:textId="77777777" w:rsidR="009873BA" w:rsidRPr="009873BA" w:rsidRDefault="009873BA" w:rsidP="009873BA">
      <w:pPr>
        <w:numPr>
          <w:ilvl w:val="0"/>
          <w:numId w:val="32"/>
        </w:numPr>
      </w:pPr>
      <w:r w:rsidRPr="009873BA">
        <w:t>10,000 images for testing</w:t>
      </w:r>
    </w:p>
    <w:p w14:paraId="23094975" w14:textId="77777777" w:rsidR="009873BA" w:rsidRPr="009873BA" w:rsidRDefault="009873BA" w:rsidP="009873BA">
      <w:r w:rsidRPr="009873BA">
        <w:t>Before feeding them into the model, I normalized the pixel values to a 0–1 range and flattened each image into a 784-dimensional vector.</w:t>
      </w:r>
    </w:p>
    <w:p w14:paraId="3653C2EE" w14:textId="77777777" w:rsidR="009873BA" w:rsidRPr="009873BA" w:rsidRDefault="00000000" w:rsidP="009873BA">
      <w:r>
        <w:pict w14:anchorId="659E365D">
          <v:rect id="_x0000_i1029" style="width:0;height:1.5pt" o:hralign="center" o:hrstd="t" o:hr="t" fillcolor="#a0a0a0" stroked="f"/>
        </w:pict>
      </w:r>
    </w:p>
    <w:p w14:paraId="4669EB7E" w14:textId="3664720A" w:rsidR="009873BA" w:rsidRPr="009873BA" w:rsidRDefault="009873BA" w:rsidP="009873BA">
      <w:pPr>
        <w:rPr>
          <w:b/>
          <w:bCs/>
        </w:rPr>
      </w:pPr>
      <w:r w:rsidRPr="009873BA">
        <w:rPr>
          <w:b/>
          <w:bCs/>
        </w:rPr>
        <w:t>Implementation and Results</w:t>
      </w:r>
    </w:p>
    <w:p w14:paraId="687C221A" w14:textId="77777777" w:rsidR="009873BA" w:rsidRPr="009873BA" w:rsidRDefault="009873BA" w:rsidP="009873BA">
      <w:r w:rsidRPr="009873BA">
        <w:t xml:space="preserve">I implemented the autoencoder in </w:t>
      </w:r>
      <w:r w:rsidRPr="009873BA">
        <w:rPr>
          <w:b/>
          <w:bCs/>
        </w:rPr>
        <w:t>Keras</w:t>
      </w:r>
      <w:r w:rsidRPr="009873BA">
        <w:t xml:space="preserve"> with the TensorFlow backend. Here’s a quick summary of the model setup:</w:t>
      </w:r>
    </w:p>
    <w:p w14:paraId="7D353DC5" w14:textId="77777777" w:rsidR="009873BA" w:rsidRPr="009873BA" w:rsidRDefault="009873BA" w:rsidP="009873BA">
      <w:pPr>
        <w:numPr>
          <w:ilvl w:val="0"/>
          <w:numId w:val="33"/>
        </w:numPr>
      </w:pPr>
      <w:r w:rsidRPr="009873BA">
        <w:rPr>
          <w:b/>
          <w:bCs/>
        </w:rPr>
        <w:t>Encoder</w:t>
      </w:r>
      <w:r w:rsidRPr="009873BA">
        <w:t>: Dense(128) → Dense(64)</w:t>
      </w:r>
    </w:p>
    <w:p w14:paraId="7E8FB835" w14:textId="77777777" w:rsidR="009873BA" w:rsidRPr="009873BA" w:rsidRDefault="009873BA" w:rsidP="009873BA">
      <w:pPr>
        <w:numPr>
          <w:ilvl w:val="0"/>
          <w:numId w:val="33"/>
        </w:numPr>
      </w:pPr>
      <w:r w:rsidRPr="009873BA">
        <w:rPr>
          <w:b/>
          <w:bCs/>
        </w:rPr>
        <w:t>Decoder</w:t>
      </w:r>
      <w:r w:rsidRPr="009873BA">
        <w:t>: Dense(128) → Dense(784)</w:t>
      </w:r>
    </w:p>
    <w:p w14:paraId="6A9ABD04" w14:textId="77777777" w:rsidR="009873BA" w:rsidRPr="009873BA" w:rsidRDefault="009873BA" w:rsidP="009873BA">
      <w:pPr>
        <w:numPr>
          <w:ilvl w:val="0"/>
          <w:numId w:val="33"/>
        </w:numPr>
      </w:pPr>
      <w:r w:rsidRPr="009873BA">
        <w:rPr>
          <w:b/>
          <w:bCs/>
        </w:rPr>
        <w:t>Activation functions</w:t>
      </w:r>
      <w:r w:rsidRPr="009873BA">
        <w:t>: ReLU in hidden layers, Sigmoid at the output</w:t>
      </w:r>
    </w:p>
    <w:p w14:paraId="4D5234B8" w14:textId="77777777" w:rsidR="009873BA" w:rsidRPr="009873BA" w:rsidRDefault="009873BA" w:rsidP="009873BA">
      <w:pPr>
        <w:numPr>
          <w:ilvl w:val="0"/>
          <w:numId w:val="33"/>
        </w:numPr>
      </w:pPr>
      <w:r w:rsidRPr="009873BA">
        <w:rPr>
          <w:b/>
          <w:bCs/>
        </w:rPr>
        <w:t>Loss function</w:t>
      </w:r>
      <w:r w:rsidRPr="009873BA">
        <w:t>: Binary crossentropy</w:t>
      </w:r>
    </w:p>
    <w:p w14:paraId="65BD50C1" w14:textId="77777777" w:rsidR="009873BA" w:rsidRPr="009873BA" w:rsidRDefault="009873BA" w:rsidP="009873BA">
      <w:pPr>
        <w:numPr>
          <w:ilvl w:val="0"/>
          <w:numId w:val="33"/>
        </w:numPr>
      </w:pPr>
      <w:r w:rsidRPr="009873BA">
        <w:rPr>
          <w:b/>
          <w:bCs/>
        </w:rPr>
        <w:lastRenderedPageBreak/>
        <w:t>Optimizer</w:t>
      </w:r>
      <w:r w:rsidRPr="009873BA">
        <w:t>: Adam</w:t>
      </w:r>
    </w:p>
    <w:p w14:paraId="2ACFFB1E" w14:textId="77777777" w:rsidR="009873BA" w:rsidRPr="009873BA" w:rsidRDefault="009873BA" w:rsidP="009873BA">
      <w:pPr>
        <w:numPr>
          <w:ilvl w:val="0"/>
          <w:numId w:val="33"/>
        </w:numPr>
      </w:pPr>
      <w:r w:rsidRPr="009873BA">
        <w:rPr>
          <w:b/>
          <w:bCs/>
        </w:rPr>
        <w:t>Epochs</w:t>
      </w:r>
      <w:r w:rsidRPr="009873BA">
        <w:t>: 20</w:t>
      </w:r>
    </w:p>
    <w:p w14:paraId="07E1832C" w14:textId="77777777" w:rsidR="009873BA" w:rsidRPr="009873BA" w:rsidRDefault="009873BA" w:rsidP="009873BA">
      <w:pPr>
        <w:numPr>
          <w:ilvl w:val="0"/>
          <w:numId w:val="33"/>
        </w:numPr>
      </w:pPr>
      <w:r w:rsidRPr="009873BA">
        <w:rPr>
          <w:b/>
          <w:bCs/>
        </w:rPr>
        <w:t>Batch size</w:t>
      </w:r>
      <w:r w:rsidRPr="009873BA">
        <w:t>: 256</w:t>
      </w:r>
    </w:p>
    <w:p w14:paraId="7171D738" w14:textId="77BBB6DB" w:rsidR="009873BA" w:rsidRPr="009873BA" w:rsidRDefault="009873BA" w:rsidP="009873BA">
      <w:pPr>
        <w:rPr>
          <w:b/>
          <w:bCs/>
        </w:rPr>
      </w:pPr>
      <w:r w:rsidRPr="009873BA">
        <w:rPr>
          <w:b/>
          <w:bCs/>
        </w:rPr>
        <w:t>Figure 1: Original vs Reconstructed Digits</w:t>
      </w:r>
    </w:p>
    <w:p w14:paraId="23386DED" w14:textId="53109920" w:rsidR="009873BA" w:rsidRPr="009873BA" w:rsidRDefault="00DA3C73" w:rsidP="009873BA">
      <w:r>
        <w:rPr>
          <w:noProof/>
        </w:rPr>
        <w:drawing>
          <wp:inline distT="0" distB="0" distL="0" distR="0" wp14:anchorId="3ECF33B9" wp14:editId="5C595FC9">
            <wp:extent cx="5731510" cy="1244600"/>
            <wp:effectExtent l="0" t="0" r="2540" b="0"/>
            <wp:docPr id="1588430533" name="Picture 4" descr="A number in black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30533" name="Picture 4" descr="A number in black square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44600"/>
                    </a:xfrm>
                    <a:prstGeom prst="rect">
                      <a:avLst/>
                    </a:prstGeom>
                  </pic:spPr>
                </pic:pic>
              </a:graphicData>
            </a:graphic>
          </wp:inline>
        </w:drawing>
      </w:r>
      <w:r w:rsidR="009873BA" w:rsidRPr="009873BA">
        <w:t>The reconstructions looked quite accurate. Even with such a compact latent space, the model was able to reproduce the digits well.</w:t>
      </w:r>
    </w:p>
    <w:p w14:paraId="46DDD97D" w14:textId="28026FB2" w:rsidR="009873BA" w:rsidRPr="009873BA" w:rsidRDefault="009873BA" w:rsidP="009873BA">
      <w:pPr>
        <w:rPr>
          <w:b/>
          <w:bCs/>
        </w:rPr>
      </w:pPr>
      <w:r w:rsidRPr="009873BA">
        <w:rPr>
          <w:b/>
          <w:bCs/>
        </w:rPr>
        <w:t>Denoising Autoencoder</w:t>
      </w:r>
    </w:p>
    <w:p w14:paraId="47ED79AF" w14:textId="77777777" w:rsidR="009873BA" w:rsidRPr="009873BA" w:rsidRDefault="009873BA" w:rsidP="009873BA">
      <w:r w:rsidRPr="009873BA">
        <w:t>Then I added Gaussian noise to the test images and trained the same model to clean them up.</w:t>
      </w:r>
    </w:p>
    <w:p w14:paraId="7C621047" w14:textId="679BEFFE" w:rsidR="009873BA" w:rsidRPr="009873BA" w:rsidRDefault="009873BA" w:rsidP="009873BA">
      <w:pPr>
        <w:rPr>
          <w:b/>
          <w:bCs/>
        </w:rPr>
      </w:pPr>
      <w:r w:rsidRPr="009873BA">
        <w:rPr>
          <w:b/>
          <w:bCs/>
        </w:rPr>
        <w:t>Figure 2: Noisy Input vs Denoised Output</w:t>
      </w:r>
    </w:p>
    <w:p w14:paraId="72FAD8B1" w14:textId="56B4C19E" w:rsidR="009873BA" w:rsidRPr="009873BA" w:rsidRDefault="009873BA" w:rsidP="009873BA">
      <w:r>
        <w:rPr>
          <w:noProof/>
        </w:rPr>
        <w:drawing>
          <wp:inline distT="0" distB="0" distL="0" distR="0" wp14:anchorId="6F74B2C5" wp14:editId="0682A0A4">
            <wp:extent cx="5731510" cy="1146175"/>
            <wp:effectExtent l="0" t="0" r="2540" b="0"/>
            <wp:docPr id="2053439204" name="Picture 3" descr="A collage of images of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39204" name="Picture 3" descr="A collage of images of number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r w:rsidRPr="009873BA">
        <w:t>It was really cool to see the model clean up the noisy digits. Even though I didn’t use complex architectures, the model handled noise pretty well!</w:t>
      </w:r>
    </w:p>
    <w:p w14:paraId="1C57FAD6" w14:textId="77777777" w:rsidR="009873BA" w:rsidRPr="009873BA" w:rsidRDefault="00000000" w:rsidP="009873BA">
      <w:r>
        <w:pict w14:anchorId="019885F9">
          <v:rect id="_x0000_i1030" style="width:0;height:1.5pt" o:hralign="center" o:hrstd="t" o:hr="t" fillcolor="#a0a0a0" stroked="f"/>
        </w:pict>
      </w:r>
    </w:p>
    <w:p w14:paraId="763E9305" w14:textId="741BDF40" w:rsidR="009873BA" w:rsidRPr="009873BA" w:rsidRDefault="009873BA" w:rsidP="009873BA">
      <w:pPr>
        <w:rPr>
          <w:b/>
          <w:bCs/>
        </w:rPr>
      </w:pPr>
      <w:r w:rsidRPr="009873BA">
        <w:rPr>
          <w:b/>
          <w:bCs/>
        </w:rPr>
        <w:t>Why Autoencoders Work</w:t>
      </w:r>
    </w:p>
    <w:p w14:paraId="599B1842" w14:textId="77777777" w:rsidR="009873BA" w:rsidRPr="009873BA" w:rsidRDefault="009873BA" w:rsidP="009873BA">
      <w:r w:rsidRPr="009873BA">
        <w:t xml:space="preserve">Autoencoders work because data often has structure and patterns. For example, most handwritten 8s look similar. So even if we compress them, we can still reconstruct the shape. The model learns to extract the </w:t>
      </w:r>
      <w:r w:rsidRPr="009873BA">
        <w:rPr>
          <w:b/>
          <w:bCs/>
        </w:rPr>
        <w:t>most essential features</w:t>
      </w:r>
      <w:r w:rsidRPr="009873BA">
        <w:t>, which is kind of like how we humans focus on outlines or edges rather than remembering every pixel.</w:t>
      </w:r>
    </w:p>
    <w:p w14:paraId="2DFE761E" w14:textId="77777777" w:rsidR="009873BA" w:rsidRPr="009873BA" w:rsidRDefault="00000000" w:rsidP="009873BA">
      <w:r>
        <w:pict w14:anchorId="5358626B">
          <v:rect id="_x0000_i1031" style="width:0;height:1.5pt" o:hralign="center" o:hrstd="t" o:hr="t" fillcolor="#a0a0a0" stroked="f"/>
        </w:pict>
      </w:r>
    </w:p>
    <w:p w14:paraId="16062415" w14:textId="22656B55" w:rsidR="009873BA" w:rsidRPr="009873BA" w:rsidRDefault="009873BA" w:rsidP="009873BA">
      <w:pPr>
        <w:rPr>
          <w:b/>
          <w:bCs/>
        </w:rPr>
      </w:pPr>
      <w:r w:rsidRPr="009873BA">
        <w:rPr>
          <w:b/>
          <w:bCs/>
        </w:rPr>
        <w:t>Where Autoencoders Are Used</w:t>
      </w:r>
    </w:p>
    <w:p w14:paraId="04A3028A" w14:textId="77777777" w:rsidR="009873BA" w:rsidRPr="009873BA" w:rsidRDefault="009873BA" w:rsidP="009873BA">
      <w:r w:rsidRPr="009873BA">
        <w:t>Here are some real-world use cases that I learned about:</w:t>
      </w:r>
    </w:p>
    <w:p w14:paraId="7CA5117D" w14:textId="77777777" w:rsidR="009873BA" w:rsidRPr="009873BA" w:rsidRDefault="009873BA" w:rsidP="009873BA">
      <w:pPr>
        <w:numPr>
          <w:ilvl w:val="0"/>
          <w:numId w:val="34"/>
        </w:numPr>
      </w:pPr>
      <w:r w:rsidRPr="009873BA">
        <w:rPr>
          <w:b/>
          <w:bCs/>
        </w:rPr>
        <w:lastRenderedPageBreak/>
        <w:t>Anomaly Detection</w:t>
      </w:r>
      <w:r w:rsidRPr="009873BA">
        <w:t>: If an autoencoder is trained on “normal” data, it will do badly on “weird” data—like fraud. That spike in reconstruction error becomes a red flag.</w:t>
      </w:r>
    </w:p>
    <w:p w14:paraId="639CF2CD" w14:textId="77777777" w:rsidR="009873BA" w:rsidRPr="009873BA" w:rsidRDefault="009873BA" w:rsidP="009873BA">
      <w:pPr>
        <w:numPr>
          <w:ilvl w:val="0"/>
          <w:numId w:val="34"/>
        </w:numPr>
      </w:pPr>
      <w:r w:rsidRPr="009873BA">
        <w:rPr>
          <w:b/>
          <w:bCs/>
        </w:rPr>
        <w:t>Noise Reduction</w:t>
      </w:r>
      <w:r w:rsidRPr="009873BA">
        <w:t>: In images or audio, they can remove unwanted noise.</w:t>
      </w:r>
    </w:p>
    <w:p w14:paraId="171B8F32" w14:textId="77777777" w:rsidR="009873BA" w:rsidRPr="009873BA" w:rsidRDefault="009873BA" w:rsidP="009873BA">
      <w:pPr>
        <w:numPr>
          <w:ilvl w:val="0"/>
          <w:numId w:val="34"/>
        </w:numPr>
      </w:pPr>
      <w:r w:rsidRPr="009873BA">
        <w:rPr>
          <w:b/>
          <w:bCs/>
        </w:rPr>
        <w:t>Compression</w:t>
      </w:r>
      <w:r w:rsidRPr="009873BA">
        <w:t>: Learn efficient representations for storage or transmission.</w:t>
      </w:r>
    </w:p>
    <w:p w14:paraId="17513A26" w14:textId="77777777" w:rsidR="009873BA" w:rsidRPr="009873BA" w:rsidRDefault="009873BA" w:rsidP="009873BA">
      <w:pPr>
        <w:numPr>
          <w:ilvl w:val="0"/>
          <w:numId w:val="34"/>
        </w:numPr>
      </w:pPr>
      <w:r w:rsidRPr="009873BA">
        <w:rPr>
          <w:b/>
          <w:bCs/>
        </w:rPr>
        <w:t>Feature Learning</w:t>
      </w:r>
      <w:r w:rsidRPr="009873BA">
        <w:t>: Use the encoder as a feature extractor for downstream tasks.</w:t>
      </w:r>
    </w:p>
    <w:p w14:paraId="22307423" w14:textId="77777777" w:rsidR="009873BA" w:rsidRPr="009873BA" w:rsidRDefault="00000000" w:rsidP="009873BA">
      <w:r>
        <w:pict w14:anchorId="00C48F39">
          <v:rect id="_x0000_i1032" style="width:0;height:1.5pt" o:hralign="center" o:hrstd="t" o:hr="t" fillcolor="#a0a0a0" stroked="f"/>
        </w:pict>
      </w:r>
    </w:p>
    <w:p w14:paraId="37E41C43" w14:textId="7428C00B" w:rsidR="009873BA" w:rsidRPr="009873BA" w:rsidRDefault="009873BA" w:rsidP="009873BA">
      <w:pPr>
        <w:rPr>
          <w:b/>
          <w:bCs/>
        </w:rPr>
      </w:pPr>
      <w:r w:rsidRPr="009873BA">
        <w:rPr>
          <w:b/>
          <w:bCs/>
        </w:rPr>
        <w:t>Things You Can Try</w:t>
      </w:r>
    </w:p>
    <w:p w14:paraId="451CFCFF" w14:textId="77777777" w:rsidR="009873BA" w:rsidRPr="009873BA" w:rsidRDefault="009873BA" w:rsidP="009873BA">
      <w:r w:rsidRPr="009873BA">
        <w:t>Here are some things I played with and some I hope to try next:</w:t>
      </w:r>
    </w:p>
    <w:p w14:paraId="0422A77F" w14:textId="77777777" w:rsidR="009873BA" w:rsidRPr="009873BA" w:rsidRDefault="009873BA" w:rsidP="009873BA">
      <w:pPr>
        <w:numPr>
          <w:ilvl w:val="0"/>
          <w:numId w:val="35"/>
        </w:numPr>
      </w:pPr>
      <w:r w:rsidRPr="009873BA">
        <w:rPr>
          <w:b/>
          <w:bCs/>
        </w:rPr>
        <w:t>Change the latent space size</w:t>
      </w:r>
      <w:r w:rsidRPr="009873BA">
        <w:t>: Try 32, 16, or even 2 neurons. The reconstructions get blurrier, but it’s fun to test limits.</w:t>
      </w:r>
    </w:p>
    <w:p w14:paraId="408052FB" w14:textId="77777777" w:rsidR="009873BA" w:rsidRPr="009873BA" w:rsidRDefault="009873BA" w:rsidP="009873BA">
      <w:pPr>
        <w:numPr>
          <w:ilvl w:val="0"/>
          <w:numId w:val="35"/>
        </w:numPr>
      </w:pPr>
      <w:r w:rsidRPr="009873BA">
        <w:rPr>
          <w:b/>
          <w:bCs/>
        </w:rPr>
        <w:t>Visualize the 2D latent space</w:t>
      </w:r>
      <w:r w:rsidRPr="009873BA">
        <w:t>: With 2 neurons, you can plot the encodings and see clustering of digits.</w:t>
      </w:r>
    </w:p>
    <w:p w14:paraId="15FC4898" w14:textId="77777777" w:rsidR="009873BA" w:rsidRPr="009873BA" w:rsidRDefault="009873BA" w:rsidP="009873BA">
      <w:pPr>
        <w:numPr>
          <w:ilvl w:val="0"/>
          <w:numId w:val="35"/>
        </w:numPr>
      </w:pPr>
      <w:r w:rsidRPr="009873BA">
        <w:rPr>
          <w:b/>
          <w:bCs/>
        </w:rPr>
        <w:t>Try different datasets</w:t>
      </w:r>
      <w:r w:rsidRPr="009873BA">
        <w:t>: Fashion-MNIST gives you images of clothes—it’s a good test for generalization.</w:t>
      </w:r>
    </w:p>
    <w:p w14:paraId="0A79A7CB" w14:textId="77777777" w:rsidR="009873BA" w:rsidRPr="009873BA" w:rsidRDefault="009873BA" w:rsidP="009873BA">
      <w:pPr>
        <w:numPr>
          <w:ilvl w:val="0"/>
          <w:numId w:val="35"/>
        </w:numPr>
      </w:pPr>
      <w:r w:rsidRPr="009873BA">
        <w:rPr>
          <w:b/>
          <w:bCs/>
        </w:rPr>
        <w:t>Build deeper models</w:t>
      </w:r>
      <w:r w:rsidRPr="009873BA">
        <w:t>: Add more layers or use convolutional layers for better image handling.</w:t>
      </w:r>
    </w:p>
    <w:p w14:paraId="7826CF8A" w14:textId="77777777" w:rsidR="009873BA" w:rsidRPr="009873BA" w:rsidRDefault="009873BA" w:rsidP="009873BA">
      <w:pPr>
        <w:numPr>
          <w:ilvl w:val="0"/>
          <w:numId w:val="35"/>
        </w:numPr>
      </w:pPr>
      <w:r w:rsidRPr="009873BA">
        <w:rPr>
          <w:b/>
          <w:bCs/>
        </w:rPr>
        <w:t>Anomaly detection</w:t>
      </w:r>
      <w:r w:rsidRPr="009873BA">
        <w:t>: Train on digits 0–8, test on digit 9. Watch how the reconstruction fails.</w:t>
      </w:r>
    </w:p>
    <w:p w14:paraId="03F4D533" w14:textId="77777777" w:rsidR="009873BA" w:rsidRPr="009873BA" w:rsidRDefault="00000000" w:rsidP="009873BA">
      <w:r>
        <w:pict w14:anchorId="0FB72F50">
          <v:rect id="_x0000_i1033" style="width:0;height:1.5pt" o:hralign="center" o:hrstd="t" o:hr="t" fillcolor="#a0a0a0" stroked="f"/>
        </w:pict>
      </w:r>
    </w:p>
    <w:p w14:paraId="0DB2C9F5" w14:textId="7B1F29A6" w:rsidR="009873BA" w:rsidRPr="009873BA" w:rsidRDefault="009873BA" w:rsidP="009873BA">
      <w:pPr>
        <w:rPr>
          <w:rFonts w:ascii="Segoe UI Emoji" w:hAnsi="Segoe UI Emoji" w:cs="Segoe UI Emoji"/>
          <w:b/>
          <w:bCs/>
        </w:rPr>
      </w:pPr>
      <w:r w:rsidRPr="009873BA">
        <w:rPr>
          <w:rFonts w:ascii="Segoe UI Emoji" w:hAnsi="Segoe UI Emoji" w:cs="Segoe UI Emoji"/>
          <w:b/>
          <w:bCs/>
        </w:rPr>
        <w:t>References</w:t>
      </w:r>
    </w:p>
    <w:p w14:paraId="1EFA6E95" w14:textId="77777777" w:rsidR="009873BA" w:rsidRPr="009873BA" w:rsidRDefault="009873BA" w:rsidP="009873BA">
      <w:pPr>
        <w:numPr>
          <w:ilvl w:val="0"/>
          <w:numId w:val="37"/>
        </w:numPr>
        <w:rPr>
          <w:rFonts w:ascii="Segoe UI Emoji" w:hAnsi="Segoe UI Emoji" w:cs="Segoe UI Emoji"/>
          <w:b/>
          <w:bCs/>
        </w:rPr>
      </w:pPr>
      <w:r w:rsidRPr="009873BA">
        <w:rPr>
          <w:rFonts w:ascii="Segoe UI Emoji" w:hAnsi="Segoe UI Emoji" w:cs="Segoe UI Emoji"/>
          <w:b/>
          <w:bCs/>
        </w:rPr>
        <w:t xml:space="preserve">Ian Goodfellow, Yoshua Bengio, and Aaron Courville, </w:t>
      </w:r>
      <w:r w:rsidRPr="009873BA">
        <w:rPr>
          <w:rFonts w:ascii="Segoe UI Emoji" w:hAnsi="Segoe UI Emoji" w:cs="Segoe UI Emoji"/>
          <w:b/>
          <w:bCs/>
          <w:i/>
          <w:iCs/>
        </w:rPr>
        <w:t>Deep Learning</w:t>
      </w:r>
      <w:r w:rsidRPr="009873BA">
        <w:rPr>
          <w:rFonts w:ascii="Segoe UI Emoji" w:hAnsi="Segoe UI Emoji" w:cs="Segoe UI Emoji"/>
          <w:b/>
          <w:bCs/>
        </w:rPr>
        <w:t>, MIT Press (2016)</w:t>
      </w:r>
      <w:r w:rsidRPr="009873BA">
        <w:rPr>
          <w:rFonts w:ascii="Segoe UI Emoji" w:hAnsi="Segoe UI Emoji" w:cs="Segoe UI Emoji"/>
          <w:b/>
          <w:bCs/>
        </w:rPr>
        <w:br/>
      </w:r>
      <w:hyperlink r:id="rId9" w:history="1">
        <w:r w:rsidRPr="009873BA">
          <w:rPr>
            <w:rStyle w:val="Hyperlink"/>
            <w:rFonts w:ascii="Segoe UI Emoji" w:hAnsi="Segoe UI Emoji" w:cs="Segoe UI Emoji"/>
            <w:b/>
            <w:bCs/>
          </w:rPr>
          <w:t>https://www.deeplearningbook.org/</w:t>
        </w:r>
      </w:hyperlink>
    </w:p>
    <w:p w14:paraId="087114E9" w14:textId="77777777" w:rsidR="009873BA" w:rsidRPr="009873BA" w:rsidRDefault="009873BA" w:rsidP="009873BA">
      <w:pPr>
        <w:numPr>
          <w:ilvl w:val="0"/>
          <w:numId w:val="37"/>
        </w:numPr>
        <w:rPr>
          <w:rFonts w:ascii="Segoe UI Emoji" w:hAnsi="Segoe UI Emoji" w:cs="Segoe UI Emoji"/>
          <w:b/>
          <w:bCs/>
        </w:rPr>
      </w:pPr>
      <w:r w:rsidRPr="009873BA">
        <w:rPr>
          <w:rFonts w:ascii="Segoe UI Emoji" w:hAnsi="Segoe UI Emoji" w:cs="Segoe UI Emoji"/>
          <w:b/>
          <w:bCs/>
        </w:rPr>
        <w:t>Keras Documentation – Autoencoder Example (MNIST)</w:t>
      </w:r>
      <w:r w:rsidRPr="009873BA">
        <w:rPr>
          <w:rFonts w:ascii="Segoe UI Emoji" w:hAnsi="Segoe UI Emoji" w:cs="Segoe UI Emoji"/>
          <w:b/>
          <w:bCs/>
        </w:rPr>
        <w:br/>
      </w:r>
      <w:hyperlink r:id="rId10" w:history="1">
        <w:r w:rsidRPr="009873BA">
          <w:rPr>
            <w:rStyle w:val="Hyperlink"/>
            <w:rFonts w:ascii="Segoe UI Emoji" w:hAnsi="Segoe UI Emoji" w:cs="Segoe UI Emoji"/>
            <w:b/>
            <w:bCs/>
          </w:rPr>
          <w:t>https://keras.io/examples/mnist_autoencoder/</w:t>
        </w:r>
      </w:hyperlink>
    </w:p>
    <w:p w14:paraId="753BECC2" w14:textId="77777777" w:rsidR="009873BA" w:rsidRPr="009873BA" w:rsidRDefault="009873BA" w:rsidP="009873BA">
      <w:pPr>
        <w:numPr>
          <w:ilvl w:val="0"/>
          <w:numId w:val="37"/>
        </w:numPr>
        <w:rPr>
          <w:rFonts w:ascii="Segoe UI Emoji" w:hAnsi="Segoe UI Emoji" w:cs="Segoe UI Emoji"/>
          <w:b/>
          <w:bCs/>
        </w:rPr>
      </w:pPr>
      <w:r w:rsidRPr="009873BA">
        <w:rPr>
          <w:rFonts w:ascii="Segoe UI Emoji" w:hAnsi="Segoe UI Emoji" w:cs="Segoe UI Emoji"/>
          <w:b/>
          <w:bCs/>
        </w:rPr>
        <w:t xml:space="preserve">François Chollet, </w:t>
      </w:r>
      <w:r w:rsidRPr="009873BA">
        <w:rPr>
          <w:rFonts w:ascii="Segoe UI Emoji" w:hAnsi="Segoe UI Emoji" w:cs="Segoe UI Emoji"/>
          <w:b/>
          <w:bCs/>
          <w:i/>
          <w:iCs/>
        </w:rPr>
        <w:t>Deep Learning with Python</w:t>
      </w:r>
      <w:r w:rsidRPr="009873BA">
        <w:rPr>
          <w:rFonts w:ascii="Segoe UI Emoji" w:hAnsi="Segoe UI Emoji" w:cs="Segoe UI Emoji"/>
          <w:b/>
          <w:bCs/>
        </w:rPr>
        <w:t>, Manning Publications</w:t>
      </w:r>
      <w:r w:rsidRPr="009873BA">
        <w:rPr>
          <w:rFonts w:ascii="Segoe UI Emoji" w:hAnsi="Segoe UI Emoji" w:cs="Segoe UI Emoji"/>
          <w:b/>
          <w:bCs/>
        </w:rPr>
        <w:br/>
      </w:r>
      <w:hyperlink r:id="rId11" w:history="1">
        <w:r w:rsidRPr="009873BA">
          <w:rPr>
            <w:rStyle w:val="Hyperlink"/>
            <w:rFonts w:ascii="Segoe UI Emoji" w:hAnsi="Segoe UI Emoji" w:cs="Segoe UI Emoji"/>
            <w:b/>
            <w:bCs/>
          </w:rPr>
          <w:t>https://www.manning.com/books/deep-learning-with-python</w:t>
        </w:r>
      </w:hyperlink>
    </w:p>
    <w:p w14:paraId="16F6BE92" w14:textId="77777777" w:rsidR="009873BA" w:rsidRPr="009873BA" w:rsidRDefault="009873BA" w:rsidP="009873BA">
      <w:pPr>
        <w:numPr>
          <w:ilvl w:val="0"/>
          <w:numId w:val="37"/>
        </w:numPr>
        <w:rPr>
          <w:rFonts w:ascii="Segoe UI Emoji" w:hAnsi="Segoe UI Emoji" w:cs="Segoe UI Emoji"/>
          <w:b/>
          <w:bCs/>
        </w:rPr>
      </w:pPr>
      <w:r w:rsidRPr="009873BA">
        <w:rPr>
          <w:rFonts w:ascii="Segoe UI Emoji" w:hAnsi="Segoe UI Emoji" w:cs="Segoe UI Emoji"/>
          <w:b/>
          <w:bCs/>
        </w:rPr>
        <w:t>Hands-On Machine Learning with Scikit-Learn, Keras, and TensorFlow by Aurélien Géron</w:t>
      </w:r>
      <w:r w:rsidRPr="009873BA">
        <w:rPr>
          <w:rFonts w:ascii="Segoe UI Emoji" w:hAnsi="Segoe UI Emoji" w:cs="Segoe UI Emoji"/>
          <w:b/>
          <w:bCs/>
        </w:rPr>
        <w:br/>
      </w:r>
      <w:hyperlink r:id="rId12" w:history="1">
        <w:r w:rsidRPr="009873BA">
          <w:rPr>
            <w:rStyle w:val="Hyperlink"/>
            <w:rFonts w:ascii="Segoe UI Emoji" w:hAnsi="Segoe UI Emoji" w:cs="Segoe UI Emoji"/>
            <w:b/>
            <w:bCs/>
          </w:rPr>
          <w:t>https://www.oreilly.com/library/view/hands-on-machine-learning/9781492032632/</w:t>
        </w:r>
      </w:hyperlink>
    </w:p>
    <w:p w14:paraId="12F9B6B1" w14:textId="77777777" w:rsidR="009873BA" w:rsidRPr="009873BA" w:rsidRDefault="009873BA" w:rsidP="009873BA">
      <w:pPr>
        <w:numPr>
          <w:ilvl w:val="0"/>
          <w:numId w:val="37"/>
        </w:numPr>
        <w:rPr>
          <w:rFonts w:ascii="Segoe UI Emoji" w:hAnsi="Segoe UI Emoji" w:cs="Segoe UI Emoji"/>
          <w:b/>
          <w:bCs/>
        </w:rPr>
      </w:pPr>
      <w:r w:rsidRPr="009873BA">
        <w:rPr>
          <w:rFonts w:ascii="Segoe UI Emoji" w:hAnsi="Segoe UI Emoji" w:cs="Segoe UI Emoji"/>
          <w:b/>
          <w:bCs/>
        </w:rPr>
        <w:lastRenderedPageBreak/>
        <w:t>Towards Data Science – Understanding Autoencoders</w:t>
      </w:r>
      <w:r w:rsidRPr="009873BA">
        <w:rPr>
          <w:rFonts w:ascii="Segoe UI Emoji" w:hAnsi="Segoe UI Emoji" w:cs="Segoe UI Emoji"/>
          <w:b/>
          <w:bCs/>
        </w:rPr>
        <w:br/>
      </w:r>
      <w:hyperlink r:id="rId13" w:history="1">
        <w:r w:rsidRPr="009873BA">
          <w:rPr>
            <w:rStyle w:val="Hyperlink"/>
            <w:rFonts w:ascii="Segoe UI Emoji" w:hAnsi="Segoe UI Emoji" w:cs="Segoe UI Emoji"/>
            <w:b/>
            <w:bCs/>
          </w:rPr>
          <w:t>https://towardsdatascience.com/understanding-autoencoders-2f5d2dbadee1</w:t>
        </w:r>
      </w:hyperlink>
    </w:p>
    <w:p w14:paraId="10E25B00" w14:textId="77777777" w:rsidR="009873BA" w:rsidRPr="009873BA" w:rsidRDefault="009873BA" w:rsidP="009873BA">
      <w:pPr>
        <w:numPr>
          <w:ilvl w:val="0"/>
          <w:numId w:val="37"/>
        </w:numPr>
        <w:rPr>
          <w:rFonts w:ascii="Segoe UI Emoji" w:hAnsi="Segoe UI Emoji" w:cs="Segoe UI Emoji"/>
          <w:b/>
          <w:bCs/>
        </w:rPr>
      </w:pPr>
      <w:r w:rsidRPr="009873BA">
        <w:rPr>
          <w:rFonts w:ascii="Segoe UI Emoji" w:hAnsi="Segoe UI Emoji" w:cs="Segoe UI Emoji"/>
          <w:b/>
          <w:bCs/>
        </w:rPr>
        <w:t>TensorFlow Tutorials – Autoencoders</w:t>
      </w:r>
      <w:r w:rsidRPr="009873BA">
        <w:rPr>
          <w:rFonts w:ascii="Segoe UI Emoji" w:hAnsi="Segoe UI Emoji" w:cs="Segoe UI Emoji"/>
          <w:b/>
          <w:bCs/>
        </w:rPr>
        <w:br/>
      </w:r>
      <w:hyperlink r:id="rId14" w:history="1">
        <w:r w:rsidRPr="009873BA">
          <w:rPr>
            <w:rStyle w:val="Hyperlink"/>
            <w:rFonts w:ascii="Segoe UI Emoji" w:hAnsi="Segoe UI Emoji" w:cs="Segoe UI Emoji"/>
            <w:b/>
            <w:bCs/>
          </w:rPr>
          <w:t>https://www.tensorflow.org/tutorials/generative/autoencoder</w:t>
        </w:r>
      </w:hyperlink>
    </w:p>
    <w:p w14:paraId="7758094C" w14:textId="77777777" w:rsidR="009873BA" w:rsidRDefault="009873BA" w:rsidP="009873BA">
      <w:pPr>
        <w:numPr>
          <w:ilvl w:val="0"/>
          <w:numId w:val="37"/>
        </w:numPr>
        <w:rPr>
          <w:rFonts w:ascii="Segoe UI Emoji" w:hAnsi="Segoe UI Emoji" w:cs="Segoe UI Emoji"/>
          <w:b/>
          <w:bCs/>
        </w:rPr>
      </w:pPr>
      <w:r w:rsidRPr="009873BA">
        <w:rPr>
          <w:rFonts w:ascii="Segoe UI Emoji" w:hAnsi="Segoe UI Emoji" w:cs="Segoe UI Emoji"/>
          <w:b/>
          <w:bCs/>
        </w:rPr>
        <w:t>Scikit-learn Documentation</w:t>
      </w:r>
      <w:r w:rsidRPr="009873BA">
        <w:rPr>
          <w:rFonts w:ascii="Segoe UI Emoji" w:hAnsi="Segoe UI Emoji" w:cs="Segoe UI Emoji"/>
          <w:b/>
          <w:bCs/>
        </w:rPr>
        <w:br/>
      </w:r>
      <w:hyperlink r:id="rId15" w:history="1">
        <w:r w:rsidRPr="009873BA">
          <w:rPr>
            <w:rStyle w:val="Hyperlink"/>
            <w:rFonts w:ascii="Segoe UI Emoji" w:hAnsi="Segoe UI Emoji" w:cs="Segoe UI Emoji"/>
            <w:b/>
            <w:bCs/>
          </w:rPr>
          <w:t>https://scikit-learn.org/stable/modules/neural_networks_unsupervised.html</w:t>
        </w:r>
      </w:hyperlink>
    </w:p>
    <w:p w14:paraId="322CA827" w14:textId="0C3A1C90" w:rsidR="009C5DBF" w:rsidRPr="00717AAF" w:rsidRDefault="009C5DBF" w:rsidP="009873BA">
      <w:pPr>
        <w:rPr>
          <w:rFonts w:ascii="Segoe UI Emoji" w:hAnsi="Segoe UI Emoji" w:cs="Segoe UI Emoji"/>
          <w:b/>
          <w:bCs/>
        </w:rPr>
      </w:pPr>
    </w:p>
    <w:sectPr w:rsidR="009C5DBF" w:rsidRPr="00717AAF" w:rsidSect="005A20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186B"/>
    <w:multiLevelType w:val="multilevel"/>
    <w:tmpl w:val="DA2C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F400D"/>
    <w:multiLevelType w:val="multilevel"/>
    <w:tmpl w:val="E98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F7759"/>
    <w:multiLevelType w:val="multilevel"/>
    <w:tmpl w:val="A1DE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16F82"/>
    <w:multiLevelType w:val="multilevel"/>
    <w:tmpl w:val="4E62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40DD2"/>
    <w:multiLevelType w:val="multilevel"/>
    <w:tmpl w:val="A41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A2E4B"/>
    <w:multiLevelType w:val="multilevel"/>
    <w:tmpl w:val="41BE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21A79"/>
    <w:multiLevelType w:val="multilevel"/>
    <w:tmpl w:val="868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148E7"/>
    <w:multiLevelType w:val="multilevel"/>
    <w:tmpl w:val="15B2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D62EC"/>
    <w:multiLevelType w:val="multilevel"/>
    <w:tmpl w:val="7916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827D1"/>
    <w:multiLevelType w:val="multilevel"/>
    <w:tmpl w:val="8E5C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72104"/>
    <w:multiLevelType w:val="multilevel"/>
    <w:tmpl w:val="8EE4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F7154"/>
    <w:multiLevelType w:val="multilevel"/>
    <w:tmpl w:val="D362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43D5E"/>
    <w:multiLevelType w:val="multilevel"/>
    <w:tmpl w:val="17F6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CB498E"/>
    <w:multiLevelType w:val="multilevel"/>
    <w:tmpl w:val="2AE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A4B42"/>
    <w:multiLevelType w:val="multilevel"/>
    <w:tmpl w:val="DF9A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54DC3"/>
    <w:multiLevelType w:val="multilevel"/>
    <w:tmpl w:val="E49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77EBA"/>
    <w:multiLevelType w:val="multilevel"/>
    <w:tmpl w:val="E72E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E4133B"/>
    <w:multiLevelType w:val="multilevel"/>
    <w:tmpl w:val="FBBA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46029"/>
    <w:multiLevelType w:val="multilevel"/>
    <w:tmpl w:val="BAC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54372"/>
    <w:multiLevelType w:val="multilevel"/>
    <w:tmpl w:val="77DE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B6F07"/>
    <w:multiLevelType w:val="multilevel"/>
    <w:tmpl w:val="67E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259CE"/>
    <w:multiLevelType w:val="multilevel"/>
    <w:tmpl w:val="123E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103525"/>
    <w:multiLevelType w:val="multilevel"/>
    <w:tmpl w:val="0DF8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87A9B"/>
    <w:multiLevelType w:val="multilevel"/>
    <w:tmpl w:val="CC36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96C92"/>
    <w:multiLevelType w:val="multilevel"/>
    <w:tmpl w:val="E1EC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6659D"/>
    <w:multiLevelType w:val="multilevel"/>
    <w:tmpl w:val="E7F6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F2344"/>
    <w:multiLevelType w:val="multilevel"/>
    <w:tmpl w:val="3A62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013901"/>
    <w:multiLevelType w:val="multilevel"/>
    <w:tmpl w:val="173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4317A"/>
    <w:multiLevelType w:val="multilevel"/>
    <w:tmpl w:val="C8CC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876620"/>
    <w:multiLevelType w:val="multilevel"/>
    <w:tmpl w:val="2BA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0C61A1"/>
    <w:multiLevelType w:val="multilevel"/>
    <w:tmpl w:val="5D3C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72237"/>
    <w:multiLevelType w:val="multilevel"/>
    <w:tmpl w:val="9B62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61279"/>
    <w:multiLevelType w:val="multilevel"/>
    <w:tmpl w:val="B60E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B85B0B"/>
    <w:multiLevelType w:val="multilevel"/>
    <w:tmpl w:val="FB00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50267"/>
    <w:multiLevelType w:val="multilevel"/>
    <w:tmpl w:val="B570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453D4"/>
    <w:multiLevelType w:val="multilevel"/>
    <w:tmpl w:val="55B0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76B0C"/>
    <w:multiLevelType w:val="multilevel"/>
    <w:tmpl w:val="E0B2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728628">
    <w:abstractNumId w:val="20"/>
  </w:num>
  <w:num w:numId="2" w16cid:durableId="1355157982">
    <w:abstractNumId w:val="18"/>
  </w:num>
  <w:num w:numId="3" w16cid:durableId="1086921279">
    <w:abstractNumId w:val="8"/>
  </w:num>
  <w:num w:numId="4" w16cid:durableId="460615237">
    <w:abstractNumId w:val="2"/>
  </w:num>
  <w:num w:numId="5" w16cid:durableId="1115712298">
    <w:abstractNumId w:val="1"/>
  </w:num>
  <w:num w:numId="6" w16cid:durableId="1001659855">
    <w:abstractNumId w:val="35"/>
  </w:num>
  <w:num w:numId="7" w16cid:durableId="1155875251">
    <w:abstractNumId w:val="12"/>
  </w:num>
  <w:num w:numId="8" w16cid:durableId="560486007">
    <w:abstractNumId w:val="30"/>
  </w:num>
  <w:num w:numId="9" w16cid:durableId="429812668">
    <w:abstractNumId w:val="27"/>
  </w:num>
  <w:num w:numId="10" w16cid:durableId="642387818">
    <w:abstractNumId w:val="29"/>
  </w:num>
  <w:num w:numId="11" w16cid:durableId="1244029390">
    <w:abstractNumId w:val="3"/>
  </w:num>
  <w:num w:numId="12" w16cid:durableId="1266229369">
    <w:abstractNumId w:val="25"/>
  </w:num>
  <w:num w:numId="13" w16cid:durableId="1670711552">
    <w:abstractNumId w:val="34"/>
  </w:num>
  <w:num w:numId="14" w16cid:durableId="584144466">
    <w:abstractNumId w:val="33"/>
  </w:num>
  <w:num w:numId="15" w16cid:durableId="849565903">
    <w:abstractNumId w:val="19"/>
  </w:num>
  <w:num w:numId="16" w16cid:durableId="1661082325">
    <w:abstractNumId w:val="23"/>
  </w:num>
  <w:num w:numId="17" w16cid:durableId="704671961">
    <w:abstractNumId w:val="7"/>
  </w:num>
  <w:num w:numId="18" w16cid:durableId="859315130">
    <w:abstractNumId w:val="0"/>
  </w:num>
  <w:num w:numId="19" w16cid:durableId="1951425337">
    <w:abstractNumId w:val="32"/>
  </w:num>
  <w:num w:numId="20" w16cid:durableId="1561676667">
    <w:abstractNumId w:val="15"/>
  </w:num>
  <w:num w:numId="21" w16cid:durableId="608436666">
    <w:abstractNumId w:val="28"/>
  </w:num>
  <w:num w:numId="22" w16cid:durableId="868953388">
    <w:abstractNumId w:val="26"/>
  </w:num>
  <w:num w:numId="23" w16cid:durableId="1379358142">
    <w:abstractNumId w:val="22"/>
  </w:num>
  <w:num w:numId="24" w16cid:durableId="642275946">
    <w:abstractNumId w:val="4"/>
  </w:num>
  <w:num w:numId="25" w16cid:durableId="1472361529">
    <w:abstractNumId w:val="31"/>
  </w:num>
  <w:num w:numId="26" w16cid:durableId="895550044">
    <w:abstractNumId w:val="36"/>
  </w:num>
  <w:num w:numId="27" w16cid:durableId="1385835230">
    <w:abstractNumId w:val="9"/>
  </w:num>
  <w:num w:numId="28" w16cid:durableId="668825542">
    <w:abstractNumId w:val="21"/>
  </w:num>
  <w:num w:numId="29" w16cid:durableId="1572042128">
    <w:abstractNumId w:val="10"/>
  </w:num>
  <w:num w:numId="30" w16cid:durableId="465588513">
    <w:abstractNumId w:val="13"/>
  </w:num>
  <w:num w:numId="31" w16cid:durableId="579482114">
    <w:abstractNumId w:val="6"/>
  </w:num>
  <w:num w:numId="32" w16cid:durableId="1977298147">
    <w:abstractNumId w:val="17"/>
  </w:num>
  <w:num w:numId="33" w16cid:durableId="1041904131">
    <w:abstractNumId w:val="14"/>
  </w:num>
  <w:num w:numId="34" w16cid:durableId="227615653">
    <w:abstractNumId w:val="24"/>
  </w:num>
  <w:num w:numId="35" w16cid:durableId="1098257522">
    <w:abstractNumId w:val="11"/>
  </w:num>
  <w:num w:numId="36" w16cid:durableId="15276157">
    <w:abstractNumId w:val="5"/>
  </w:num>
  <w:num w:numId="37" w16cid:durableId="18291303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BF"/>
    <w:rsid w:val="0005483A"/>
    <w:rsid w:val="0014298F"/>
    <w:rsid w:val="00311EA0"/>
    <w:rsid w:val="00390DFD"/>
    <w:rsid w:val="003A7B74"/>
    <w:rsid w:val="005A2044"/>
    <w:rsid w:val="00627CA0"/>
    <w:rsid w:val="00717AAF"/>
    <w:rsid w:val="007A7547"/>
    <w:rsid w:val="00853AC1"/>
    <w:rsid w:val="009873BA"/>
    <w:rsid w:val="009C5DBF"/>
    <w:rsid w:val="009F404D"/>
    <w:rsid w:val="00BA24AF"/>
    <w:rsid w:val="00DA3C73"/>
    <w:rsid w:val="00DD7456"/>
    <w:rsid w:val="00E87DBE"/>
    <w:rsid w:val="00FF0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E52F"/>
  <w15:chartTrackingRefBased/>
  <w15:docId w15:val="{FF5859F5-F8F7-4C64-B95A-4727F284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DBF"/>
    <w:rPr>
      <w:rFonts w:eastAsiaTheme="majorEastAsia" w:cstheme="majorBidi"/>
      <w:color w:val="272727" w:themeColor="text1" w:themeTint="D8"/>
    </w:rPr>
  </w:style>
  <w:style w:type="paragraph" w:styleId="Title">
    <w:name w:val="Title"/>
    <w:basedOn w:val="Normal"/>
    <w:next w:val="Normal"/>
    <w:link w:val="TitleChar"/>
    <w:uiPriority w:val="10"/>
    <w:qFormat/>
    <w:rsid w:val="009C5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DBF"/>
    <w:pPr>
      <w:spacing w:before="160"/>
      <w:jc w:val="center"/>
    </w:pPr>
    <w:rPr>
      <w:i/>
      <w:iCs/>
      <w:color w:val="404040" w:themeColor="text1" w:themeTint="BF"/>
    </w:rPr>
  </w:style>
  <w:style w:type="character" w:customStyle="1" w:styleId="QuoteChar">
    <w:name w:val="Quote Char"/>
    <w:basedOn w:val="DefaultParagraphFont"/>
    <w:link w:val="Quote"/>
    <w:uiPriority w:val="29"/>
    <w:rsid w:val="009C5DBF"/>
    <w:rPr>
      <w:i/>
      <w:iCs/>
      <w:color w:val="404040" w:themeColor="text1" w:themeTint="BF"/>
    </w:rPr>
  </w:style>
  <w:style w:type="paragraph" w:styleId="ListParagraph">
    <w:name w:val="List Paragraph"/>
    <w:basedOn w:val="Normal"/>
    <w:uiPriority w:val="34"/>
    <w:qFormat/>
    <w:rsid w:val="009C5DBF"/>
    <w:pPr>
      <w:ind w:left="720"/>
      <w:contextualSpacing/>
    </w:pPr>
  </w:style>
  <w:style w:type="character" w:styleId="IntenseEmphasis">
    <w:name w:val="Intense Emphasis"/>
    <w:basedOn w:val="DefaultParagraphFont"/>
    <w:uiPriority w:val="21"/>
    <w:qFormat/>
    <w:rsid w:val="009C5DBF"/>
    <w:rPr>
      <w:i/>
      <w:iCs/>
      <w:color w:val="0F4761" w:themeColor="accent1" w:themeShade="BF"/>
    </w:rPr>
  </w:style>
  <w:style w:type="paragraph" w:styleId="IntenseQuote">
    <w:name w:val="Intense Quote"/>
    <w:basedOn w:val="Normal"/>
    <w:next w:val="Normal"/>
    <w:link w:val="IntenseQuoteChar"/>
    <w:uiPriority w:val="30"/>
    <w:qFormat/>
    <w:rsid w:val="009C5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DBF"/>
    <w:rPr>
      <w:i/>
      <w:iCs/>
      <w:color w:val="0F4761" w:themeColor="accent1" w:themeShade="BF"/>
    </w:rPr>
  </w:style>
  <w:style w:type="character" w:styleId="IntenseReference">
    <w:name w:val="Intense Reference"/>
    <w:basedOn w:val="DefaultParagraphFont"/>
    <w:uiPriority w:val="32"/>
    <w:qFormat/>
    <w:rsid w:val="009C5DBF"/>
    <w:rPr>
      <w:b/>
      <w:bCs/>
      <w:smallCaps/>
      <w:color w:val="0F4761" w:themeColor="accent1" w:themeShade="BF"/>
      <w:spacing w:val="5"/>
    </w:rPr>
  </w:style>
  <w:style w:type="character" w:styleId="Hyperlink">
    <w:name w:val="Hyperlink"/>
    <w:basedOn w:val="DefaultParagraphFont"/>
    <w:uiPriority w:val="99"/>
    <w:unhideWhenUsed/>
    <w:rsid w:val="009C5DBF"/>
    <w:rPr>
      <w:color w:val="467886" w:themeColor="hyperlink"/>
      <w:u w:val="single"/>
    </w:rPr>
  </w:style>
  <w:style w:type="character" w:styleId="UnresolvedMention">
    <w:name w:val="Unresolved Mention"/>
    <w:basedOn w:val="DefaultParagraphFont"/>
    <w:uiPriority w:val="99"/>
    <w:semiHidden/>
    <w:unhideWhenUsed/>
    <w:rsid w:val="009C5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4731">
      <w:bodyDiv w:val="1"/>
      <w:marLeft w:val="0"/>
      <w:marRight w:val="0"/>
      <w:marTop w:val="0"/>
      <w:marBottom w:val="0"/>
      <w:divBdr>
        <w:top w:val="none" w:sz="0" w:space="0" w:color="auto"/>
        <w:left w:val="none" w:sz="0" w:space="0" w:color="auto"/>
        <w:bottom w:val="none" w:sz="0" w:space="0" w:color="auto"/>
        <w:right w:val="none" w:sz="0" w:space="0" w:color="auto"/>
      </w:divBdr>
    </w:div>
    <w:div w:id="432361745">
      <w:bodyDiv w:val="1"/>
      <w:marLeft w:val="0"/>
      <w:marRight w:val="0"/>
      <w:marTop w:val="0"/>
      <w:marBottom w:val="0"/>
      <w:divBdr>
        <w:top w:val="none" w:sz="0" w:space="0" w:color="auto"/>
        <w:left w:val="none" w:sz="0" w:space="0" w:color="auto"/>
        <w:bottom w:val="none" w:sz="0" w:space="0" w:color="auto"/>
        <w:right w:val="none" w:sz="0" w:space="0" w:color="auto"/>
      </w:divBdr>
    </w:div>
    <w:div w:id="533691773">
      <w:bodyDiv w:val="1"/>
      <w:marLeft w:val="0"/>
      <w:marRight w:val="0"/>
      <w:marTop w:val="0"/>
      <w:marBottom w:val="0"/>
      <w:divBdr>
        <w:top w:val="none" w:sz="0" w:space="0" w:color="auto"/>
        <w:left w:val="none" w:sz="0" w:space="0" w:color="auto"/>
        <w:bottom w:val="none" w:sz="0" w:space="0" w:color="auto"/>
        <w:right w:val="none" w:sz="0" w:space="0" w:color="auto"/>
      </w:divBdr>
    </w:div>
    <w:div w:id="632097642">
      <w:bodyDiv w:val="1"/>
      <w:marLeft w:val="0"/>
      <w:marRight w:val="0"/>
      <w:marTop w:val="0"/>
      <w:marBottom w:val="0"/>
      <w:divBdr>
        <w:top w:val="none" w:sz="0" w:space="0" w:color="auto"/>
        <w:left w:val="none" w:sz="0" w:space="0" w:color="auto"/>
        <w:bottom w:val="none" w:sz="0" w:space="0" w:color="auto"/>
        <w:right w:val="none" w:sz="0" w:space="0" w:color="auto"/>
      </w:divBdr>
    </w:div>
    <w:div w:id="766776761">
      <w:bodyDiv w:val="1"/>
      <w:marLeft w:val="0"/>
      <w:marRight w:val="0"/>
      <w:marTop w:val="0"/>
      <w:marBottom w:val="0"/>
      <w:divBdr>
        <w:top w:val="none" w:sz="0" w:space="0" w:color="auto"/>
        <w:left w:val="none" w:sz="0" w:space="0" w:color="auto"/>
        <w:bottom w:val="none" w:sz="0" w:space="0" w:color="auto"/>
        <w:right w:val="none" w:sz="0" w:space="0" w:color="auto"/>
      </w:divBdr>
      <w:divsChild>
        <w:div w:id="1430198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09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286240">
      <w:bodyDiv w:val="1"/>
      <w:marLeft w:val="0"/>
      <w:marRight w:val="0"/>
      <w:marTop w:val="0"/>
      <w:marBottom w:val="0"/>
      <w:divBdr>
        <w:top w:val="none" w:sz="0" w:space="0" w:color="auto"/>
        <w:left w:val="none" w:sz="0" w:space="0" w:color="auto"/>
        <w:bottom w:val="none" w:sz="0" w:space="0" w:color="auto"/>
        <w:right w:val="none" w:sz="0" w:space="0" w:color="auto"/>
      </w:divBdr>
    </w:div>
    <w:div w:id="788747464">
      <w:bodyDiv w:val="1"/>
      <w:marLeft w:val="0"/>
      <w:marRight w:val="0"/>
      <w:marTop w:val="0"/>
      <w:marBottom w:val="0"/>
      <w:divBdr>
        <w:top w:val="none" w:sz="0" w:space="0" w:color="auto"/>
        <w:left w:val="none" w:sz="0" w:space="0" w:color="auto"/>
        <w:bottom w:val="none" w:sz="0" w:space="0" w:color="auto"/>
        <w:right w:val="none" w:sz="0" w:space="0" w:color="auto"/>
      </w:divBdr>
    </w:div>
    <w:div w:id="1004433470">
      <w:bodyDiv w:val="1"/>
      <w:marLeft w:val="0"/>
      <w:marRight w:val="0"/>
      <w:marTop w:val="0"/>
      <w:marBottom w:val="0"/>
      <w:divBdr>
        <w:top w:val="none" w:sz="0" w:space="0" w:color="auto"/>
        <w:left w:val="none" w:sz="0" w:space="0" w:color="auto"/>
        <w:bottom w:val="none" w:sz="0" w:space="0" w:color="auto"/>
        <w:right w:val="none" w:sz="0" w:space="0" w:color="auto"/>
      </w:divBdr>
    </w:div>
    <w:div w:id="1050301049">
      <w:bodyDiv w:val="1"/>
      <w:marLeft w:val="0"/>
      <w:marRight w:val="0"/>
      <w:marTop w:val="0"/>
      <w:marBottom w:val="0"/>
      <w:divBdr>
        <w:top w:val="none" w:sz="0" w:space="0" w:color="auto"/>
        <w:left w:val="none" w:sz="0" w:space="0" w:color="auto"/>
        <w:bottom w:val="none" w:sz="0" w:space="0" w:color="auto"/>
        <w:right w:val="none" w:sz="0" w:space="0" w:color="auto"/>
      </w:divBdr>
      <w:divsChild>
        <w:div w:id="511377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262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336360">
      <w:bodyDiv w:val="1"/>
      <w:marLeft w:val="0"/>
      <w:marRight w:val="0"/>
      <w:marTop w:val="0"/>
      <w:marBottom w:val="0"/>
      <w:divBdr>
        <w:top w:val="none" w:sz="0" w:space="0" w:color="auto"/>
        <w:left w:val="none" w:sz="0" w:space="0" w:color="auto"/>
        <w:bottom w:val="none" w:sz="0" w:space="0" w:color="auto"/>
        <w:right w:val="none" w:sz="0" w:space="0" w:color="auto"/>
      </w:divBdr>
    </w:div>
    <w:div w:id="1658146338">
      <w:bodyDiv w:val="1"/>
      <w:marLeft w:val="0"/>
      <w:marRight w:val="0"/>
      <w:marTop w:val="0"/>
      <w:marBottom w:val="0"/>
      <w:divBdr>
        <w:top w:val="none" w:sz="0" w:space="0" w:color="auto"/>
        <w:left w:val="none" w:sz="0" w:space="0" w:color="auto"/>
        <w:bottom w:val="none" w:sz="0" w:space="0" w:color="auto"/>
        <w:right w:val="none" w:sz="0" w:space="0" w:color="auto"/>
      </w:divBdr>
    </w:div>
    <w:div w:id="1860049719">
      <w:bodyDiv w:val="1"/>
      <w:marLeft w:val="0"/>
      <w:marRight w:val="0"/>
      <w:marTop w:val="0"/>
      <w:marBottom w:val="0"/>
      <w:divBdr>
        <w:top w:val="none" w:sz="0" w:space="0" w:color="auto"/>
        <w:left w:val="none" w:sz="0" w:space="0" w:color="auto"/>
        <w:bottom w:val="none" w:sz="0" w:space="0" w:color="auto"/>
        <w:right w:val="none" w:sz="0" w:space="0" w:color="auto"/>
      </w:divBdr>
    </w:div>
    <w:div w:id="2037852215">
      <w:bodyDiv w:val="1"/>
      <w:marLeft w:val="0"/>
      <w:marRight w:val="0"/>
      <w:marTop w:val="0"/>
      <w:marBottom w:val="0"/>
      <w:divBdr>
        <w:top w:val="none" w:sz="0" w:space="0" w:color="auto"/>
        <w:left w:val="none" w:sz="0" w:space="0" w:color="auto"/>
        <w:bottom w:val="none" w:sz="0" w:space="0" w:color="auto"/>
        <w:right w:val="none" w:sz="0" w:space="0" w:color="auto"/>
      </w:divBdr>
    </w:div>
    <w:div w:id="214099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understanding-autoencoders-2f5d2dbadee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oreilly.com/library/view/hands-on-machine-learning/97814920326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anning.com/books/deep-learning-with-python" TargetMode="External"/><Relationship Id="rId5" Type="http://schemas.openxmlformats.org/officeDocument/2006/relationships/hyperlink" Target="https://github.com/Vinod3VK/Autoencoders.git" TargetMode="External"/><Relationship Id="rId15" Type="http://schemas.openxmlformats.org/officeDocument/2006/relationships/hyperlink" Target="https://scikit-learn.org/stable/modules/neural_networks_unsupervised.html" TargetMode="External"/><Relationship Id="rId10" Type="http://schemas.openxmlformats.org/officeDocument/2006/relationships/hyperlink" Target="https://keras.io/examples/mnist_autoencoder/" TargetMode="External"/><Relationship Id="rId4" Type="http://schemas.openxmlformats.org/officeDocument/2006/relationships/webSettings" Target="webSettings.xml"/><Relationship Id="rId9" Type="http://schemas.openxmlformats.org/officeDocument/2006/relationships/hyperlink" Target="https://www.deeplearningbook.org/" TargetMode="External"/><Relationship Id="rId14" Type="http://schemas.openxmlformats.org/officeDocument/2006/relationships/hyperlink" Target="https://www.tensorflow.org/tutorials/generative/autoen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Manjulamma Sriramareddy [Student-PECS]</dc:creator>
  <cp:keywords/>
  <dc:description/>
  <cp:lastModifiedBy>Balaji Manjulamma Sriramareddy [Student-PECS]</cp:lastModifiedBy>
  <cp:revision>11</cp:revision>
  <dcterms:created xsi:type="dcterms:W3CDTF">2025-03-25T13:52:00Z</dcterms:created>
  <dcterms:modified xsi:type="dcterms:W3CDTF">2025-03-25T19:07:00Z</dcterms:modified>
</cp:coreProperties>
</file>