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SWYNEX Interactive Dashboard – Task 3</w:t>
      </w:r>
    </w:p>
    <w:p>
      <w:pPr>
        <w:pStyle w:val="Heading1"/>
      </w:pPr>
      <w:r>
        <w:t>Interactive Dashboard</w:t>
      </w:r>
    </w:p>
    <w:p>
      <w:r>
        <w:t>This project is part of my internship task at SWYNEX Technologies.</w:t>
      </w:r>
    </w:p>
    <w:p>
      <w:r>
        <w:t>The objective of this task is to create an interactive dashboard using Power BI based on the Indian School Education Statistics dataset.</w:t>
      </w:r>
    </w:p>
    <w:p>
      <w:pPr>
        <w:pStyle w:val="Heading1"/>
      </w:pPr>
      <w:r>
        <w:t>Tools Used</w:t>
      </w:r>
    </w:p>
    <w:p>
      <w:pPr>
        <w:pStyle w:val="ListBullet"/>
      </w:pPr>
      <w:r>
        <w:t>Power BI Desktop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Matplotlib</w:t>
      </w:r>
    </w:p>
    <w:p>
      <w:pPr>
        <w:pStyle w:val="Heading1"/>
      </w:pPr>
      <w:r>
        <w:t>Dataset</w:t>
      </w:r>
    </w:p>
    <w:p>
      <w:r>
        <w:t>The dashboard uses the cleaned Indian School Education Statistics dataset from Task 1.</w:t>
      </w:r>
    </w:p>
    <w:p>
      <w:r>
        <w:t>The dataset contains school dropout statistics for different States/UTs and years.</w:t>
      </w:r>
    </w:p>
    <w:p>
      <w:pPr>
        <w:pStyle w:val="Heading1"/>
      </w:pPr>
      <w:r>
        <w:t>Dashboard Features</w:t>
      </w:r>
    </w:p>
    <w:p>
      <w:pPr>
        <w:pStyle w:val="ListBullet"/>
      </w:pPr>
      <w:r>
        <w:t>Total States/UTs KPI</w:t>
      </w:r>
    </w:p>
    <w:p>
      <w:pPr>
        <w:pStyle w:val="ListBullet"/>
      </w:pPr>
      <w:r>
        <w:t>Average Secondary Dropout KPI</w:t>
      </w:r>
    </w:p>
    <w:p>
      <w:pPr>
        <w:pStyle w:val="ListBullet"/>
      </w:pPr>
      <w:r>
        <w:t>Average Upper Primary Dropout KPI</w:t>
      </w:r>
    </w:p>
    <w:p>
      <w:pPr>
        <w:pStyle w:val="ListBullet"/>
      </w:pPr>
      <w:r>
        <w:t>Average Dropout Rate by Education Level</w:t>
      </w:r>
    </w:p>
    <w:p>
      <w:pPr>
        <w:pStyle w:val="ListBullet"/>
      </w:pPr>
      <w:r>
        <w:t>Yearly Secondary Dropout Trend</w:t>
      </w:r>
    </w:p>
    <w:p>
      <w:pPr>
        <w:pStyle w:val="ListBullet"/>
      </w:pPr>
      <w:r>
        <w:t>Average Secondary Dropout by State/UT</w:t>
      </w:r>
    </w:p>
    <w:p>
      <w:pPr>
        <w:pStyle w:val="ListBullet"/>
      </w:pPr>
      <w:r>
        <w:t>Year filter</w:t>
      </w:r>
    </w:p>
    <w:p>
      <w:pPr>
        <w:pStyle w:val="ListBullet"/>
      </w:pPr>
      <w:r>
        <w:t>State/UT filter</w:t>
      </w:r>
    </w:p>
    <w:p>
      <w:pPr>
        <w:pStyle w:val="Heading1"/>
      </w:pPr>
      <w:r>
        <w:t>Key Findings</w:t>
      </w:r>
    </w:p>
    <w:p>
      <w:pPr>
        <w:pStyle w:val="ListBullet"/>
      </w:pPr>
      <w:r>
        <w:t>Secondary education shows a higher average dropout rate compared with the other education levels.</w:t>
      </w:r>
    </w:p>
    <w:p>
      <w:pPr>
        <w:pStyle w:val="ListBullet"/>
      </w:pPr>
      <w:r>
        <w:t>Dropout rates vary across different States/UTs.</w:t>
      </w:r>
    </w:p>
    <w:p>
      <w:pPr>
        <w:pStyle w:val="ListBullet"/>
      </w:pPr>
      <w:r>
        <w:t>The dashboard allows users to explore the data by year and State/UT.</w:t>
      </w:r>
    </w:p>
    <w:p>
      <w:pPr>
        <w:pStyle w:val="ListBullet"/>
      </w:pPr>
      <w:r>
        <w:t>Interactive filters make it easier to compare different years and locations.</w:t>
      </w:r>
    </w:p>
    <w:p>
      <w:pPr>
        <w:pStyle w:val="Heading1"/>
      </w:pPr>
      <w:r>
        <w:t>Files</w:t>
      </w:r>
    </w:p>
    <w:p>
      <w:pPr>
        <w:pStyle w:val="ListBullet"/>
      </w:pPr>
      <w:r>
        <w:t>SWYNEX_Task3_Interactive_Dashboard.pbix – Power BI dashboard</w:t>
      </w:r>
    </w:p>
    <w:p>
      <w:pPr>
        <w:pStyle w:val="ListBullet"/>
      </w:pPr>
      <w:r>
        <w:t>cleaned_dropout_ratio.csv – Cleaned dataset</w:t>
      </w:r>
    </w:p>
    <w:p>
      <w:pPr>
        <w:pStyle w:val="ListBullet"/>
      </w:pPr>
      <w:r>
        <w:t>README.md – Project documentation</w:t>
      </w:r>
    </w:p>
    <w:p>
      <w:pPr>
        <w:pStyle w:val="Heading1"/>
      </w:pPr>
      <w:r>
        <w:t>Conclusion</w:t>
      </w:r>
    </w:p>
    <w:p>
      <w:r>
        <w:t>The interactive Power BI dashboard presents the major dropout patterns and trends in the Indian School Education Statistics dataset in a simple and visual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