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4"/>
        </w:rPr>
        <w:t>INDIVIDUAL CONTRIBUTION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4787"/>
        <w:gridCol w:w="4787"/>
      </w:tblGrid>
      <w:tr>
        <w:trPr>
          <w:cantSplit w:val="false"/>
        </w:trPr>
        <w:tc>
          <w:tcPr>
            <w:tcW w:type="dxa" w:w="47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Subject Code:  10CS365</w:t>
            </w:r>
          </w:p>
        </w:tc>
        <w:tc>
          <w:tcPr>
            <w:tcW w:type="dxa" w:w="47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 xml:space="preserve">                                                         </w:t>
            </w:r>
            <w:r>
              <w:rPr>
                <w:b/>
              </w:rPr>
              <w:t>Semester: 6</w:t>
            </w:r>
          </w:p>
        </w:tc>
      </w:tr>
      <w:tr>
        <w:trPr>
          <w:cantSplit w:val="false"/>
        </w:trPr>
        <w:tc>
          <w:tcPr>
            <w:tcW w:type="dxa" w:w="47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Subject: Programming With Python</w:t>
            </w:r>
          </w:p>
        </w:tc>
        <w:tc>
          <w:tcPr>
            <w:tcW w:type="dxa" w:w="47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 xml:space="preserve">                                                         </w:t>
            </w:r>
            <w:r>
              <w:rPr>
                <w:b/>
              </w:rPr>
              <w:t>USN: 1PI10IS118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4787"/>
        <w:gridCol w:w="4787"/>
      </w:tblGrid>
      <w:tr>
        <w:trPr>
          <w:cantSplit w:val="false"/>
        </w:trPr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</w:rPr>
              <w:t>ASSIGNMENT</w:t>
            </w:r>
          </w:p>
        </w:tc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</w:rPr>
              <w:t>CONTRIBUTION</w:t>
            </w:r>
          </w:p>
        </w:tc>
      </w:tr>
      <w:tr>
        <w:trPr>
          <w:cantSplit w:val="false"/>
        </w:trPr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UNIT1: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Problem Statement:</w:t>
            </w:r>
          </w:p>
          <w:p>
            <w:pPr>
              <w:pStyle w:val="style0"/>
              <w:spacing w:after="0" w:before="0" w:line="100" w:lineRule="atLeast"/>
              <w:jc w:val="left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jc w:val="left"/>
            </w:pPr>
            <w:r>
              <w:rPr>
                <w:b w:val="false"/>
                <w:bCs w:val="false"/>
                <w:sz w:val="24"/>
                <w:szCs w:val="24"/>
              </w:rPr>
              <w:t>Build an in-menory database to support queries  on name, gender, country, achievement and boolean combinations of this</w:t>
            </w:r>
          </w:p>
          <w:p>
            <w:pPr>
              <w:pStyle w:val="style0"/>
              <w:spacing w:after="0" w:before="0" w:line="100" w:lineRule="atLeast"/>
              <w:jc w:val="left"/>
            </w:pPr>
            <w:r>
              <w:rPr/>
            </w:r>
          </w:p>
        </w:tc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Implemented create, delete, random data generation and serializing functions for the database.</w:t>
            </w:r>
          </w:p>
        </w:tc>
      </w:tr>
      <w:tr>
        <w:trPr>
          <w:cantSplit w:val="false"/>
        </w:trPr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UNIT2: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Problem Statement: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Make the database on assignment 1 into a TCP server and client. Support multiple clients using threading. Also implemente logging and exception handling</w:t>
            </w:r>
          </w:p>
        </w:tc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Implemented guest mode , admin mode and the anagram problem</w:t>
            </w:r>
          </w:p>
        </w:tc>
      </w:tr>
      <w:tr>
        <w:trPr>
          <w:cantSplit w:val="false"/>
        </w:trPr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UNIT3: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Problem Statement: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Convert the tcp server from assignment 2 into an HTTP server also build a crawler and parser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to get data from the websites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Implemented mongoDB APIs, parser by regex, login window and logs.</w:t>
            </w:r>
          </w:p>
        </w:tc>
      </w:tr>
      <w:tr>
        <w:trPr>
          <w:cantSplit w:val="false"/>
        </w:trPr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UNIT4: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Problem Statement: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Perform HTML text processing using Beautiful Soup and NLTK to extract named entities from the webpages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Implemented parser, logging and HTML pages.</w:t>
            </w:r>
          </w:p>
        </w:tc>
      </w:tr>
      <w:tr>
        <w:trPr>
          <w:cantSplit w:val="false"/>
        </w:trPr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UNIT5: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Problem Statement: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Port the application to Google App Engine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7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next w:val="style16"/>
    <w:pPr>
      <w:widowControl w:val="false"/>
      <w:tabs>
        <w:tab w:leader="none" w:pos="709" w:val="left"/>
      </w:tabs>
      <w:suppressAutoHyphens w:val="true"/>
      <w:spacing w:after="120" w:before="480" w:line="100" w:lineRule="atLeast"/>
    </w:pPr>
    <w:rPr>
      <w:rFonts w:ascii="Times New Roman" w:cs="Lohit Hindi" w:eastAsia="WenQuanYi Micro Hei" w:hAnsi="Times New Roman"/>
      <w:b/>
      <w:color w:val="auto"/>
      <w:sz w:val="48"/>
      <w:szCs w:val="24"/>
      <w:lang w:bidi="hi-IN" w:eastAsia="zh-CN" w:val="en-IN"/>
    </w:rPr>
  </w:style>
  <w:style w:styleId="style2" w:type="paragraph">
    <w:name w:val="Heading 2"/>
    <w:next w:val="style16"/>
    <w:pPr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80" w:before="360" w:line="100" w:lineRule="atLeast"/>
      <w:outlineLvl w:val="1"/>
    </w:pPr>
    <w:rPr>
      <w:rFonts w:ascii="Times New Roman" w:cs="Lohit Hindi" w:eastAsia="WenQuanYi Micro Hei" w:hAnsi="Times New Roman"/>
      <w:b/>
      <w:color w:val="auto"/>
      <w:sz w:val="36"/>
      <w:szCs w:val="24"/>
      <w:lang w:bidi="hi-IN" w:eastAsia="zh-CN" w:val="en-IN"/>
    </w:rPr>
  </w:style>
  <w:style w:styleId="style3" w:type="paragraph">
    <w:name w:val="Heading 3"/>
    <w:next w:val="style16"/>
    <w:pPr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80" w:before="280" w:line="100" w:lineRule="atLeast"/>
      <w:outlineLvl w:val="2"/>
    </w:pPr>
    <w:rPr>
      <w:rFonts w:ascii="Times New Roman" w:cs="Lohit Hindi" w:eastAsia="WenQuanYi Micro Hei" w:hAnsi="Times New Roman"/>
      <w:b/>
      <w:color w:val="auto"/>
      <w:sz w:val="28"/>
      <w:szCs w:val="24"/>
      <w:lang w:bidi="hi-IN" w:eastAsia="zh-CN" w:val="en-IN"/>
    </w:rPr>
  </w:style>
  <w:style w:styleId="style4" w:type="paragraph">
    <w:name w:val="Heading 4"/>
    <w:next w:val="style16"/>
    <w:pPr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40" w:before="240" w:line="100" w:lineRule="atLeast"/>
      <w:outlineLvl w:val="3"/>
    </w:pPr>
    <w:rPr>
      <w:rFonts w:ascii="Times New Roman" w:cs="Lohit Hindi" w:eastAsia="WenQuanYi Micro Hei" w:hAnsi="Times New Roman"/>
      <w:b/>
      <w:color w:val="auto"/>
      <w:sz w:val="24"/>
      <w:szCs w:val="24"/>
      <w:lang w:bidi="hi-IN" w:eastAsia="zh-CN" w:val="en-IN"/>
    </w:rPr>
  </w:style>
  <w:style w:styleId="style5" w:type="paragraph">
    <w:name w:val="Heading 5"/>
    <w:next w:val="style16"/>
    <w:pPr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40" w:before="220" w:line="100" w:lineRule="atLeast"/>
      <w:outlineLvl w:val="4"/>
    </w:pPr>
    <w:rPr>
      <w:rFonts w:ascii="Times New Roman" w:cs="Lohit Hindi" w:eastAsia="WenQuanYi Micro Hei" w:hAnsi="Times New Roman"/>
      <w:b/>
      <w:color w:val="auto"/>
      <w:sz w:val="22"/>
      <w:szCs w:val="24"/>
      <w:lang w:bidi="hi-IN" w:eastAsia="zh-CN" w:val="en-IN"/>
    </w:rPr>
  </w:style>
  <w:style w:styleId="style6" w:type="paragraph">
    <w:name w:val="Heading 6"/>
    <w:next w:val="style16"/>
    <w:pPr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40" w:before="200" w:line="100" w:lineRule="atLeast"/>
      <w:outlineLvl w:val="5"/>
    </w:pPr>
    <w:rPr>
      <w:rFonts w:ascii="Times New Roman" w:cs="Lohit Hindi" w:eastAsia="WenQuanYi Micro Hei" w:hAnsi="Times New Roman"/>
      <w:b/>
      <w:color w:val="auto"/>
      <w:sz w:val="20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widowControl/>
      <w:tabs>
        <w:tab w:leader="none" w:pos="720" w:val="left"/>
      </w:tabs>
      <w:suppressAutoHyphens w:val="true"/>
      <w:spacing w:after="200" w:before="0" w:line="276" w:lineRule="auto"/>
      <w:ind w:hanging="0" w:left="0" w:right="0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2" w:type="paragraph">
    <w:name w:val="Subtitle"/>
    <w:basedOn w:val="style20"/>
    <w:next w:val="style16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INDIVIDUAL CONTRIBUTION.docx.docx</dc:title>
</cp:coreProperties>
</file>