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7161" w14:textId="77777777" w:rsidR="008F4263" w:rsidRPr="008F4263" w:rsidRDefault="008F4263" w:rsidP="008F4263">
      <w:pPr>
        <w:jc w:val="center"/>
        <w:rPr>
          <w:b/>
          <w:bCs/>
          <w:color w:val="0070C0"/>
          <w:sz w:val="40"/>
          <w:szCs w:val="40"/>
        </w:rPr>
      </w:pPr>
      <w:r w:rsidRPr="008F4263">
        <w:rPr>
          <w:b/>
          <w:bCs/>
          <w:color w:val="0070C0"/>
          <w:sz w:val="40"/>
          <w:szCs w:val="40"/>
        </w:rPr>
        <w:t>Capstone Project: NimbusMart Secure Cloud Platform</w:t>
      </w:r>
    </w:p>
    <w:p w14:paraId="41300FB5" w14:textId="1F322E72" w:rsidR="008F4263" w:rsidRPr="008F4263" w:rsidRDefault="008F4263" w:rsidP="008F4263">
      <w:pPr>
        <w:rPr>
          <w:b/>
          <w:bCs/>
        </w:rPr>
      </w:pPr>
      <w:r w:rsidRPr="008F4263">
        <w:rPr>
          <w:b/>
          <w:bCs/>
        </w:rPr>
        <w:t>1. Scenario</w:t>
      </w:r>
    </w:p>
    <w:p w14:paraId="6BD75703" w14:textId="77777777" w:rsidR="008F4263" w:rsidRPr="008F4263" w:rsidRDefault="008F4263" w:rsidP="008F4263">
      <w:r w:rsidRPr="008F4263">
        <w:t xml:space="preserve">You are the newly hired Junior Cloud Engineer at </w:t>
      </w:r>
      <w:r w:rsidRPr="008F4263">
        <w:rPr>
          <w:b/>
          <w:bCs/>
        </w:rPr>
        <w:t>NimbusMart</w:t>
      </w:r>
      <w:r w:rsidRPr="008F4263">
        <w:t>, a retail startup moving its first customer-facing web application to Azure. Your manager has given you three days to stand up a secure, documented, working environment before the "board demo." You will design and build it yourself, end to end — no one is handing you a finished architecture.</w:t>
      </w:r>
    </w:p>
    <w:p w14:paraId="3F31FA23" w14:textId="77777777" w:rsidR="008F4263" w:rsidRPr="008F4263" w:rsidRDefault="008F4263" w:rsidP="008F4263">
      <w:r w:rsidRPr="008F4263">
        <w:t>The brief you've been given is intentionally close to what a junior engineer receives in the real world: a business goal, a rough set of requirements, and freedom in how you meet them. There is more than one correct way to build this — you will need to justify your choices.</w:t>
      </w:r>
    </w:p>
    <w:p w14:paraId="29AC9FEA" w14:textId="77777777" w:rsidR="008F4263" w:rsidRPr="008F4263" w:rsidRDefault="008F4263" w:rsidP="008F4263">
      <w:pPr>
        <w:rPr>
          <w:b/>
          <w:bCs/>
        </w:rPr>
      </w:pPr>
      <w:r w:rsidRPr="008F4263">
        <w:rPr>
          <w:b/>
          <w:bCs/>
        </w:rPr>
        <w:t>2. Business Requirements (given to you by "NimbusMart")</w:t>
      </w:r>
    </w:p>
    <w:p w14:paraId="5E7FA873" w14:textId="77777777" w:rsidR="008F4263" w:rsidRPr="008F4263" w:rsidRDefault="008F4263" w:rsidP="008F4263">
      <w:pPr>
        <w:numPr>
          <w:ilvl w:val="0"/>
          <w:numId w:val="19"/>
        </w:numPr>
      </w:pPr>
      <w:r w:rsidRPr="008F4263">
        <w:t>The web application must be reachable securely over HTTPS from the internet.</w:t>
      </w:r>
    </w:p>
    <w:p w14:paraId="626E38D0" w14:textId="77777777" w:rsidR="008F4263" w:rsidRPr="008F4263" w:rsidRDefault="008F4263" w:rsidP="008F4263">
      <w:pPr>
        <w:numPr>
          <w:ilvl w:val="0"/>
          <w:numId w:val="19"/>
        </w:numPr>
      </w:pPr>
      <w:r w:rsidRPr="008F4263">
        <w:t>Product images and static assets must be stored cost-effectively and be highly available.</w:t>
      </w:r>
    </w:p>
    <w:p w14:paraId="39867920" w14:textId="77777777" w:rsidR="008F4263" w:rsidRPr="008F4263" w:rsidRDefault="008F4263" w:rsidP="008F4263">
      <w:pPr>
        <w:numPr>
          <w:ilvl w:val="0"/>
          <w:numId w:val="19"/>
        </w:numPr>
      </w:pPr>
      <w:r w:rsidRPr="008F4263">
        <w:t>Application configuration files must be accessible from a shared file location.</w:t>
      </w:r>
    </w:p>
    <w:p w14:paraId="76E19A3C" w14:textId="77777777" w:rsidR="008F4263" w:rsidRPr="008F4263" w:rsidRDefault="008F4263" w:rsidP="008F4263">
      <w:pPr>
        <w:numPr>
          <w:ilvl w:val="0"/>
          <w:numId w:val="19"/>
        </w:numPr>
      </w:pPr>
      <w:r w:rsidRPr="008F4263">
        <w:t>No credentials or connection strings may be hardcoded anywhere in the app or VM.</w:t>
      </w:r>
    </w:p>
    <w:p w14:paraId="47E6F94A" w14:textId="77777777" w:rsidR="008F4263" w:rsidRPr="008F4263" w:rsidRDefault="008F4263" w:rsidP="008F4263">
      <w:pPr>
        <w:numPr>
          <w:ilvl w:val="0"/>
          <w:numId w:val="19"/>
        </w:numPr>
      </w:pPr>
      <w:r w:rsidRPr="008F4263">
        <w:t>Only named admins may connect to management resources, and only from your IP.</w:t>
      </w:r>
    </w:p>
    <w:p w14:paraId="02F671B7" w14:textId="77777777" w:rsidR="008F4263" w:rsidRPr="008F4263" w:rsidRDefault="008F4263" w:rsidP="008F4263">
      <w:pPr>
        <w:numPr>
          <w:ilvl w:val="0"/>
          <w:numId w:val="19"/>
        </w:numPr>
      </w:pPr>
      <w:r w:rsidRPr="008F4263">
        <w:t>Access to Azure resources must follow least privilege — not everyone gets Owner.</w:t>
      </w:r>
    </w:p>
    <w:p w14:paraId="43752730" w14:textId="77777777" w:rsidR="008F4263" w:rsidRPr="008F4263" w:rsidRDefault="008F4263" w:rsidP="008F4263">
      <w:pPr>
        <w:numPr>
          <w:ilvl w:val="0"/>
          <w:numId w:val="19"/>
        </w:numPr>
      </w:pPr>
      <w:r w:rsidRPr="008F4263">
        <w:t>Every resource must be traceable to a cost center and an owner.</w:t>
      </w:r>
    </w:p>
    <w:p w14:paraId="006D2EA4" w14:textId="77777777" w:rsidR="008F4263" w:rsidRPr="008F4263" w:rsidRDefault="008F4263" w:rsidP="008F4263">
      <w:pPr>
        <w:numPr>
          <w:ilvl w:val="0"/>
          <w:numId w:val="19"/>
        </w:numPr>
      </w:pPr>
      <w:r w:rsidRPr="008F4263">
        <w:t>The environment must be able to survive an explanation to a non-technical manager: you must be able to say, in plain English, why each resource exists.</w:t>
      </w:r>
    </w:p>
    <w:p w14:paraId="77A2F7A8" w14:textId="77777777" w:rsidR="008F4263" w:rsidRPr="008F4263" w:rsidRDefault="008F4263" w:rsidP="008F4263">
      <w:r w:rsidRPr="008F4263">
        <w:t>You will translate these into a working Azure environment using everything from Modules 1–5.</w:t>
      </w:r>
    </w:p>
    <w:p w14:paraId="2944D647" w14:textId="77777777" w:rsidR="008F4263" w:rsidRPr="008F4263" w:rsidRDefault="008F4263" w:rsidP="008F4263">
      <w:pPr>
        <w:rPr>
          <w:b/>
          <w:bCs/>
        </w:rPr>
      </w:pPr>
      <w:r w:rsidRPr="008F4263">
        <w:rPr>
          <w:b/>
          <w:bCs/>
        </w:rPr>
        <w:t>3. Learning Objectives</w:t>
      </w:r>
    </w:p>
    <w:p w14:paraId="50DD3A5C" w14:textId="77777777" w:rsidR="008F4263" w:rsidRPr="008F4263" w:rsidRDefault="008F4263" w:rsidP="008F4263">
      <w:r w:rsidRPr="008F4263">
        <w:t>By the end of the capstone, you will be able to:</w:t>
      </w:r>
    </w:p>
    <w:p w14:paraId="5214A9B9" w14:textId="77777777" w:rsidR="008F4263" w:rsidRPr="008F4263" w:rsidRDefault="008F4263" w:rsidP="008F4263">
      <w:pPr>
        <w:numPr>
          <w:ilvl w:val="0"/>
          <w:numId w:val="20"/>
        </w:numPr>
      </w:pPr>
      <w:r w:rsidRPr="008F4263">
        <w:t>Design a resource group structure with a governance-ready naming and tagging scheme</w:t>
      </w:r>
    </w:p>
    <w:p w14:paraId="7DBFF0ED" w14:textId="77777777" w:rsidR="008F4263" w:rsidRPr="008F4263" w:rsidRDefault="008F4263" w:rsidP="008F4263">
      <w:pPr>
        <w:numPr>
          <w:ilvl w:val="0"/>
          <w:numId w:val="20"/>
        </w:numPr>
      </w:pPr>
      <w:r w:rsidRPr="008F4263">
        <w:t>Deploy and configure compute (VM and/or App Service) to host a web workload</w:t>
      </w:r>
    </w:p>
    <w:p w14:paraId="478AA251" w14:textId="77777777" w:rsidR="008F4263" w:rsidRPr="008F4263" w:rsidRDefault="008F4263" w:rsidP="008F4263">
      <w:pPr>
        <w:numPr>
          <w:ilvl w:val="0"/>
          <w:numId w:val="20"/>
        </w:numPr>
      </w:pPr>
      <w:r w:rsidRPr="008F4263">
        <w:t>Provision and secure storage for both unstructured (blob) and shared (file) data</w:t>
      </w:r>
    </w:p>
    <w:p w14:paraId="2C81DEC2" w14:textId="77777777" w:rsidR="008F4263" w:rsidRPr="008F4263" w:rsidRDefault="008F4263" w:rsidP="008F4263">
      <w:pPr>
        <w:numPr>
          <w:ilvl w:val="0"/>
          <w:numId w:val="20"/>
        </w:numPr>
      </w:pPr>
      <w:r w:rsidRPr="008F4263">
        <w:t>Implement identity, RBAC, and secret management without hardcoded credentials</w:t>
      </w:r>
    </w:p>
    <w:p w14:paraId="0D4B9072" w14:textId="77777777" w:rsidR="008F4263" w:rsidRPr="008F4263" w:rsidRDefault="008F4263" w:rsidP="008F4263">
      <w:pPr>
        <w:numPr>
          <w:ilvl w:val="0"/>
          <w:numId w:val="20"/>
        </w:numPr>
      </w:pPr>
      <w:r w:rsidRPr="008F4263">
        <w:t>Design and secure a virtual network with subnets, NSGs, and a public entry point</w:t>
      </w:r>
    </w:p>
    <w:p w14:paraId="26F12255" w14:textId="77777777" w:rsidR="008F4263" w:rsidRPr="008F4263" w:rsidRDefault="008F4263" w:rsidP="008F4263">
      <w:pPr>
        <w:numPr>
          <w:ilvl w:val="0"/>
          <w:numId w:val="20"/>
        </w:numPr>
      </w:pPr>
      <w:r w:rsidRPr="008F4263">
        <w:lastRenderedPageBreak/>
        <w:t>Produce clear documentation and deliver a short technical walkthrough</w:t>
      </w:r>
    </w:p>
    <w:p w14:paraId="35458A1D" w14:textId="77777777" w:rsidR="008F4263" w:rsidRPr="008F4263" w:rsidRDefault="008F4263" w:rsidP="008F4263">
      <w:pPr>
        <w:rPr>
          <w:b/>
          <w:bCs/>
        </w:rPr>
      </w:pPr>
      <w:r w:rsidRPr="008F4263">
        <w:rPr>
          <w:b/>
          <w:bCs/>
        </w:rPr>
        <w:t>4. What You're Building — Target Architecture</w:t>
      </w:r>
    </w:p>
    <w:p w14:paraId="47D0519A" w14:textId="77777777" w:rsidR="008F4263" w:rsidRPr="008F4263" w:rsidRDefault="008F4263" w:rsidP="008F4263">
      <w:pPr>
        <w:numPr>
          <w:ilvl w:val="0"/>
          <w:numId w:val="21"/>
        </w:numPr>
      </w:pPr>
      <w:r w:rsidRPr="008F4263">
        <w:t xml:space="preserve">A </w:t>
      </w:r>
      <w:r w:rsidRPr="008F4263">
        <w:rPr>
          <w:b/>
          <w:bCs/>
        </w:rPr>
        <w:t>resource group</w:t>
      </w:r>
      <w:r w:rsidRPr="008F4263">
        <w:t xml:space="preserve"> for everything, with consistent tags (Environment, Owner, CostCenter, Project)</w:t>
      </w:r>
    </w:p>
    <w:p w14:paraId="1DD75D56" w14:textId="77777777" w:rsidR="008F4263" w:rsidRPr="008F4263" w:rsidRDefault="008F4263" w:rsidP="008F4263">
      <w:pPr>
        <w:numPr>
          <w:ilvl w:val="0"/>
          <w:numId w:val="21"/>
        </w:numPr>
      </w:pPr>
      <w:r w:rsidRPr="008F4263">
        <w:t xml:space="preserve">A </w:t>
      </w:r>
      <w:r w:rsidRPr="008F4263">
        <w:rPr>
          <w:b/>
          <w:bCs/>
        </w:rPr>
        <w:t>virtual network</w:t>
      </w:r>
      <w:r w:rsidRPr="008F4263">
        <w:t xml:space="preserve"> with at least two subnets: a web subnet and a management subnet</w:t>
      </w:r>
    </w:p>
    <w:p w14:paraId="6A245E4B" w14:textId="77777777" w:rsidR="008F4263" w:rsidRPr="008F4263" w:rsidRDefault="008F4263" w:rsidP="008F4263">
      <w:pPr>
        <w:numPr>
          <w:ilvl w:val="0"/>
          <w:numId w:val="21"/>
        </w:numPr>
      </w:pPr>
      <w:r w:rsidRPr="008F4263">
        <w:t xml:space="preserve">A </w:t>
      </w:r>
      <w:r w:rsidRPr="008F4263">
        <w:rPr>
          <w:b/>
          <w:bCs/>
        </w:rPr>
        <w:t>web workload</w:t>
      </w:r>
      <w:r w:rsidRPr="008F4263">
        <w:t xml:space="preserve"> reachable through a Load Balancer or Application Gateway — either a VM running a simple web server, or an App Service Web App (your choice, justify it)</w:t>
      </w:r>
    </w:p>
    <w:p w14:paraId="104249FA" w14:textId="77777777" w:rsidR="008F4263" w:rsidRPr="008F4263" w:rsidRDefault="008F4263" w:rsidP="008F4263">
      <w:pPr>
        <w:numPr>
          <w:ilvl w:val="0"/>
          <w:numId w:val="21"/>
        </w:numPr>
      </w:pPr>
      <w:r w:rsidRPr="008F4263">
        <w:t xml:space="preserve">A </w:t>
      </w:r>
      <w:r w:rsidRPr="008F4263">
        <w:rPr>
          <w:b/>
          <w:bCs/>
        </w:rPr>
        <w:t>jump box VM</w:t>
      </w:r>
      <w:r w:rsidRPr="008F4263">
        <w:t xml:space="preserve"> in the management subnet, reachable only via RDP/SSH from your IP</w:t>
      </w:r>
    </w:p>
    <w:p w14:paraId="5A1CB06B" w14:textId="77777777" w:rsidR="008F4263" w:rsidRPr="008F4263" w:rsidRDefault="008F4263" w:rsidP="008F4263">
      <w:pPr>
        <w:numPr>
          <w:ilvl w:val="0"/>
          <w:numId w:val="21"/>
        </w:numPr>
      </w:pPr>
      <w:r w:rsidRPr="008F4263">
        <w:t xml:space="preserve">A </w:t>
      </w:r>
      <w:r w:rsidRPr="008F4263">
        <w:rPr>
          <w:b/>
          <w:bCs/>
        </w:rPr>
        <w:t>storage account</w:t>
      </w:r>
      <w:r w:rsidRPr="008F4263">
        <w:t xml:space="preserve"> hosting a blob container (product images / static site) and an Azure File Share (shared config/logs)</w:t>
      </w:r>
    </w:p>
    <w:p w14:paraId="19A8E658" w14:textId="77777777" w:rsidR="008F4263" w:rsidRPr="008F4263" w:rsidRDefault="008F4263" w:rsidP="008F4263">
      <w:pPr>
        <w:numPr>
          <w:ilvl w:val="0"/>
          <w:numId w:val="21"/>
        </w:numPr>
      </w:pPr>
      <w:r w:rsidRPr="008F4263">
        <w:rPr>
          <w:b/>
          <w:bCs/>
        </w:rPr>
        <w:t>Microsoft Entra ID</w:t>
      </w:r>
      <w:r w:rsidRPr="008F4263">
        <w:t xml:space="preserve"> users and groups representing NimbusMart's team, with RBAC roles assigned by group, not by individual</w:t>
      </w:r>
    </w:p>
    <w:p w14:paraId="7F997FE7" w14:textId="77777777" w:rsidR="008F4263" w:rsidRPr="008F4263" w:rsidRDefault="008F4263" w:rsidP="008F4263">
      <w:pPr>
        <w:numPr>
          <w:ilvl w:val="0"/>
          <w:numId w:val="21"/>
        </w:numPr>
      </w:pPr>
      <w:r w:rsidRPr="008F4263">
        <w:rPr>
          <w:b/>
          <w:bCs/>
        </w:rPr>
        <w:t>MFA</w:t>
      </w:r>
      <w:r w:rsidRPr="008F4263">
        <w:t xml:space="preserve"> enabled on the admin account</w:t>
      </w:r>
    </w:p>
    <w:p w14:paraId="3ECCBB20" w14:textId="77777777" w:rsidR="008F4263" w:rsidRPr="008F4263" w:rsidRDefault="008F4263" w:rsidP="008F4263">
      <w:pPr>
        <w:numPr>
          <w:ilvl w:val="0"/>
          <w:numId w:val="21"/>
        </w:numPr>
      </w:pPr>
      <w:r w:rsidRPr="008F4263">
        <w:rPr>
          <w:b/>
          <w:bCs/>
        </w:rPr>
        <w:t>Azure Key Vault</w:t>
      </w:r>
      <w:r w:rsidRPr="008F4263">
        <w:t xml:space="preserve"> storing at least one secret (e.g., a fake DB connection string), accessed via </w:t>
      </w:r>
      <w:r w:rsidRPr="008F4263">
        <w:rPr>
          <w:b/>
          <w:bCs/>
        </w:rPr>
        <w:t>Managed Identity</w:t>
      </w:r>
      <w:r w:rsidRPr="008F4263">
        <w:t xml:space="preserve"> — not access keys</w:t>
      </w:r>
    </w:p>
    <w:p w14:paraId="4F339E5B" w14:textId="77777777" w:rsidR="008F4263" w:rsidRPr="008F4263" w:rsidRDefault="008F4263" w:rsidP="008F4263">
      <w:pPr>
        <w:numPr>
          <w:ilvl w:val="0"/>
          <w:numId w:val="21"/>
        </w:numPr>
      </w:pPr>
      <w:r w:rsidRPr="008F4263">
        <w:rPr>
          <w:b/>
          <w:bCs/>
        </w:rPr>
        <w:t>NSGs</w:t>
      </w:r>
      <w:r w:rsidRPr="008F4263">
        <w:t xml:space="preserve"> restricting traffic to only what's needed (443 inbound to web, RDP/SSH from admin IP only to management)</w:t>
      </w:r>
    </w:p>
    <w:p w14:paraId="0A4ED9D6" w14:textId="77777777" w:rsidR="008F4263" w:rsidRPr="008F4263" w:rsidRDefault="008F4263" w:rsidP="008F4263">
      <w:r w:rsidRPr="008F4263">
        <w:t>You do not need a database tier — a placeholder secret in Key Vault is sufficient to demonstrate the pattern.</w:t>
      </w:r>
    </w:p>
    <w:p w14:paraId="0E0792E1" w14:textId="77777777" w:rsidR="008F4263" w:rsidRPr="008F4263" w:rsidRDefault="008F4263" w:rsidP="008F4263">
      <w:r w:rsidRPr="008F4263">
        <w:rPr>
          <w:b/>
          <w:bCs/>
        </w:rPr>
        <w:t>Ground rule:</w:t>
      </w:r>
      <w:r w:rsidRPr="008F4263">
        <w:t xml:space="preserve"> no NSG rule may use a wildcard source (*/Any) on an inbound rule, except the 443 rule to the web subnet. Every other inbound rule must be scoped to a specific IP, IP range, or subnet.</w:t>
      </w:r>
    </w:p>
    <w:p w14:paraId="539A74B0" w14:textId="77777777" w:rsidR="008F4263" w:rsidRPr="008F4263" w:rsidRDefault="008F4263" w:rsidP="008F4263">
      <w:pPr>
        <w:rPr>
          <w:b/>
          <w:bCs/>
        </w:rPr>
      </w:pPr>
      <w:r w:rsidRPr="008F4263">
        <w:rPr>
          <w:b/>
          <w:bCs/>
        </w:rPr>
        <w:t>4a. Required hardening</w:t>
      </w:r>
    </w:p>
    <w:p w14:paraId="677B718E" w14:textId="77777777" w:rsidR="008F4263" w:rsidRPr="008F4263" w:rsidRDefault="008F4263" w:rsidP="008F4263">
      <w:r w:rsidRPr="008F4263">
        <w:t>Three things that are easy to skip but shouldn't be treated as optional:</w:t>
      </w:r>
    </w:p>
    <w:p w14:paraId="05C04AD4" w14:textId="77777777" w:rsidR="008F4263" w:rsidRPr="008F4263" w:rsidRDefault="008F4263" w:rsidP="008F4263">
      <w:pPr>
        <w:numPr>
          <w:ilvl w:val="0"/>
          <w:numId w:val="22"/>
        </w:numPr>
      </w:pPr>
      <w:r w:rsidRPr="008F4263">
        <w:rPr>
          <w:b/>
          <w:bCs/>
        </w:rPr>
        <w:t>Load-balanced web tier.</w:t>
      </w:r>
      <w:r w:rsidRPr="008F4263">
        <w:t xml:space="preserve"> Deploy a second instance of your web workload (second VM or a second App Service instance/slot) behind the Load Balancer/App Gateway. Prove traffic is actually distributed — refresh the page and show it being served by both instances, or check backend health/hit counts in the portal.</w:t>
      </w:r>
    </w:p>
    <w:p w14:paraId="3D034C41" w14:textId="77777777" w:rsidR="008F4263" w:rsidRPr="008F4263" w:rsidRDefault="008F4263" w:rsidP="008F4263">
      <w:pPr>
        <w:numPr>
          <w:ilvl w:val="0"/>
          <w:numId w:val="22"/>
        </w:numPr>
      </w:pPr>
      <w:r w:rsidRPr="008F4263">
        <w:rPr>
          <w:b/>
          <w:bCs/>
        </w:rPr>
        <w:lastRenderedPageBreak/>
        <w:t>Custom RBAC role.</w:t>
      </w:r>
      <w:r w:rsidRPr="008F4263">
        <w:t xml:space="preserve"> Don't use a built-in role for the Developer group. Define a custom role with exactly the permissions a developer needs (e.g., read/write on the web app and storage, no access to Key Vault, no network changes) and assign that.</w:t>
      </w:r>
    </w:p>
    <w:p w14:paraId="42913E04" w14:textId="77777777" w:rsidR="008F4263" w:rsidRPr="008F4263" w:rsidRDefault="008F4263" w:rsidP="008F4263">
      <w:pPr>
        <w:numPr>
          <w:ilvl w:val="0"/>
          <w:numId w:val="22"/>
        </w:numPr>
      </w:pPr>
      <w:r w:rsidRPr="008F4263">
        <w:rPr>
          <w:b/>
          <w:bCs/>
        </w:rPr>
        <w:t>SAS-token-only blob access.</w:t>
      </w:r>
      <w:r w:rsidRPr="008F4263">
        <w:t xml:space="preserve"> No storage account key may be used to access the blob container, in the app, in any script, or in your documentation. Generate a time-limited SAS token and use that instead.</w:t>
      </w:r>
    </w:p>
    <w:p w14:paraId="3126E989" w14:textId="77777777" w:rsidR="008F4263" w:rsidRPr="008F4263" w:rsidRDefault="008F4263" w:rsidP="008F4263">
      <w:pPr>
        <w:rPr>
          <w:b/>
          <w:bCs/>
        </w:rPr>
      </w:pPr>
      <w:r w:rsidRPr="008F4263">
        <w:rPr>
          <w:b/>
          <w:bCs/>
        </w:rPr>
        <w:t>5. Architecture Notes — What to Write Up</w:t>
      </w:r>
    </w:p>
    <w:p w14:paraId="3CDA0975" w14:textId="77777777" w:rsidR="008F4263" w:rsidRPr="008F4263" w:rsidRDefault="008F4263" w:rsidP="008F4263">
      <w:r w:rsidRPr="008F4263">
        <w:t>A short write-up (2–3 pages, PDF or Word) to accompany your build:</w:t>
      </w:r>
    </w:p>
    <w:p w14:paraId="13A99B6F" w14:textId="77777777" w:rsidR="008F4263" w:rsidRPr="008F4263" w:rsidRDefault="008F4263" w:rsidP="008F4263">
      <w:pPr>
        <w:numPr>
          <w:ilvl w:val="0"/>
          <w:numId w:val="23"/>
        </w:numPr>
      </w:pPr>
      <w:r w:rsidRPr="008F4263">
        <w:rPr>
          <w:b/>
          <w:bCs/>
        </w:rPr>
        <w:t>Architecture diagram</w:t>
      </w:r>
      <w:r w:rsidRPr="008F4263">
        <w:t xml:space="preserve"> (hand-drawn, PowerPoint, or draw.io — must be your own)</w:t>
      </w:r>
    </w:p>
    <w:p w14:paraId="6CBCA133" w14:textId="77777777" w:rsidR="008F4263" w:rsidRPr="008F4263" w:rsidRDefault="008F4263" w:rsidP="008F4263">
      <w:pPr>
        <w:numPr>
          <w:ilvl w:val="0"/>
          <w:numId w:val="23"/>
        </w:numPr>
      </w:pPr>
      <w:r w:rsidRPr="008F4263">
        <w:rPr>
          <w:b/>
          <w:bCs/>
        </w:rPr>
        <w:t>Design decisions</w:t>
      </w:r>
      <w:r w:rsidRPr="008F4263">
        <w:t xml:space="preserve"> — for each of: compute choice, storage redundancy tier, VM vs App Service, subnet layout — one paragraph explaining </w:t>
      </w:r>
      <w:r w:rsidRPr="008F4263">
        <w:rPr>
          <w:i/>
          <w:iCs/>
        </w:rPr>
        <w:t>why</w:t>
      </w:r>
      <w:r w:rsidRPr="008F4263">
        <w:t>, referencing the shared responsibility model or a cost/availability tradeoff where relevant</w:t>
      </w:r>
    </w:p>
    <w:p w14:paraId="1B81245B" w14:textId="77777777" w:rsidR="008F4263" w:rsidRPr="008F4263" w:rsidRDefault="008F4263" w:rsidP="008F4263">
      <w:pPr>
        <w:numPr>
          <w:ilvl w:val="0"/>
          <w:numId w:val="23"/>
        </w:numPr>
      </w:pPr>
      <w:r w:rsidRPr="008F4263">
        <w:rPr>
          <w:b/>
          <w:bCs/>
        </w:rPr>
        <w:t>Security summary</w:t>
      </w:r>
      <w:r w:rsidRPr="008F4263">
        <w:t xml:space="preserve"> — list every access control you implemented and what it protects against (e.g., "NSG rule X blocks Y because Z")</w:t>
      </w:r>
    </w:p>
    <w:p w14:paraId="445C703B" w14:textId="77777777" w:rsidR="008F4263" w:rsidRPr="008F4263" w:rsidRDefault="008F4263" w:rsidP="008F4263">
      <w:pPr>
        <w:numPr>
          <w:ilvl w:val="0"/>
          <w:numId w:val="23"/>
        </w:numPr>
      </w:pPr>
      <w:r w:rsidRPr="008F4263">
        <w:rPr>
          <w:b/>
          <w:bCs/>
        </w:rPr>
        <w:t>What you'd do differently at scale</w:t>
      </w:r>
      <w:r w:rsidRPr="008F4263">
        <w:t xml:space="preserve"> — 3–4 sentences: what would you add if NimbusMart had 10,000 customers instead of 10? (Hints: availability zones, VM scale sets, geo-redundant storage, Azure Front Door, private endpoints — you are not required to build these, just reason about them)</w:t>
      </w:r>
    </w:p>
    <w:p w14:paraId="294A519D" w14:textId="77777777" w:rsidR="008F4263" w:rsidRPr="008F4263" w:rsidRDefault="008F4263" w:rsidP="008F4263">
      <w:pPr>
        <w:numPr>
          <w:ilvl w:val="0"/>
          <w:numId w:val="23"/>
        </w:numPr>
      </w:pPr>
      <w:r w:rsidRPr="008F4263">
        <w:rPr>
          <w:b/>
          <w:bCs/>
        </w:rPr>
        <w:t>Cost awareness</w:t>
      </w:r>
      <w:r w:rsidRPr="008F4263">
        <w:t xml:space="preserve"> — screenshot or estimate of what this environment would cost running 24/7 for a month, and one change you'd make to reduce it</w:t>
      </w:r>
    </w:p>
    <w:p w14:paraId="2329C722" w14:textId="77777777" w:rsidR="008F4263" w:rsidRPr="008F4263" w:rsidRDefault="008F4263" w:rsidP="008F4263">
      <w:pPr>
        <w:numPr>
          <w:ilvl w:val="0"/>
          <w:numId w:val="23"/>
        </w:numPr>
      </w:pPr>
      <w:r w:rsidRPr="008F4263">
        <w:rPr>
          <w:b/>
          <w:bCs/>
        </w:rPr>
        <w:t>Failure injection</w:t>
      </w:r>
      <w:r w:rsidRPr="008F4263">
        <w:t xml:space="preserve"> — what you broke, the symptom/error you saw, your diagnostic steps, and the fix</w:t>
      </w:r>
    </w:p>
    <w:p w14:paraId="14C927B0" w14:textId="77777777" w:rsidR="008F4263" w:rsidRPr="008F4263" w:rsidRDefault="008F4263" w:rsidP="008F4263">
      <w:r w:rsidRPr="008F4263">
        <w:t>This is a working document for your own reference and for the walkthrough — treat it as something you'd hand a teammate picking up this environment after you, not as a submission.</w:t>
      </w:r>
    </w:p>
    <w:p w14:paraId="35A10EBA" w14:textId="77777777" w:rsidR="008F4263" w:rsidRPr="008F4263" w:rsidRDefault="008F4263" w:rsidP="008F4263">
      <w:pPr>
        <w:rPr>
          <w:b/>
          <w:bCs/>
        </w:rPr>
      </w:pPr>
      <w:r w:rsidRPr="008F4263">
        <w:rPr>
          <w:b/>
          <w:bCs/>
        </w:rPr>
        <w:t>6. What "Done" Looks Like</w:t>
      </w:r>
    </w:p>
    <w:p w14:paraId="7EBECB5C" w14:textId="77777777" w:rsidR="008F4263" w:rsidRPr="008F4263" w:rsidRDefault="008F4263" w:rsidP="008F4263">
      <w:pPr>
        <w:numPr>
          <w:ilvl w:val="0"/>
          <w:numId w:val="24"/>
        </w:numPr>
      </w:pPr>
      <w:r w:rsidRPr="008F4263">
        <w:t>[ ] Resource group with full tag set applied</w:t>
      </w:r>
    </w:p>
    <w:p w14:paraId="788C87CC" w14:textId="77777777" w:rsidR="008F4263" w:rsidRPr="008F4263" w:rsidRDefault="008F4263" w:rsidP="008F4263">
      <w:pPr>
        <w:numPr>
          <w:ilvl w:val="0"/>
          <w:numId w:val="24"/>
        </w:numPr>
      </w:pPr>
      <w:r w:rsidRPr="008F4263">
        <w:t>[ ] Web workload (VM or App Service) deployed and reachable via gateway/LB over HTTPS</w:t>
      </w:r>
    </w:p>
    <w:p w14:paraId="42429538" w14:textId="77777777" w:rsidR="008F4263" w:rsidRPr="008F4263" w:rsidRDefault="008F4263" w:rsidP="008F4263">
      <w:pPr>
        <w:numPr>
          <w:ilvl w:val="0"/>
          <w:numId w:val="24"/>
        </w:numPr>
      </w:pPr>
      <w:r w:rsidRPr="008F4263">
        <w:t>[ ] Jump box VM, RDP/SSH restricted to admin IP only (verified — a failed connection attempt from elsewhere)</w:t>
      </w:r>
    </w:p>
    <w:p w14:paraId="0F6365C8" w14:textId="77777777" w:rsidR="008F4263" w:rsidRPr="008F4263" w:rsidRDefault="008F4263" w:rsidP="008F4263">
      <w:pPr>
        <w:numPr>
          <w:ilvl w:val="0"/>
          <w:numId w:val="24"/>
        </w:numPr>
      </w:pPr>
      <w:r w:rsidRPr="008F4263">
        <w:t>[ ] Storage account with blob container (images/static content) and Azure File Share</w:t>
      </w:r>
    </w:p>
    <w:p w14:paraId="7344545D" w14:textId="77777777" w:rsidR="008F4263" w:rsidRPr="008F4263" w:rsidRDefault="008F4263" w:rsidP="008F4263">
      <w:pPr>
        <w:numPr>
          <w:ilvl w:val="0"/>
          <w:numId w:val="24"/>
        </w:numPr>
      </w:pPr>
      <w:r w:rsidRPr="008F4263">
        <w:lastRenderedPageBreak/>
        <w:t>[ ] Entra ID users/groups with RBAC assigned by group</w:t>
      </w:r>
    </w:p>
    <w:p w14:paraId="1F656228" w14:textId="77777777" w:rsidR="008F4263" w:rsidRPr="008F4263" w:rsidRDefault="008F4263" w:rsidP="008F4263">
      <w:pPr>
        <w:numPr>
          <w:ilvl w:val="0"/>
          <w:numId w:val="24"/>
        </w:numPr>
      </w:pPr>
      <w:r w:rsidRPr="008F4263">
        <w:t>[ ] MFA enabled on admin account</w:t>
      </w:r>
    </w:p>
    <w:p w14:paraId="0F736171" w14:textId="77777777" w:rsidR="008F4263" w:rsidRPr="008F4263" w:rsidRDefault="008F4263" w:rsidP="008F4263">
      <w:pPr>
        <w:numPr>
          <w:ilvl w:val="0"/>
          <w:numId w:val="24"/>
        </w:numPr>
      </w:pPr>
      <w:r w:rsidRPr="008F4263">
        <w:t>[ ] Key Vault with secret, accessed via Managed Identity (no keys in code/config)</w:t>
      </w:r>
    </w:p>
    <w:p w14:paraId="586DD569" w14:textId="77777777" w:rsidR="008F4263" w:rsidRPr="008F4263" w:rsidRDefault="008F4263" w:rsidP="008F4263">
      <w:pPr>
        <w:numPr>
          <w:ilvl w:val="0"/>
          <w:numId w:val="24"/>
        </w:numPr>
      </w:pPr>
      <w:r w:rsidRPr="008F4263">
        <w:t>[ ] VNet with web + management subnets, NSGs configured and tested</w:t>
      </w:r>
    </w:p>
    <w:p w14:paraId="08A1012D" w14:textId="77777777" w:rsidR="008F4263" w:rsidRPr="008F4263" w:rsidRDefault="008F4263" w:rsidP="008F4263">
      <w:pPr>
        <w:numPr>
          <w:ilvl w:val="0"/>
          <w:numId w:val="24"/>
        </w:numPr>
      </w:pPr>
      <w:r w:rsidRPr="008F4263">
        <w:t>[ ] No wildcard inbound NSG rules except the 443 rule to the web subnet</w:t>
      </w:r>
    </w:p>
    <w:p w14:paraId="23B6E1A2" w14:textId="77777777" w:rsidR="008F4263" w:rsidRPr="008F4263" w:rsidRDefault="008F4263" w:rsidP="008F4263">
      <w:pPr>
        <w:numPr>
          <w:ilvl w:val="0"/>
          <w:numId w:val="24"/>
        </w:numPr>
      </w:pPr>
      <w:r w:rsidRPr="008F4263">
        <w:t>[ ] Second web instance behind the Load Balancer/App Gateway, with traffic distribution demonstrated</w:t>
      </w:r>
    </w:p>
    <w:p w14:paraId="39FAC5DD" w14:textId="77777777" w:rsidR="008F4263" w:rsidRPr="008F4263" w:rsidRDefault="008F4263" w:rsidP="008F4263">
      <w:pPr>
        <w:numPr>
          <w:ilvl w:val="0"/>
          <w:numId w:val="24"/>
        </w:numPr>
      </w:pPr>
      <w:r w:rsidRPr="008F4263">
        <w:t>[ ] Custom RBAC role for the Developer group, scoped to least privilege</w:t>
      </w:r>
    </w:p>
    <w:p w14:paraId="64858A19" w14:textId="77777777" w:rsidR="008F4263" w:rsidRPr="008F4263" w:rsidRDefault="008F4263" w:rsidP="008F4263">
      <w:pPr>
        <w:numPr>
          <w:ilvl w:val="0"/>
          <w:numId w:val="24"/>
        </w:numPr>
      </w:pPr>
      <w:r w:rsidRPr="008F4263">
        <w:t>[ ] Blob container access via SAS token only — no account keys used anywhere</w:t>
      </w:r>
    </w:p>
    <w:p w14:paraId="720FC09D" w14:textId="77777777" w:rsidR="008F4263" w:rsidRPr="008F4263" w:rsidRDefault="008F4263" w:rsidP="008F4263">
      <w:pPr>
        <w:numPr>
          <w:ilvl w:val="0"/>
          <w:numId w:val="24"/>
        </w:numPr>
      </w:pPr>
      <w:r w:rsidRPr="008F4263">
        <w:t>[ ] Failure-injection exercise completed and documented</w:t>
      </w:r>
    </w:p>
    <w:p w14:paraId="615D3793" w14:textId="77777777" w:rsidR="008F4263" w:rsidRPr="008F4263" w:rsidRDefault="008F4263" w:rsidP="008F4263">
      <w:pPr>
        <w:numPr>
          <w:ilvl w:val="0"/>
          <w:numId w:val="24"/>
        </w:numPr>
      </w:pPr>
      <w:r w:rsidRPr="008F4263">
        <w:t>[ ] Architecture Notes written up</w:t>
      </w:r>
    </w:p>
    <w:p w14:paraId="5029FC03" w14:textId="77777777" w:rsidR="008F4263" w:rsidRPr="008F4263" w:rsidRDefault="008F4263" w:rsidP="008F4263">
      <w:pPr>
        <w:numPr>
          <w:ilvl w:val="0"/>
          <w:numId w:val="24"/>
        </w:numPr>
      </w:pPr>
      <w:r w:rsidRPr="008F4263">
        <w:t>[ ] Short walkthrough delivered</w:t>
      </w:r>
    </w:p>
    <w:p w14:paraId="5B2DA132" w14:textId="77777777" w:rsidR="008F4263" w:rsidRPr="008F4263" w:rsidRDefault="008F4263" w:rsidP="008F4263">
      <w:pPr>
        <w:rPr>
          <w:b/>
          <w:bCs/>
        </w:rPr>
      </w:pPr>
      <w:r w:rsidRPr="008F4263">
        <w:rPr>
          <w:b/>
          <w:bCs/>
        </w:rPr>
        <w:t>7. Extension Challenges (optional)</w:t>
      </w:r>
    </w:p>
    <w:p w14:paraId="008DCEDD" w14:textId="77777777" w:rsidR="008F4263" w:rsidRPr="008F4263" w:rsidRDefault="008F4263" w:rsidP="008F4263">
      <w:r w:rsidRPr="008F4263">
        <w:t>Complete the base build (Sections 4–7) first — these aren't a substitute for it. Pick any that interest you. Each pushes past what was directly taught, so expect to read Azure docs independently — that's the point, and a good habit to build now.</w:t>
      </w:r>
    </w:p>
    <w:p w14:paraId="5B45A3A3" w14:textId="77777777" w:rsidR="008F4263" w:rsidRPr="008F4263" w:rsidRDefault="008F4263" w:rsidP="008F4263">
      <w:pPr>
        <w:numPr>
          <w:ilvl w:val="0"/>
          <w:numId w:val="25"/>
        </w:numPr>
      </w:pPr>
      <w:r w:rsidRPr="008F4263">
        <w:rPr>
          <w:b/>
          <w:bCs/>
        </w:rPr>
        <w:t>Azure Bastion instead of a public jump-box IP.</w:t>
      </w:r>
      <w:r w:rsidRPr="008F4263">
        <w:t xml:space="preserve"> Replace the admin-IP-allowlisted RDP/SSH path with Azure Bastion, so the management subnet has no public inbound access at all. Note why this is a stronger posture than an IP allowlist.</w:t>
      </w:r>
    </w:p>
    <w:p w14:paraId="19A39CA1" w14:textId="77777777" w:rsidR="008F4263" w:rsidRPr="008F4263" w:rsidRDefault="008F4263" w:rsidP="008F4263">
      <w:pPr>
        <w:numPr>
          <w:ilvl w:val="0"/>
          <w:numId w:val="25"/>
        </w:numPr>
      </w:pPr>
      <w:r w:rsidRPr="008F4263">
        <w:rPr>
          <w:b/>
          <w:bCs/>
        </w:rPr>
        <w:t>Private endpoint for storage.</w:t>
      </w:r>
      <w:r w:rsidRPr="008F4263">
        <w:t xml:space="preserve"> Reconfigure the storage account so blob/file traffic from your VNet never crosses the public internet. Show that public network access can be disabled on the storage account while your app still works.</w:t>
      </w:r>
    </w:p>
    <w:p w14:paraId="34BC8775" w14:textId="77777777" w:rsidR="008F4263" w:rsidRPr="008F4263" w:rsidRDefault="008F4263" w:rsidP="008F4263">
      <w:pPr>
        <w:numPr>
          <w:ilvl w:val="0"/>
          <w:numId w:val="25"/>
        </w:numPr>
      </w:pPr>
      <w:r w:rsidRPr="008F4263">
        <w:rPr>
          <w:b/>
          <w:bCs/>
        </w:rPr>
        <w:t>Conditional Access policy.</w:t>
      </w:r>
      <w:r w:rsidRPr="008F4263">
        <w:t xml:space="preserve"> Require MFA only when sign-in originates outside a trusted location or network, rather than always-on MFA.</w:t>
      </w:r>
    </w:p>
    <w:p w14:paraId="3FA56B78" w14:textId="77777777" w:rsidR="008F4263" w:rsidRPr="008F4263" w:rsidRDefault="008F4263" w:rsidP="008F4263">
      <w:pPr>
        <w:numPr>
          <w:ilvl w:val="0"/>
          <w:numId w:val="25"/>
        </w:numPr>
      </w:pPr>
      <w:r w:rsidRPr="008F4263">
        <w:rPr>
          <w:b/>
          <w:bCs/>
        </w:rPr>
        <w:t>Blob lifecycle management.</w:t>
      </w:r>
      <w:r w:rsidRPr="008F4263">
        <w:t xml:space="preserve"> Configure a policy that auto-tiers product images to Cool storage after a set number of days, and reason about the cost tradeoff.</w:t>
      </w:r>
    </w:p>
    <w:p w14:paraId="4818BDE0" w14:textId="77777777" w:rsidR="008F4263" w:rsidRPr="008F4263" w:rsidRDefault="008F4263" w:rsidP="008F4263">
      <w:pPr>
        <w:numPr>
          <w:ilvl w:val="0"/>
          <w:numId w:val="25"/>
        </w:numPr>
      </w:pPr>
      <w:r w:rsidRPr="008F4263">
        <w:rPr>
          <w:b/>
          <w:bCs/>
        </w:rPr>
        <w:t>Custom domain + Azure DNS.</w:t>
      </w:r>
      <w:r w:rsidRPr="008F4263">
        <w:t xml:space="preserve"> Point a custom domain name at your Application Gateway/Front Door endpoint and serve the app over that domain with a valid certificate.</w:t>
      </w:r>
    </w:p>
    <w:p w14:paraId="3EE94940" w14:textId="76C4649A" w:rsidR="008F4263" w:rsidRPr="008F4263" w:rsidRDefault="008F4263" w:rsidP="008F4263">
      <w:pPr>
        <w:numPr>
          <w:ilvl w:val="0"/>
          <w:numId w:val="25"/>
        </w:numPr>
      </w:pPr>
      <w:r w:rsidRPr="008F4263">
        <w:rPr>
          <w:b/>
          <w:bCs/>
        </w:rPr>
        <w:lastRenderedPageBreak/>
        <w:t>VM Scale Set instead of two fixed VMs.</w:t>
      </w:r>
      <w:r w:rsidRPr="008F4263">
        <w:t xml:space="preserve"> If you built the compute tier as VMs rather than App Service, replace your two fixed instances with a VM Scale Set and demonstrate it scaling out under a simple load test.</w:t>
      </w:r>
    </w:p>
    <w:p w14:paraId="16ABF365" w14:textId="77777777" w:rsidR="008F4263" w:rsidRPr="008F4263" w:rsidRDefault="008F4263" w:rsidP="008F4263">
      <w:pPr>
        <w:rPr>
          <w:b/>
          <w:bCs/>
        </w:rPr>
      </w:pPr>
      <w:r w:rsidRPr="008F4263">
        <w:rPr>
          <w:b/>
          <w:bCs/>
        </w:rPr>
        <w:t>8. Constraints &amp; Ground Rules</w:t>
      </w:r>
    </w:p>
    <w:p w14:paraId="5DA526AE" w14:textId="77777777" w:rsidR="008F4263" w:rsidRPr="008F4263" w:rsidRDefault="008F4263" w:rsidP="008F4263">
      <w:pPr>
        <w:numPr>
          <w:ilvl w:val="0"/>
          <w:numId w:val="26"/>
        </w:numPr>
      </w:pPr>
      <w:r w:rsidRPr="008F4263">
        <w:rPr>
          <w:b/>
          <w:bCs/>
        </w:rPr>
        <w:t>Individual work.</w:t>
      </w:r>
      <w:r w:rsidRPr="008F4263">
        <w:t xml:space="preserve"> Architecture decisions and all resource creation should be your own; discussing concepts with peers is fine, sharing subscriptions or resource groups is not.</w:t>
      </w:r>
    </w:p>
    <w:p w14:paraId="23C9DBDF" w14:textId="77777777" w:rsidR="008F4263" w:rsidRPr="008F4263" w:rsidRDefault="008F4263" w:rsidP="008F4263">
      <w:pPr>
        <w:numPr>
          <w:ilvl w:val="0"/>
          <w:numId w:val="26"/>
        </w:numPr>
      </w:pPr>
      <w:r w:rsidRPr="008F4263">
        <w:rPr>
          <w:b/>
          <w:bCs/>
        </w:rPr>
        <w:t>Cost control.</w:t>
      </w:r>
      <w:r w:rsidRPr="008F4263">
        <w:t xml:space="preserve"> Use B-series burstable VMs, stop/deallocate VMs when not actively working, and delete the resource group at the end of the capstone unless instructed otherwise. One az group delete command should tear down everything if tagging was done correctly — this is itself part of the test of your own setup.</w:t>
      </w:r>
    </w:p>
    <w:p w14:paraId="1204BAC1" w14:textId="77777777" w:rsidR="008F4263" w:rsidRPr="008F4263" w:rsidRDefault="008F4263" w:rsidP="008F4263">
      <w:pPr>
        <w:numPr>
          <w:ilvl w:val="0"/>
          <w:numId w:val="26"/>
        </w:numPr>
      </w:pPr>
      <w:r w:rsidRPr="008F4263">
        <w:rPr>
          <w:b/>
          <w:bCs/>
        </w:rPr>
        <w:t>No exposed secrets.</w:t>
      </w:r>
      <w:r w:rsidRPr="008F4263">
        <w:t xml:space="preserve"> Any storage account key, password, or connection string visible in a screenshot, script, or app config is a real security gap — treat it as seriously as you would in a production environment.</w:t>
      </w:r>
    </w:p>
    <w:p w14:paraId="03EBD5A6" w14:textId="14C020FE" w:rsidR="00E62AE0" w:rsidRPr="008F4263" w:rsidRDefault="008F4263" w:rsidP="008F4263">
      <w:pPr>
        <w:numPr>
          <w:ilvl w:val="0"/>
          <w:numId w:val="26"/>
        </w:numPr>
      </w:pPr>
      <w:r w:rsidRPr="008F4263">
        <w:rPr>
          <w:b/>
          <w:bCs/>
        </w:rPr>
        <w:t>Test your own security controls.</w:t>
      </w:r>
      <w:r w:rsidRPr="008F4263">
        <w:t xml:space="preserve"> "It should be blocked" is not evidence — attempt the blocked action and confirm it fails.</w:t>
      </w:r>
    </w:p>
    <w:sectPr w:rsidR="00E62AE0" w:rsidRPr="008F4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5BFF"/>
    <w:multiLevelType w:val="multilevel"/>
    <w:tmpl w:val="0EB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C32C4"/>
    <w:multiLevelType w:val="multilevel"/>
    <w:tmpl w:val="A808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10DC8"/>
    <w:multiLevelType w:val="multilevel"/>
    <w:tmpl w:val="CE3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B4F7D"/>
    <w:multiLevelType w:val="multilevel"/>
    <w:tmpl w:val="5ACE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31010"/>
    <w:multiLevelType w:val="multilevel"/>
    <w:tmpl w:val="D1F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10EA4"/>
    <w:multiLevelType w:val="multilevel"/>
    <w:tmpl w:val="B168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D6812"/>
    <w:multiLevelType w:val="multilevel"/>
    <w:tmpl w:val="93A8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804021"/>
    <w:multiLevelType w:val="multilevel"/>
    <w:tmpl w:val="FA9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1313A"/>
    <w:multiLevelType w:val="multilevel"/>
    <w:tmpl w:val="9B88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C27CB"/>
    <w:multiLevelType w:val="multilevel"/>
    <w:tmpl w:val="C0E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76806"/>
    <w:multiLevelType w:val="multilevel"/>
    <w:tmpl w:val="DDB6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910AC"/>
    <w:multiLevelType w:val="multilevel"/>
    <w:tmpl w:val="AC72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B42C8F"/>
    <w:multiLevelType w:val="multilevel"/>
    <w:tmpl w:val="3DA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91060"/>
    <w:multiLevelType w:val="multilevel"/>
    <w:tmpl w:val="B004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C3B24"/>
    <w:multiLevelType w:val="multilevel"/>
    <w:tmpl w:val="2A0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16569"/>
    <w:multiLevelType w:val="multilevel"/>
    <w:tmpl w:val="84C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40BCF"/>
    <w:multiLevelType w:val="multilevel"/>
    <w:tmpl w:val="6670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4331A"/>
    <w:multiLevelType w:val="multilevel"/>
    <w:tmpl w:val="306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330EB"/>
    <w:multiLevelType w:val="multilevel"/>
    <w:tmpl w:val="BF52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F5C80"/>
    <w:multiLevelType w:val="multilevel"/>
    <w:tmpl w:val="CA5E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AB0515"/>
    <w:multiLevelType w:val="multilevel"/>
    <w:tmpl w:val="316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28087F"/>
    <w:multiLevelType w:val="multilevel"/>
    <w:tmpl w:val="2370F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E906EC"/>
    <w:multiLevelType w:val="multilevel"/>
    <w:tmpl w:val="561E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0A1D8C"/>
    <w:multiLevelType w:val="multilevel"/>
    <w:tmpl w:val="5C38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1D547C"/>
    <w:multiLevelType w:val="multilevel"/>
    <w:tmpl w:val="E756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719DB"/>
    <w:multiLevelType w:val="multilevel"/>
    <w:tmpl w:val="4C3C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C6974"/>
    <w:multiLevelType w:val="multilevel"/>
    <w:tmpl w:val="CD1C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696108">
    <w:abstractNumId w:val="23"/>
  </w:num>
  <w:num w:numId="2" w16cid:durableId="641276767">
    <w:abstractNumId w:val="3"/>
  </w:num>
  <w:num w:numId="3" w16cid:durableId="2095472575">
    <w:abstractNumId w:val="10"/>
  </w:num>
  <w:num w:numId="4" w16cid:durableId="144013183">
    <w:abstractNumId w:val="24"/>
  </w:num>
  <w:num w:numId="5" w16cid:durableId="1219121955">
    <w:abstractNumId w:val="7"/>
  </w:num>
  <w:num w:numId="6" w16cid:durableId="199511318">
    <w:abstractNumId w:val="11"/>
  </w:num>
  <w:num w:numId="7" w16cid:durableId="301663524">
    <w:abstractNumId w:val="5"/>
  </w:num>
  <w:num w:numId="8" w16cid:durableId="1343969512">
    <w:abstractNumId w:val="17"/>
  </w:num>
  <w:num w:numId="9" w16cid:durableId="1407680366">
    <w:abstractNumId w:val="25"/>
  </w:num>
  <w:num w:numId="10" w16cid:durableId="1536893977">
    <w:abstractNumId w:val="6"/>
  </w:num>
  <w:num w:numId="11" w16cid:durableId="2068457124">
    <w:abstractNumId w:val="1"/>
  </w:num>
  <w:num w:numId="12" w16cid:durableId="1318342335">
    <w:abstractNumId w:val="8"/>
  </w:num>
  <w:num w:numId="13" w16cid:durableId="1223176549">
    <w:abstractNumId w:val="13"/>
  </w:num>
  <w:num w:numId="14" w16cid:durableId="2079135363">
    <w:abstractNumId w:val="21"/>
  </w:num>
  <w:num w:numId="15" w16cid:durableId="1439645337">
    <w:abstractNumId w:val="20"/>
  </w:num>
  <w:num w:numId="16" w16cid:durableId="1097214788">
    <w:abstractNumId w:val="14"/>
  </w:num>
  <w:num w:numId="17" w16cid:durableId="1507162310">
    <w:abstractNumId w:val="4"/>
  </w:num>
  <w:num w:numId="18" w16cid:durableId="751511535">
    <w:abstractNumId w:val="0"/>
  </w:num>
  <w:num w:numId="19" w16cid:durableId="282618170">
    <w:abstractNumId w:val="19"/>
  </w:num>
  <w:num w:numId="20" w16cid:durableId="903027269">
    <w:abstractNumId w:val="9"/>
  </w:num>
  <w:num w:numId="21" w16cid:durableId="601227323">
    <w:abstractNumId w:val="26"/>
  </w:num>
  <w:num w:numId="22" w16cid:durableId="865750470">
    <w:abstractNumId w:val="2"/>
  </w:num>
  <w:num w:numId="23" w16cid:durableId="1144740888">
    <w:abstractNumId w:val="22"/>
  </w:num>
  <w:num w:numId="24" w16cid:durableId="2111193931">
    <w:abstractNumId w:val="15"/>
  </w:num>
  <w:num w:numId="25" w16cid:durableId="146021792">
    <w:abstractNumId w:val="18"/>
  </w:num>
  <w:num w:numId="26" w16cid:durableId="1770782821">
    <w:abstractNumId w:val="12"/>
  </w:num>
  <w:num w:numId="27" w16cid:durableId="5847294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AE0"/>
    <w:rsid w:val="008F4263"/>
    <w:rsid w:val="00BD3274"/>
    <w:rsid w:val="00E62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31B4"/>
  <w15:chartTrackingRefBased/>
  <w15:docId w15:val="{A04A9BF6-2AD5-4FCE-8096-DC4AF710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A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A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A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A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AE0"/>
    <w:rPr>
      <w:rFonts w:eastAsiaTheme="majorEastAsia" w:cstheme="majorBidi"/>
      <w:color w:val="272727" w:themeColor="text1" w:themeTint="D8"/>
    </w:rPr>
  </w:style>
  <w:style w:type="paragraph" w:styleId="Title">
    <w:name w:val="Title"/>
    <w:basedOn w:val="Normal"/>
    <w:next w:val="Normal"/>
    <w:link w:val="TitleChar"/>
    <w:uiPriority w:val="10"/>
    <w:qFormat/>
    <w:rsid w:val="00E62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AE0"/>
    <w:pPr>
      <w:spacing w:before="160"/>
      <w:jc w:val="center"/>
    </w:pPr>
    <w:rPr>
      <w:i/>
      <w:iCs/>
      <w:color w:val="404040" w:themeColor="text1" w:themeTint="BF"/>
    </w:rPr>
  </w:style>
  <w:style w:type="character" w:customStyle="1" w:styleId="QuoteChar">
    <w:name w:val="Quote Char"/>
    <w:basedOn w:val="DefaultParagraphFont"/>
    <w:link w:val="Quote"/>
    <w:uiPriority w:val="29"/>
    <w:rsid w:val="00E62AE0"/>
    <w:rPr>
      <w:i/>
      <w:iCs/>
      <w:color w:val="404040" w:themeColor="text1" w:themeTint="BF"/>
    </w:rPr>
  </w:style>
  <w:style w:type="paragraph" w:styleId="ListParagraph">
    <w:name w:val="List Paragraph"/>
    <w:basedOn w:val="Normal"/>
    <w:uiPriority w:val="34"/>
    <w:qFormat/>
    <w:rsid w:val="00E62AE0"/>
    <w:pPr>
      <w:ind w:left="720"/>
      <w:contextualSpacing/>
    </w:pPr>
  </w:style>
  <w:style w:type="character" w:styleId="IntenseEmphasis">
    <w:name w:val="Intense Emphasis"/>
    <w:basedOn w:val="DefaultParagraphFont"/>
    <w:uiPriority w:val="21"/>
    <w:qFormat/>
    <w:rsid w:val="00E62AE0"/>
    <w:rPr>
      <w:i/>
      <w:iCs/>
      <w:color w:val="2F5496" w:themeColor="accent1" w:themeShade="BF"/>
    </w:rPr>
  </w:style>
  <w:style w:type="paragraph" w:styleId="IntenseQuote">
    <w:name w:val="Intense Quote"/>
    <w:basedOn w:val="Normal"/>
    <w:next w:val="Normal"/>
    <w:link w:val="IntenseQuoteChar"/>
    <w:uiPriority w:val="30"/>
    <w:qFormat/>
    <w:rsid w:val="00E62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AE0"/>
    <w:rPr>
      <w:i/>
      <w:iCs/>
      <w:color w:val="2F5496" w:themeColor="accent1" w:themeShade="BF"/>
    </w:rPr>
  </w:style>
  <w:style w:type="character" w:styleId="IntenseReference">
    <w:name w:val="Intense Reference"/>
    <w:basedOn w:val="DefaultParagraphFont"/>
    <w:uiPriority w:val="32"/>
    <w:qFormat/>
    <w:rsid w:val="00E62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1309</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Kumar</dc:creator>
  <cp:keywords/>
  <dc:description/>
  <cp:lastModifiedBy>Vinod Kumar</cp:lastModifiedBy>
  <cp:revision>1</cp:revision>
  <dcterms:created xsi:type="dcterms:W3CDTF">2026-08-01T05:49:00Z</dcterms:created>
  <dcterms:modified xsi:type="dcterms:W3CDTF">2026-08-01T06:08:00Z</dcterms:modified>
</cp:coreProperties>
</file>