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F3EE" w14:textId="60779FD5" w:rsidR="00E64749" w:rsidRDefault="00042BD5" w:rsidP="00042BD5">
      <w:pPr>
        <w:jc w:val="center"/>
        <w:rPr>
          <w:b/>
          <w:bCs/>
          <w:u w:val="single"/>
          <w:lang w:val="es-ES"/>
        </w:rPr>
      </w:pPr>
      <w:r w:rsidRPr="00042BD5">
        <w:rPr>
          <w:b/>
          <w:bCs/>
          <w:u w:val="single"/>
          <w:lang w:val="es-ES"/>
        </w:rPr>
        <w:t>How to use Zabbix PDF &amp; Excel Export</w:t>
      </w:r>
    </w:p>
    <w:p w14:paraId="52B6F20B" w14:textId="77777777" w:rsidR="00042BD5" w:rsidRDefault="00042BD5" w:rsidP="00042BD5">
      <w:pPr>
        <w:jc w:val="center"/>
        <w:rPr>
          <w:b/>
          <w:bCs/>
          <w:u w:val="single"/>
          <w:lang w:val="es-ES"/>
        </w:rPr>
      </w:pPr>
    </w:p>
    <w:p w14:paraId="294529A3" w14:textId="7DE326E3" w:rsidR="00042BD5" w:rsidRDefault="00706357" w:rsidP="00042BD5">
      <w:pPr>
        <w:pStyle w:val="Prrafodelista"/>
        <w:numPr>
          <w:ilvl w:val="0"/>
          <w:numId w:val="1"/>
        </w:numPr>
        <w:rPr>
          <w:lang w:val="es-ES"/>
        </w:rPr>
      </w:pPr>
      <w:r w:rsidRPr="00706357">
        <w:t>You need to extract and paste the folder into your Zabbix installation, typically located at /usr/share/zabbix/.</w:t>
      </w:r>
      <w:r w:rsidR="00042BD5" w:rsidRPr="00042BD5">
        <w:rPr>
          <w:noProof/>
          <w:lang w:val="es-ES"/>
        </w:rPr>
        <w:drawing>
          <wp:inline distT="0" distB="0" distL="0" distR="0" wp14:anchorId="0EE4DB54" wp14:editId="715349AE">
            <wp:extent cx="5314343" cy="3667125"/>
            <wp:effectExtent l="0" t="0" r="635" b="0"/>
            <wp:docPr id="1509239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39787" name=""/>
                    <pic:cNvPicPr/>
                  </pic:nvPicPr>
                  <pic:blipFill>
                    <a:blip r:embed="rId5"/>
                    <a:stretch>
                      <a:fillRect/>
                    </a:stretch>
                  </pic:blipFill>
                  <pic:spPr>
                    <a:xfrm>
                      <a:off x="0" y="0"/>
                      <a:ext cx="5324406" cy="3674069"/>
                    </a:xfrm>
                    <a:prstGeom prst="rect">
                      <a:avLst/>
                    </a:prstGeom>
                  </pic:spPr>
                </pic:pic>
              </a:graphicData>
            </a:graphic>
          </wp:inline>
        </w:drawing>
      </w:r>
    </w:p>
    <w:p w14:paraId="5C0C3756" w14:textId="41B38973" w:rsidR="00B14385" w:rsidRPr="00B14385" w:rsidRDefault="00706357" w:rsidP="00B14385">
      <w:pPr>
        <w:pStyle w:val="Prrafodelista"/>
        <w:numPr>
          <w:ilvl w:val="0"/>
          <w:numId w:val="1"/>
        </w:numPr>
        <w:rPr>
          <w:lang w:val="es-ES"/>
        </w:rPr>
      </w:pPr>
      <w:r w:rsidRPr="00706357">
        <w:t>Once the project has been extracted, you must modify the IP address in the config.php file, which is located inside the zabbix-pdf-report folder. Once you have located the file, change it to your IP address.</w:t>
      </w:r>
      <w:r w:rsidR="00042BD5">
        <w:rPr>
          <w:lang w:val="es-ES"/>
        </w:rPr>
        <w:br/>
      </w:r>
      <w:r w:rsidR="00042BD5" w:rsidRPr="00042BD5">
        <w:rPr>
          <w:noProof/>
        </w:rPr>
        <w:t xml:space="preserve"> </w:t>
      </w:r>
      <w:r w:rsidR="00042BD5" w:rsidRPr="00042BD5">
        <w:rPr>
          <w:noProof/>
          <w:lang w:val="es-ES"/>
        </w:rPr>
        <w:drawing>
          <wp:inline distT="0" distB="0" distL="0" distR="0" wp14:anchorId="024A750E" wp14:editId="7D7947DD">
            <wp:extent cx="2238687" cy="1257475"/>
            <wp:effectExtent l="0" t="0" r="9525" b="0"/>
            <wp:docPr id="130318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314" name=""/>
                    <pic:cNvPicPr/>
                  </pic:nvPicPr>
                  <pic:blipFill>
                    <a:blip r:embed="rId6"/>
                    <a:stretch>
                      <a:fillRect/>
                    </a:stretch>
                  </pic:blipFill>
                  <pic:spPr>
                    <a:xfrm>
                      <a:off x="0" y="0"/>
                      <a:ext cx="2238687" cy="1257475"/>
                    </a:xfrm>
                    <a:prstGeom prst="rect">
                      <a:avLst/>
                    </a:prstGeom>
                  </pic:spPr>
                </pic:pic>
              </a:graphicData>
            </a:graphic>
          </wp:inline>
        </w:drawing>
      </w:r>
      <w:r w:rsidR="00042BD5" w:rsidRPr="00042BD5">
        <w:rPr>
          <w:noProof/>
        </w:rPr>
        <w:drawing>
          <wp:inline distT="0" distB="0" distL="0" distR="0" wp14:anchorId="6EBC5737" wp14:editId="4A6AD73C">
            <wp:extent cx="5134692" cy="419158"/>
            <wp:effectExtent l="0" t="0" r="8890" b="0"/>
            <wp:docPr id="808271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71487" name=""/>
                    <pic:cNvPicPr/>
                  </pic:nvPicPr>
                  <pic:blipFill>
                    <a:blip r:embed="rId7"/>
                    <a:stretch>
                      <a:fillRect/>
                    </a:stretch>
                  </pic:blipFill>
                  <pic:spPr>
                    <a:xfrm>
                      <a:off x="0" y="0"/>
                      <a:ext cx="5134692" cy="419158"/>
                    </a:xfrm>
                    <a:prstGeom prst="rect">
                      <a:avLst/>
                    </a:prstGeom>
                  </pic:spPr>
                </pic:pic>
              </a:graphicData>
            </a:graphic>
          </wp:inline>
        </w:drawing>
      </w:r>
      <w:r w:rsidR="00B14385">
        <w:rPr>
          <w:noProof/>
        </w:rPr>
        <w:br/>
      </w:r>
      <w:r w:rsidR="00B14385">
        <w:rPr>
          <w:noProof/>
        </w:rPr>
        <w:br/>
      </w:r>
      <w:r w:rsidRPr="00706357">
        <w:rPr>
          <w:b/>
          <w:bCs/>
          <w:noProof/>
        </w:rPr>
        <w:t>NOTE:</w:t>
      </w:r>
      <w:r w:rsidRPr="00706357">
        <w:rPr>
          <w:noProof/>
        </w:rPr>
        <w:t> Remember to assign a user for the API to interact with. This user must be created inside Zabbix (Frontend).</w:t>
      </w:r>
      <w:r w:rsidR="00B14385" w:rsidRPr="00B14385">
        <w:rPr>
          <w:noProof/>
        </w:rPr>
        <w:drawing>
          <wp:inline distT="0" distB="0" distL="0" distR="0" wp14:anchorId="56F17E6A" wp14:editId="6D5F4E14">
            <wp:extent cx="5612130" cy="420370"/>
            <wp:effectExtent l="0" t="0" r="7620" b="0"/>
            <wp:docPr id="204528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89896" name=""/>
                    <pic:cNvPicPr/>
                  </pic:nvPicPr>
                  <pic:blipFill>
                    <a:blip r:embed="rId8"/>
                    <a:stretch>
                      <a:fillRect/>
                    </a:stretch>
                  </pic:blipFill>
                  <pic:spPr>
                    <a:xfrm>
                      <a:off x="0" y="0"/>
                      <a:ext cx="5612130" cy="420370"/>
                    </a:xfrm>
                    <a:prstGeom prst="rect">
                      <a:avLst/>
                    </a:prstGeom>
                  </pic:spPr>
                </pic:pic>
              </a:graphicData>
            </a:graphic>
          </wp:inline>
        </w:drawing>
      </w:r>
      <w:r w:rsidR="00B14385">
        <w:rPr>
          <w:noProof/>
        </w:rPr>
        <w:br/>
      </w:r>
      <w:r w:rsidR="00B14385">
        <w:rPr>
          <w:noProof/>
        </w:rPr>
        <w:br/>
      </w:r>
    </w:p>
    <w:p w14:paraId="7F044C74" w14:textId="5A1E68C7" w:rsidR="00B14385" w:rsidRDefault="00706357" w:rsidP="00B14385">
      <w:pPr>
        <w:pStyle w:val="Prrafodelista"/>
        <w:numPr>
          <w:ilvl w:val="0"/>
          <w:numId w:val="1"/>
        </w:numPr>
        <w:rPr>
          <w:lang w:val="es-ES"/>
        </w:rPr>
      </w:pPr>
      <w:r w:rsidRPr="00706357">
        <w:lastRenderedPageBreak/>
        <w:t>Once the users have been created, go to http://your-ip-or-domain/zabbix/zabbix-pdf-report/. On this page, you can select the language and theme.</w:t>
      </w:r>
      <w:r w:rsidR="00B14385">
        <w:rPr>
          <w:lang w:val="es-ES"/>
        </w:rPr>
        <w:br/>
      </w:r>
    </w:p>
    <w:p w14:paraId="693A18E9" w14:textId="1D14B323" w:rsidR="00B14385" w:rsidRDefault="00B14385" w:rsidP="00B14385">
      <w:pPr>
        <w:ind w:left="360"/>
        <w:rPr>
          <w:lang w:val="es-ES"/>
        </w:rPr>
      </w:pPr>
      <w:r w:rsidRPr="00B14385">
        <w:rPr>
          <w:noProof/>
          <w:lang w:val="es-ES"/>
        </w:rPr>
        <w:drawing>
          <wp:inline distT="0" distB="0" distL="0" distR="0" wp14:anchorId="7AABA6F5" wp14:editId="6E86FA39">
            <wp:extent cx="5612130" cy="1588770"/>
            <wp:effectExtent l="0" t="0" r="7620" b="0"/>
            <wp:docPr id="4423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847" name=""/>
                    <pic:cNvPicPr/>
                  </pic:nvPicPr>
                  <pic:blipFill>
                    <a:blip r:embed="rId9"/>
                    <a:stretch>
                      <a:fillRect/>
                    </a:stretch>
                  </pic:blipFill>
                  <pic:spPr>
                    <a:xfrm>
                      <a:off x="0" y="0"/>
                      <a:ext cx="5612130" cy="1588770"/>
                    </a:xfrm>
                    <a:prstGeom prst="rect">
                      <a:avLst/>
                    </a:prstGeom>
                  </pic:spPr>
                </pic:pic>
              </a:graphicData>
            </a:graphic>
          </wp:inline>
        </w:drawing>
      </w:r>
    </w:p>
    <w:p w14:paraId="645E92B4" w14:textId="08CF015A" w:rsidR="0036719B" w:rsidRDefault="00706357" w:rsidP="0036719B">
      <w:pPr>
        <w:pStyle w:val="Prrafodelista"/>
        <w:numPr>
          <w:ilvl w:val="0"/>
          <w:numId w:val="1"/>
        </w:numPr>
        <w:rPr>
          <w:lang w:val="es-ES"/>
        </w:rPr>
      </w:pPr>
      <w:r w:rsidRPr="00706357">
        <w:t>After logging in, the following screen will appear. Here you must select either a list of hosts </w:t>
      </w:r>
      <w:r w:rsidRPr="00706357">
        <w:rPr>
          <w:b/>
          <w:bCs/>
        </w:rPr>
        <w:t>or</w:t>
      </w:r>
      <w:r w:rsidRPr="00706357">
        <w:t> host groups (</w:t>
      </w:r>
      <w:r w:rsidRPr="00706357">
        <w:rPr>
          <w:b/>
          <w:bCs/>
        </w:rPr>
        <w:t>DO NOT SELECT HOSTS AND HOSTGROUPS SIMULTANEOUSLY</w:t>
      </w:r>
      <w:r w:rsidRPr="00706357">
        <w:t>). You also need to select the type of item you want to graph and the corresponding date range.</w:t>
      </w:r>
      <w:r w:rsidR="0036719B" w:rsidRPr="0036719B">
        <w:rPr>
          <w:noProof/>
          <w:lang w:val="es-ES"/>
        </w:rPr>
        <w:drawing>
          <wp:inline distT="0" distB="0" distL="0" distR="0" wp14:anchorId="52331E35" wp14:editId="3069C3A2">
            <wp:extent cx="5612130" cy="3761105"/>
            <wp:effectExtent l="0" t="0" r="7620" b="0"/>
            <wp:docPr id="442809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9963" name=""/>
                    <pic:cNvPicPr/>
                  </pic:nvPicPr>
                  <pic:blipFill>
                    <a:blip r:embed="rId10"/>
                    <a:stretch>
                      <a:fillRect/>
                    </a:stretch>
                  </pic:blipFill>
                  <pic:spPr>
                    <a:xfrm>
                      <a:off x="0" y="0"/>
                      <a:ext cx="5612130" cy="3761105"/>
                    </a:xfrm>
                    <a:prstGeom prst="rect">
                      <a:avLst/>
                    </a:prstGeom>
                  </pic:spPr>
                </pic:pic>
              </a:graphicData>
            </a:graphic>
          </wp:inline>
        </w:drawing>
      </w:r>
      <w:r w:rsidR="0036719B">
        <w:rPr>
          <w:lang w:val="es-ES"/>
        </w:rPr>
        <w:br/>
      </w:r>
    </w:p>
    <w:p w14:paraId="5B98BA67" w14:textId="79F18321" w:rsidR="0036719B" w:rsidRDefault="00706357" w:rsidP="006042D1">
      <w:pPr>
        <w:pStyle w:val="Prrafodelista"/>
        <w:numPr>
          <w:ilvl w:val="0"/>
          <w:numId w:val="1"/>
        </w:numPr>
        <w:rPr>
          <w:lang w:val="es-ES"/>
        </w:rPr>
      </w:pPr>
      <w:r w:rsidRPr="00706357">
        <w:t>To select templates, we recommend doing it by groups (especially if there are many devices), as this makes it easier to find what you need when the list expands. For example, for Linux servers, it will be easier to find the item memory → Linux available mem belonging to the target host, avoiding discrepancies with communication devices such as switches or routers. If you are selecting host by host, make sure you know the system type to find the correct item.</w:t>
      </w:r>
      <w:r w:rsidR="006042D1">
        <w:rPr>
          <w:lang w:val="es-ES"/>
        </w:rPr>
        <w:br/>
      </w:r>
      <w:r w:rsidR="006042D1">
        <w:rPr>
          <w:lang w:val="es-ES"/>
        </w:rPr>
        <w:br/>
      </w:r>
      <w:r w:rsidR="006042D1" w:rsidRPr="006042D1">
        <w:rPr>
          <w:noProof/>
          <w:lang w:val="es-ES"/>
        </w:rPr>
        <w:lastRenderedPageBreak/>
        <w:drawing>
          <wp:inline distT="0" distB="0" distL="0" distR="0" wp14:anchorId="14CA7C1E" wp14:editId="1FA43DC6">
            <wp:extent cx="5612130" cy="4239260"/>
            <wp:effectExtent l="0" t="0" r="7620" b="8890"/>
            <wp:docPr id="75713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30375" name=""/>
                    <pic:cNvPicPr/>
                  </pic:nvPicPr>
                  <pic:blipFill>
                    <a:blip r:embed="rId11"/>
                    <a:stretch>
                      <a:fillRect/>
                    </a:stretch>
                  </pic:blipFill>
                  <pic:spPr>
                    <a:xfrm>
                      <a:off x="0" y="0"/>
                      <a:ext cx="5612130" cy="4239260"/>
                    </a:xfrm>
                    <a:prstGeom prst="rect">
                      <a:avLst/>
                    </a:prstGeom>
                  </pic:spPr>
                </pic:pic>
              </a:graphicData>
            </a:graphic>
          </wp:inline>
        </w:drawing>
      </w:r>
      <w:r w:rsidR="006042D1">
        <w:rPr>
          <w:lang w:val="es-ES"/>
        </w:rPr>
        <w:br/>
      </w:r>
      <w:r w:rsidR="006042D1" w:rsidRPr="006042D1">
        <w:rPr>
          <w:noProof/>
          <w:lang w:val="es-ES"/>
        </w:rPr>
        <w:drawing>
          <wp:inline distT="0" distB="0" distL="0" distR="0" wp14:anchorId="2BAECFB8" wp14:editId="6139C414">
            <wp:extent cx="5612130" cy="3524250"/>
            <wp:effectExtent l="0" t="0" r="7620" b="0"/>
            <wp:docPr id="121321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1563" name=""/>
                    <pic:cNvPicPr/>
                  </pic:nvPicPr>
                  <pic:blipFill>
                    <a:blip r:embed="rId12"/>
                    <a:stretch>
                      <a:fillRect/>
                    </a:stretch>
                  </pic:blipFill>
                  <pic:spPr>
                    <a:xfrm>
                      <a:off x="0" y="0"/>
                      <a:ext cx="5616675" cy="3527104"/>
                    </a:xfrm>
                    <a:prstGeom prst="rect">
                      <a:avLst/>
                    </a:prstGeom>
                  </pic:spPr>
                </pic:pic>
              </a:graphicData>
            </a:graphic>
          </wp:inline>
        </w:drawing>
      </w:r>
      <w:r w:rsidR="006042D1">
        <w:rPr>
          <w:lang w:val="es-ES"/>
        </w:rPr>
        <w:br/>
      </w:r>
      <w:r w:rsidRPr="00706357">
        <w:t>Once finished, select the corresponding item and generate the PDF.</w:t>
      </w:r>
      <w:r>
        <w:br/>
      </w:r>
    </w:p>
    <w:p w14:paraId="16501D53" w14:textId="14A9A7B1" w:rsidR="00544AF1" w:rsidRDefault="00706357" w:rsidP="00544AF1">
      <w:pPr>
        <w:pStyle w:val="Prrafodelista"/>
        <w:numPr>
          <w:ilvl w:val="0"/>
          <w:numId w:val="1"/>
        </w:numPr>
        <w:rPr>
          <w:lang w:val="es-ES"/>
        </w:rPr>
      </w:pPr>
      <w:r w:rsidRPr="00706357">
        <w:rPr>
          <w:b/>
          <w:bCs/>
        </w:rPr>
        <w:lastRenderedPageBreak/>
        <w:t>Export Excel.</w:t>
      </w:r>
      <w:r w:rsidRPr="00706357">
        <w:t xml:space="preserve"> In this section, you will find different types of </w:t>
      </w:r>
      <w:proofErr w:type="gramStart"/>
      <w:r w:rsidRPr="00706357">
        <w:t>reports:</w:t>
      </w:r>
      <w:r w:rsidR="006042D1" w:rsidRPr="00544AF1">
        <w:rPr>
          <w:lang w:val="es-ES"/>
        </w:rPr>
        <w:t>.</w:t>
      </w:r>
      <w:proofErr w:type="gramEnd"/>
    </w:p>
    <w:p w14:paraId="4BA47DAB" w14:textId="77777777" w:rsidR="00544AF1" w:rsidRDefault="00544AF1" w:rsidP="00544AF1">
      <w:pPr>
        <w:pStyle w:val="Prrafodelista"/>
        <w:rPr>
          <w:lang w:val="es-ES"/>
        </w:rPr>
      </w:pPr>
    </w:p>
    <w:p w14:paraId="02ADCDF7" w14:textId="77777777" w:rsidR="00706357" w:rsidRPr="00706357" w:rsidRDefault="00706357" w:rsidP="00706357">
      <w:pPr>
        <w:pStyle w:val="Prrafodelista"/>
        <w:numPr>
          <w:ilvl w:val="0"/>
          <w:numId w:val="2"/>
        </w:numPr>
        <w:rPr>
          <w:b/>
          <w:bCs/>
          <w:lang w:val="es-ES"/>
        </w:rPr>
      </w:pPr>
      <w:r w:rsidRPr="00706357">
        <w:rPr>
          <w:b/>
          <w:bCs/>
          <w:lang w:val="es-ES"/>
        </w:rPr>
        <w:t xml:space="preserve">General Host List: </w:t>
      </w:r>
      <w:r w:rsidRPr="00706357">
        <w:rPr>
          <w:lang w:val="es-ES"/>
        </w:rPr>
        <w:t>Extracts the complete list of all hosts in Zabbix.</w:t>
      </w:r>
    </w:p>
    <w:p w14:paraId="60C33F44" w14:textId="77777777" w:rsidR="00706357" w:rsidRPr="00706357" w:rsidRDefault="00706357" w:rsidP="00706357">
      <w:pPr>
        <w:pStyle w:val="Prrafodelista"/>
        <w:numPr>
          <w:ilvl w:val="0"/>
          <w:numId w:val="2"/>
        </w:numPr>
        <w:rPr>
          <w:lang w:val="es-ES"/>
        </w:rPr>
      </w:pPr>
      <w:r w:rsidRPr="00706357">
        <w:rPr>
          <w:b/>
          <w:bCs/>
          <w:lang w:val="es-ES"/>
        </w:rPr>
        <w:t xml:space="preserve">Detailed Host Inventory: </w:t>
      </w:r>
      <w:r w:rsidRPr="00706357">
        <w:rPr>
          <w:lang w:val="es-ES"/>
        </w:rPr>
        <w:t>Here you can extract important data such as "Uptime", "DISKS", and "MEM". (Usage is similar to PDF Export). Certain parameters use tags: "Responsible Area", "Location", and "Device Type". If you want to keep things well organized, these three parameters will help you.</w:t>
      </w:r>
    </w:p>
    <w:p w14:paraId="3D5EF8EF" w14:textId="77777777" w:rsidR="00706357" w:rsidRPr="00706357" w:rsidRDefault="00706357" w:rsidP="00706357">
      <w:pPr>
        <w:pStyle w:val="Prrafodelista"/>
        <w:numPr>
          <w:ilvl w:val="0"/>
          <w:numId w:val="2"/>
        </w:numPr>
        <w:rPr>
          <w:lang w:val="es-ES"/>
        </w:rPr>
      </w:pPr>
      <w:r w:rsidRPr="00706357">
        <w:rPr>
          <w:b/>
          <w:bCs/>
          <w:lang w:val="es-ES"/>
        </w:rPr>
        <w:t>Problem Report</w:t>
      </w:r>
      <w:r w:rsidRPr="00706357">
        <w:rPr>
          <w:lang w:val="es-ES"/>
        </w:rPr>
        <w:t>: Allows you to extract the complete list of active alarms in Zabbix.</w:t>
      </w:r>
    </w:p>
    <w:p w14:paraId="7F80C283" w14:textId="77777777" w:rsidR="00706357" w:rsidRPr="00706357" w:rsidRDefault="00706357" w:rsidP="00706357">
      <w:pPr>
        <w:pStyle w:val="Prrafodelista"/>
        <w:numPr>
          <w:ilvl w:val="0"/>
          <w:numId w:val="2"/>
        </w:numPr>
        <w:rPr>
          <w:lang w:val="es-ES"/>
        </w:rPr>
      </w:pPr>
      <w:r w:rsidRPr="00706357">
        <w:rPr>
          <w:b/>
          <w:bCs/>
          <w:lang w:val="es-ES"/>
        </w:rPr>
        <w:t xml:space="preserve">Peaks Report (CPU/MEM): </w:t>
      </w:r>
      <w:r w:rsidRPr="00706357">
        <w:rPr>
          <w:lang w:val="es-ES"/>
        </w:rPr>
        <w:t>Shows the number of servers with high memory and CPU consumption, at what time the peak occurred, and whether it is recurring.</w:t>
      </w:r>
    </w:p>
    <w:p w14:paraId="4D115375" w14:textId="7832D2E2" w:rsidR="00544AF1" w:rsidRDefault="00544AF1" w:rsidP="00706357">
      <w:pPr>
        <w:pStyle w:val="Prrafodelista"/>
        <w:ind w:left="1080"/>
        <w:rPr>
          <w:lang w:val="es-ES"/>
        </w:rPr>
      </w:pPr>
      <w:r w:rsidRPr="00706357">
        <w:rPr>
          <w:lang w:val="es-ES"/>
        </w:rPr>
        <w:br/>
      </w:r>
    </w:p>
    <w:p w14:paraId="0B5CA791" w14:textId="13F2FF6B" w:rsidR="00544AF1" w:rsidRDefault="004B500E" w:rsidP="00544AF1">
      <w:pPr>
        <w:pStyle w:val="Prrafodelista"/>
        <w:numPr>
          <w:ilvl w:val="0"/>
          <w:numId w:val="1"/>
        </w:numPr>
        <w:rPr>
          <w:lang w:val="es-ES"/>
        </w:rPr>
      </w:pPr>
      <w:r>
        <w:rPr>
          <w:lang w:val="es-ES"/>
        </w:rPr>
        <w:t xml:space="preserve">SLA Report. </w:t>
      </w:r>
      <w:r w:rsidR="00706357" w:rsidRPr="00706357">
        <w:t>Usage is the same as the ZPDF Report. Here you can select the desired SLA target and either view it on screen or export it</w:t>
      </w:r>
      <w:r>
        <w:rPr>
          <w:lang w:val="es-ES"/>
        </w:rPr>
        <w:t>.</w:t>
      </w:r>
      <w:r w:rsidRPr="004B500E">
        <w:rPr>
          <w:noProof/>
          <w:lang w:val="es-ES"/>
        </w:rPr>
        <w:drawing>
          <wp:inline distT="0" distB="0" distL="0" distR="0" wp14:anchorId="7AD0B9E4" wp14:editId="076EEE51">
            <wp:extent cx="5599462" cy="1971675"/>
            <wp:effectExtent l="0" t="0" r="1270" b="0"/>
            <wp:docPr id="16246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9762" name=""/>
                    <pic:cNvPicPr/>
                  </pic:nvPicPr>
                  <pic:blipFill>
                    <a:blip r:embed="rId13"/>
                    <a:stretch>
                      <a:fillRect/>
                    </a:stretch>
                  </pic:blipFill>
                  <pic:spPr>
                    <a:xfrm>
                      <a:off x="0" y="0"/>
                      <a:ext cx="5626674" cy="1981257"/>
                    </a:xfrm>
                    <a:prstGeom prst="rect">
                      <a:avLst/>
                    </a:prstGeom>
                  </pic:spPr>
                </pic:pic>
              </a:graphicData>
            </a:graphic>
          </wp:inline>
        </w:drawing>
      </w:r>
      <w:r w:rsidRPr="004B500E">
        <w:rPr>
          <w:noProof/>
        </w:rPr>
        <w:drawing>
          <wp:inline distT="0" distB="0" distL="0" distR="0" wp14:anchorId="1E653E89" wp14:editId="38A63D0C">
            <wp:extent cx="5553075" cy="3467100"/>
            <wp:effectExtent l="0" t="0" r="9525" b="0"/>
            <wp:docPr id="128778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3932" name=""/>
                    <pic:cNvPicPr/>
                  </pic:nvPicPr>
                  <pic:blipFill>
                    <a:blip r:embed="rId14"/>
                    <a:stretch>
                      <a:fillRect/>
                    </a:stretch>
                  </pic:blipFill>
                  <pic:spPr>
                    <a:xfrm>
                      <a:off x="0" y="0"/>
                      <a:ext cx="5553075" cy="3467100"/>
                    </a:xfrm>
                    <a:prstGeom prst="rect">
                      <a:avLst/>
                    </a:prstGeom>
                  </pic:spPr>
                </pic:pic>
              </a:graphicData>
            </a:graphic>
          </wp:inline>
        </w:drawing>
      </w:r>
    </w:p>
    <w:p w14:paraId="63C8A734" w14:textId="78CE0F13" w:rsidR="00957D9E" w:rsidRDefault="00706357" w:rsidP="00CB48E7">
      <w:pPr>
        <w:pStyle w:val="Prrafodelista"/>
      </w:pPr>
      <w:r w:rsidRPr="00706357">
        <w:lastRenderedPageBreak/>
        <w:t>This section shows whether the SLA target is met or not, and also explains the reason for non-compliance, mentioning the problem that occurred and the duration of the event.</w:t>
      </w:r>
      <w:r w:rsidR="004B500E" w:rsidRPr="004B500E">
        <w:rPr>
          <w:noProof/>
          <w:lang w:val="es-ES"/>
        </w:rPr>
        <w:drawing>
          <wp:inline distT="0" distB="0" distL="0" distR="0" wp14:anchorId="29A86016" wp14:editId="05F154FE">
            <wp:extent cx="6031230" cy="1019175"/>
            <wp:effectExtent l="0" t="0" r="7620" b="9525"/>
            <wp:docPr id="77907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72054" name=""/>
                    <pic:cNvPicPr/>
                  </pic:nvPicPr>
                  <pic:blipFill>
                    <a:blip r:embed="rId15"/>
                    <a:stretch>
                      <a:fillRect/>
                    </a:stretch>
                  </pic:blipFill>
                  <pic:spPr>
                    <a:xfrm>
                      <a:off x="0" y="0"/>
                      <a:ext cx="6031230" cy="1019175"/>
                    </a:xfrm>
                    <a:prstGeom prst="rect">
                      <a:avLst/>
                    </a:prstGeom>
                  </pic:spPr>
                </pic:pic>
              </a:graphicData>
            </a:graphic>
          </wp:inline>
        </w:drawing>
      </w:r>
    </w:p>
    <w:p w14:paraId="41971A9D" w14:textId="517729EC" w:rsidR="00706357" w:rsidRDefault="00706357" w:rsidP="00706357">
      <w:pPr>
        <w:pStyle w:val="Prrafodelista"/>
        <w:numPr>
          <w:ilvl w:val="0"/>
          <w:numId w:val="1"/>
        </w:numPr>
        <w:rPr>
          <w:lang w:val="es-ES"/>
        </w:rPr>
      </w:pPr>
      <w:r w:rsidRPr="00706357">
        <w:t>This tool allows you to </w:t>
      </w:r>
      <w:r w:rsidRPr="00706357">
        <w:rPr>
          <w:b/>
          <w:bCs/>
        </w:rPr>
        <w:t>manage maintenance periods in Zabbix easily and intuitively</w:t>
      </w:r>
      <w:r w:rsidRPr="00706357">
        <w:t>, without needing to access the frontend directly or manually create maintenance windows.</w:t>
      </w:r>
      <w:r w:rsidR="005A714C">
        <w:br/>
      </w:r>
    </w:p>
    <w:p w14:paraId="7C152960" w14:textId="77777777" w:rsidR="005A714C" w:rsidRPr="005A714C" w:rsidRDefault="005A714C" w:rsidP="005A714C">
      <w:pPr>
        <w:pStyle w:val="Prrafodelista"/>
        <w:ind w:left="1440"/>
        <w:rPr>
          <w:b/>
          <w:bCs/>
        </w:rPr>
      </w:pPr>
      <w:r w:rsidRPr="005A714C">
        <w:rPr>
          <w:b/>
          <w:bCs/>
        </w:rPr>
        <w:t>Features:</w:t>
      </w:r>
    </w:p>
    <w:p w14:paraId="52E148E7" w14:textId="77777777" w:rsidR="005A714C" w:rsidRPr="005A714C" w:rsidRDefault="005A714C" w:rsidP="005A714C">
      <w:pPr>
        <w:pStyle w:val="Prrafodelista"/>
        <w:numPr>
          <w:ilvl w:val="0"/>
          <w:numId w:val="4"/>
        </w:numPr>
      </w:pPr>
      <w:r w:rsidRPr="005A714C">
        <w:t>View active, future and expired maintenances</w:t>
      </w:r>
    </w:p>
    <w:p w14:paraId="27B697AB" w14:textId="77777777" w:rsidR="005A714C" w:rsidRPr="005A714C" w:rsidRDefault="005A714C" w:rsidP="005A714C">
      <w:pPr>
        <w:pStyle w:val="Prrafodelista"/>
        <w:numPr>
          <w:ilvl w:val="0"/>
          <w:numId w:val="4"/>
        </w:numPr>
      </w:pPr>
      <w:r w:rsidRPr="005A714C">
        <w:t>Create new maintenances with custom periods</w:t>
      </w:r>
    </w:p>
    <w:p w14:paraId="22E5351E" w14:textId="77777777" w:rsidR="005A714C" w:rsidRPr="005A714C" w:rsidRDefault="005A714C" w:rsidP="005A714C">
      <w:pPr>
        <w:pStyle w:val="Prrafodelista"/>
        <w:numPr>
          <w:ilvl w:val="0"/>
          <w:numId w:val="4"/>
        </w:numPr>
      </w:pPr>
      <w:r w:rsidRPr="005A714C">
        <w:t>Add hosts to existing maintenances</w:t>
      </w:r>
    </w:p>
    <w:p w14:paraId="4E338A01" w14:textId="77777777" w:rsidR="005A714C" w:rsidRPr="005A714C" w:rsidRDefault="005A714C" w:rsidP="005A714C">
      <w:pPr>
        <w:pStyle w:val="Prrafodelista"/>
        <w:numPr>
          <w:ilvl w:val="0"/>
          <w:numId w:val="4"/>
        </w:numPr>
      </w:pPr>
      <w:r w:rsidRPr="005A714C">
        <w:t>Export host list to CSV</w:t>
      </w:r>
    </w:p>
    <w:p w14:paraId="2A42147E" w14:textId="77777777" w:rsidR="005A714C" w:rsidRPr="005A714C" w:rsidRDefault="005A714C" w:rsidP="005A714C">
      <w:pPr>
        <w:pStyle w:val="Prrafodelista"/>
        <w:ind w:left="1440"/>
      </w:pPr>
      <w:r w:rsidRPr="005A714C">
        <w:rPr>
          <w:b/>
          <w:bCs/>
        </w:rPr>
        <w:t>User permissions:</w:t>
      </w:r>
    </w:p>
    <w:p w14:paraId="4418EE3B" w14:textId="77777777" w:rsidR="005A714C" w:rsidRPr="005A714C" w:rsidRDefault="005A714C" w:rsidP="005A714C">
      <w:pPr>
        <w:pStyle w:val="Prrafodelista"/>
        <w:numPr>
          <w:ilvl w:val="0"/>
          <w:numId w:val="4"/>
        </w:numPr>
      </w:pPr>
      <w:r w:rsidRPr="005A714C">
        <w:rPr>
          <w:b/>
          <w:bCs/>
        </w:rPr>
        <w:t>Type 1 (User):</w:t>
      </w:r>
      <w:r w:rsidRPr="005A714C">
        <w:t> Read-only</w:t>
      </w:r>
    </w:p>
    <w:p w14:paraId="0B7819B7" w14:textId="77777777" w:rsidR="005A714C" w:rsidRPr="005A714C" w:rsidRDefault="005A714C" w:rsidP="005A714C">
      <w:pPr>
        <w:pStyle w:val="Prrafodelista"/>
        <w:numPr>
          <w:ilvl w:val="0"/>
          <w:numId w:val="4"/>
        </w:numPr>
      </w:pPr>
      <w:r w:rsidRPr="005A714C">
        <w:rPr>
          <w:b/>
          <w:bCs/>
        </w:rPr>
        <w:t>Type 2 (Admin):</w:t>
      </w:r>
      <w:r w:rsidRPr="005A714C">
        <w:t> View and create maintenances</w:t>
      </w:r>
    </w:p>
    <w:p w14:paraId="197F3183" w14:textId="77777777" w:rsidR="005A714C" w:rsidRPr="005A714C" w:rsidRDefault="005A714C" w:rsidP="005A714C">
      <w:pPr>
        <w:pStyle w:val="Prrafodelista"/>
        <w:numPr>
          <w:ilvl w:val="0"/>
          <w:numId w:val="4"/>
        </w:numPr>
      </w:pPr>
      <w:r w:rsidRPr="005A714C">
        <w:rPr>
          <w:b/>
          <w:bCs/>
        </w:rPr>
        <w:t>Type 3 (Super Admin):</w:t>
      </w:r>
      <w:r w:rsidRPr="005A714C">
        <w:t> Full control</w:t>
      </w:r>
    </w:p>
    <w:p w14:paraId="4EE8B561" w14:textId="5DF0FC71" w:rsidR="005A714C" w:rsidRPr="005A714C" w:rsidRDefault="005A714C" w:rsidP="005A714C">
      <w:pPr>
        <w:pStyle w:val="Prrafodelista"/>
        <w:numPr>
          <w:ilvl w:val="0"/>
          <w:numId w:val="4"/>
        </w:numPr>
      </w:pPr>
      <w:r w:rsidRPr="005A714C">
        <w:rPr>
          <w:b/>
          <w:bCs/>
        </w:rPr>
        <w:t>Highlight:</w:t>
      </w:r>
      <w:r w:rsidRPr="005A714C">
        <w:t> Smart host resolution that automatically groups related servers (e.g., SRV-WEB-01, SRV-WEB-02) even with different domains or suffixes.</w:t>
      </w:r>
      <w:r>
        <w:br/>
      </w:r>
      <w:r w:rsidRPr="005A714C">
        <w:lastRenderedPageBreak/>
        <w:drawing>
          <wp:inline distT="0" distB="0" distL="0" distR="0" wp14:anchorId="01116D9F" wp14:editId="1EC0497E">
            <wp:extent cx="5612130" cy="2084070"/>
            <wp:effectExtent l="0" t="0" r="7620" b="0"/>
            <wp:docPr id="179992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22601" name=""/>
                    <pic:cNvPicPr/>
                  </pic:nvPicPr>
                  <pic:blipFill>
                    <a:blip r:embed="rId16"/>
                    <a:stretch>
                      <a:fillRect/>
                    </a:stretch>
                  </pic:blipFill>
                  <pic:spPr>
                    <a:xfrm>
                      <a:off x="0" y="0"/>
                      <a:ext cx="5612130" cy="2084070"/>
                    </a:xfrm>
                    <a:prstGeom prst="rect">
                      <a:avLst/>
                    </a:prstGeom>
                  </pic:spPr>
                </pic:pic>
              </a:graphicData>
            </a:graphic>
          </wp:inline>
        </w:drawing>
      </w:r>
      <w:r>
        <w:br/>
      </w:r>
      <w:r w:rsidRPr="005A714C">
        <w:drawing>
          <wp:inline distT="0" distB="0" distL="0" distR="0" wp14:anchorId="6C84782F" wp14:editId="68A2C6B3">
            <wp:extent cx="5612130" cy="3973195"/>
            <wp:effectExtent l="0" t="0" r="7620" b="8255"/>
            <wp:docPr id="2106790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0473" name=""/>
                    <pic:cNvPicPr/>
                  </pic:nvPicPr>
                  <pic:blipFill>
                    <a:blip r:embed="rId17"/>
                    <a:stretch>
                      <a:fillRect/>
                    </a:stretch>
                  </pic:blipFill>
                  <pic:spPr>
                    <a:xfrm>
                      <a:off x="0" y="0"/>
                      <a:ext cx="5612130" cy="3973195"/>
                    </a:xfrm>
                    <a:prstGeom prst="rect">
                      <a:avLst/>
                    </a:prstGeom>
                  </pic:spPr>
                </pic:pic>
              </a:graphicData>
            </a:graphic>
          </wp:inline>
        </w:drawing>
      </w:r>
    </w:p>
    <w:sectPr w:rsidR="005A714C" w:rsidRPr="005A71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3614"/>
    <w:multiLevelType w:val="multilevel"/>
    <w:tmpl w:val="C54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15794"/>
    <w:multiLevelType w:val="hybridMultilevel"/>
    <w:tmpl w:val="41FCD496"/>
    <w:lvl w:ilvl="0" w:tplc="340A000F">
      <w:start w:val="1"/>
      <w:numFmt w:val="decimal"/>
      <w:lvlText w:val="%1."/>
      <w:lvlJc w:val="left"/>
      <w:pPr>
        <w:ind w:left="1800" w:hanging="360"/>
      </w:pPr>
      <w:rPr>
        <w:rFonts w:hint="default"/>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 w15:restartNumberingAfterBreak="0">
    <w:nsid w:val="5AA36941"/>
    <w:multiLevelType w:val="hybridMultilevel"/>
    <w:tmpl w:val="931C235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69007CBF"/>
    <w:multiLevelType w:val="hybridMultilevel"/>
    <w:tmpl w:val="BC30304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7C87695"/>
    <w:multiLevelType w:val="multilevel"/>
    <w:tmpl w:val="19F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1345F"/>
    <w:multiLevelType w:val="hybridMultilevel"/>
    <w:tmpl w:val="96A848C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246809792">
    <w:abstractNumId w:val="3"/>
  </w:num>
  <w:num w:numId="2" w16cid:durableId="1832793687">
    <w:abstractNumId w:val="2"/>
  </w:num>
  <w:num w:numId="3" w16cid:durableId="2119182840">
    <w:abstractNumId w:val="1"/>
  </w:num>
  <w:num w:numId="4" w16cid:durableId="1116293060">
    <w:abstractNumId w:val="5"/>
  </w:num>
  <w:num w:numId="5" w16cid:durableId="1248075955">
    <w:abstractNumId w:val="4"/>
  </w:num>
  <w:num w:numId="6" w16cid:durableId="414205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183"/>
    <w:rsid w:val="00042BD5"/>
    <w:rsid w:val="001F0CF4"/>
    <w:rsid w:val="0030458C"/>
    <w:rsid w:val="0036719B"/>
    <w:rsid w:val="00385EE3"/>
    <w:rsid w:val="004B500E"/>
    <w:rsid w:val="00544AF1"/>
    <w:rsid w:val="00560EE1"/>
    <w:rsid w:val="005A714C"/>
    <w:rsid w:val="006042D1"/>
    <w:rsid w:val="00706357"/>
    <w:rsid w:val="00725D9C"/>
    <w:rsid w:val="00957D9E"/>
    <w:rsid w:val="00AA0988"/>
    <w:rsid w:val="00B14385"/>
    <w:rsid w:val="00C113F2"/>
    <w:rsid w:val="00CB3183"/>
    <w:rsid w:val="00CB48E7"/>
    <w:rsid w:val="00E64749"/>
    <w:rsid w:val="00E747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13AF"/>
  <w15:chartTrackingRefBased/>
  <w15:docId w15:val="{AA5A5EC3-3605-42A9-8509-B3B9DBF0E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3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3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318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318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318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31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31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31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31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18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318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318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318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318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31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1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1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183"/>
    <w:rPr>
      <w:rFonts w:eastAsiaTheme="majorEastAsia" w:cstheme="majorBidi"/>
      <w:color w:val="272727" w:themeColor="text1" w:themeTint="D8"/>
    </w:rPr>
  </w:style>
  <w:style w:type="paragraph" w:styleId="Ttulo">
    <w:name w:val="Title"/>
    <w:basedOn w:val="Normal"/>
    <w:next w:val="Normal"/>
    <w:link w:val="TtuloCar"/>
    <w:uiPriority w:val="10"/>
    <w:qFormat/>
    <w:rsid w:val="00CB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31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1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1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183"/>
    <w:pPr>
      <w:spacing w:before="160"/>
      <w:jc w:val="center"/>
    </w:pPr>
    <w:rPr>
      <w:i/>
      <w:iCs/>
      <w:color w:val="404040" w:themeColor="text1" w:themeTint="BF"/>
    </w:rPr>
  </w:style>
  <w:style w:type="character" w:customStyle="1" w:styleId="CitaCar">
    <w:name w:val="Cita Car"/>
    <w:basedOn w:val="Fuentedeprrafopredeter"/>
    <w:link w:val="Cita"/>
    <w:uiPriority w:val="29"/>
    <w:rsid w:val="00CB3183"/>
    <w:rPr>
      <w:i/>
      <w:iCs/>
      <w:color w:val="404040" w:themeColor="text1" w:themeTint="BF"/>
    </w:rPr>
  </w:style>
  <w:style w:type="paragraph" w:styleId="Prrafodelista">
    <w:name w:val="List Paragraph"/>
    <w:basedOn w:val="Normal"/>
    <w:uiPriority w:val="34"/>
    <w:qFormat/>
    <w:rsid w:val="00CB3183"/>
    <w:pPr>
      <w:ind w:left="720"/>
      <w:contextualSpacing/>
    </w:pPr>
  </w:style>
  <w:style w:type="character" w:styleId="nfasisintenso">
    <w:name w:val="Intense Emphasis"/>
    <w:basedOn w:val="Fuentedeprrafopredeter"/>
    <w:uiPriority w:val="21"/>
    <w:qFormat/>
    <w:rsid w:val="00CB3183"/>
    <w:rPr>
      <w:i/>
      <w:iCs/>
      <w:color w:val="2F5496" w:themeColor="accent1" w:themeShade="BF"/>
    </w:rPr>
  </w:style>
  <w:style w:type="paragraph" w:styleId="Citadestacada">
    <w:name w:val="Intense Quote"/>
    <w:basedOn w:val="Normal"/>
    <w:next w:val="Normal"/>
    <w:link w:val="CitadestacadaCar"/>
    <w:uiPriority w:val="30"/>
    <w:qFormat/>
    <w:rsid w:val="00CB3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3183"/>
    <w:rPr>
      <w:i/>
      <w:iCs/>
      <w:color w:val="2F5496" w:themeColor="accent1" w:themeShade="BF"/>
    </w:rPr>
  </w:style>
  <w:style w:type="character" w:styleId="Referenciaintensa">
    <w:name w:val="Intense Reference"/>
    <w:basedOn w:val="Fuentedeprrafopredeter"/>
    <w:uiPriority w:val="32"/>
    <w:qFormat/>
    <w:rsid w:val="00CB3183"/>
    <w:rPr>
      <w:b/>
      <w:bCs/>
      <w:smallCaps/>
      <w:color w:val="2F5496" w:themeColor="accent1" w:themeShade="BF"/>
      <w:spacing w:val="5"/>
    </w:rPr>
  </w:style>
  <w:style w:type="character" w:styleId="Hipervnculo">
    <w:name w:val="Hyperlink"/>
    <w:basedOn w:val="Fuentedeprrafopredeter"/>
    <w:uiPriority w:val="99"/>
    <w:unhideWhenUsed/>
    <w:rsid w:val="00B14385"/>
    <w:rPr>
      <w:color w:val="0563C1" w:themeColor="hyperlink"/>
      <w:u w:val="single"/>
    </w:rPr>
  </w:style>
  <w:style w:type="character" w:styleId="Mencinsinresolver">
    <w:name w:val="Unresolved Mention"/>
    <w:basedOn w:val="Fuentedeprrafopredeter"/>
    <w:uiPriority w:val="99"/>
    <w:semiHidden/>
    <w:unhideWhenUsed/>
    <w:rsid w:val="00B14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464</Words>
  <Characters>2556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Axel250R</dc:creator>
  <cp:keywords/>
  <dc:description/>
  <cp:lastModifiedBy>Axel250R</cp:lastModifiedBy>
  <cp:revision>3</cp:revision>
  <dcterms:created xsi:type="dcterms:W3CDTF">2026-02-20T20:14:00Z</dcterms:created>
  <dcterms:modified xsi:type="dcterms:W3CDTF">2026-02-20T20:33:00Z</dcterms:modified>
</cp:coreProperties>
</file>