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70" w:rsidRPr="005947D2" w:rsidRDefault="005947D2" w:rsidP="005947D2">
      <w:pPr>
        <w:jc w:val="center"/>
        <w:rPr>
          <w:b/>
        </w:rPr>
      </w:pPr>
      <w:r w:rsidRPr="005947D2">
        <w:rPr>
          <w:b/>
          <w:noProof/>
        </w:rPr>
        <w:pict>
          <v:group id="_x0000_s1026" style="position:absolute;left:0;text-align:left;margin-left:21.75pt;margin-top:40.5pt;width:418.5pt;height:335.25pt;z-index:251658240" coordorigin="1875,3405" coordsize="8370,6705">
            <v:rect id="_x0000_s1027" style="position:absolute;left:4905;top:6525;width:2250;height:1440" strokecolor="white [3212]">
              <v:textbox style="mso-next-textbox:#_x0000_s1027">
                <w:txbxContent>
                  <w:p w:rsidR="005947D2" w:rsidRDefault="005947D2" w:rsidP="005947D2">
                    <w:r w:rsidRPr="003D44A1">
                      <w:rPr>
                        <w:noProof/>
                      </w:rPr>
                      <w:drawing>
                        <wp:inline distT="0" distB="0" distL="0" distR="0">
                          <wp:extent cx="1236345" cy="868220"/>
                          <wp:effectExtent l="19050" t="0" r="1905" b="0"/>
                          <wp:docPr id="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0" y="0"/>
                                    <a:ext cx="1236345" cy="868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group id="_x0000_s1028" style="position:absolute;left:1875;top:3405;width:8370;height:6705" coordorigin="1875,3405" coordsize="8370,6705">
              <v:roundrect id="_x0000_s1029" style="position:absolute;left:1875;top:3405;width:1710;height:840" arcsize="10923f">
                <v:textbox style="mso-next-textbox:#_x0000_s1029">
                  <w:txbxContent>
                    <w:p w:rsidR="005947D2" w:rsidRDefault="005947D2" w:rsidP="005947D2">
                      <w:pPr>
                        <w:jc w:val="center"/>
                      </w:pPr>
                      <w:r>
                        <w:t>Data owner (DO)</w:t>
                      </w:r>
                    </w:p>
                  </w:txbxContent>
                </v:textbox>
              </v:roundrect>
              <v:roundrect id="_x0000_s1030" style="position:absolute;left:1875;top:5250;width:1710;height:840" arcsize="10923f">
                <v:textbox style="mso-next-textbox:#_x0000_s1030">
                  <w:txbxContent>
                    <w:p w:rsidR="005947D2" w:rsidRDefault="005947D2" w:rsidP="005947D2">
                      <w:pPr>
                        <w:jc w:val="center"/>
                      </w:pPr>
                      <w:r>
                        <w:t>Data User (DU)</w:t>
                      </w:r>
                    </w:p>
                  </w:txbxContent>
                </v:textbox>
              </v:roundrect>
              <v:rect id="_x0000_s1031" style="position:absolute;left:4905;top:4245;width:1950;height:915">
                <v:textbox style="mso-next-textbox:#_x0000_s1031">
                  <w:txbxContent>
                    <w:p w:rsidR="005947D2" w:rsidRDefault="005947D2" w:rsidP="005947D2">
                      <w:pPr>
                        <w:jc w:val="center"/>
                      </w:pPr>
                      <w:r>
                        <w:t>Register and login</w:t>
                      </w:r>
                    </w:p>
                  </w:txbxContent>
                </v:textbox>
              </v:rect>
              <v:rect id="_x0000_s1032" style="position:absolute;left:8040;top:4245;width:1950;height:915">
                <v:textbox style="mso-next-textbox:#_x0000_s1032">
                  <w:txbxContent>
                    <w:p w:rsidR="005947D2" w:rsidRDefault="005947D2" w:rsidP="005947D2">
                      <w:pPr>
                        <w:jc w:val="center"/>
                      </w:pPr>
                      <w:r>
                        <w:t>Data upload by owner</w:t>
                      </w:r>
                    </w:p>
                  </w:txbxContent>
                </v:textbox>
              </v:rect>
              <v:rect id="_x0000_s1033" style="position:absolute;left:8040;top:6090;width:1950;height:915">
                <v:textbox style="mso-next-textbox:#_x0000_s1033">
                  <w:txbxContent>
                    <w:p w:rsidR="005947D2" w:rsidRDefault="005947D2" w:rsidP="005947D2">
                      <w:pPr>
                        <w:jc w:val="center"/>
                      </w:pPr>
                      <w:r>
                        <w:t>Encrypt using ECC</w:t>
                      </w:r>
                    </w:p>
                  </w:txbxContent>
                </v:textbox>
              </v:rect>
              <v:rect id="_x0000_s1034" style="position:absolute;left:4905;top:8790;width:2160;height:810">
                <v:textbox style="mso-next-textbox:#_x0000_s1034">
                  <w:txbxContent>
                    <w:p w:rsidR="005947D2" w:rsidRDefault="005947D2" w:rsidP="005947D2">
                      <w:pPr>
                        <w:jc w:val="center"/>
                      </w:pPr>
                      <w:r>
                        <w:t>Download file in encrypted format</w:t>
                      </w:r>
                    </w:p>
                  </w:txbxContent>
                </v:textbox>
              </v:rect>
              <v:rect id="_x0000_s1035" style="position:absolute;left:8430;top:8985;width:1815;height:540">
                <v:textbox style="mso-next-textbox:#_x0000_s1035">
                  <w:txbxContent>
                    <w:p w:rsidR="005947D2" w:rsidRDefault="005947D2" w:rsidP="005947D2">
                      <w:pPr>
                        <w:jc w:val="center"/>
                      </w:pPr>
                      <w:r>
                        <w:t>Decrypt file</w:t>
                      </w:r>
                    </w:p>
                  </w:txbxContent>
                </v:textbox>
              </v:rect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36" type="#_x0000_t19" style="position:absolute;left:3585;top:5790;width:1740;height:1500"/>
              <v:shape id="_x0000_s1037" type="#_x0000_t19" style="position:absolute;left:2400;top:6090;width:2925;height:1605;flip:x y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8" type="#_x0000_t32" style="position:absolute;left:2205;top:6090;width:0;height:3135" o:connectortype="straight"/>
              <v:shape id="_x0000_s1039" type="#_x0000_t32" style="position:absolute;left:2205;top:9225;width:2700;height:0" o:connectortype="straight">
                <v:stroke endarrow="block"/>
              </v:shape>
              <v:shape id="_x0000_s1040" type="#_x0000_t32" style="position:absolute;left:6855;top:4725;width:1185;height:0" o:connectortype="straight">
                <v:stroke endarrow="block"/>
              </v:shape>
              <v:shape id="_x0000_s1041" type="#_x0000_t32" style="position:absolute;left:3585;top:3780;width:345;height:0" o:connectortype="straight"/>
              <v:shape id="_x0000_s1042" type="#_x0000_t32" style="position:absolute;left:3585;top:5565;width:345;height:0" o:connectortype="straight"/>
              <v:shape id="_x0000_s1043" type="#_x0000_t32" style="position:absolute;left:3930;top:3780;width:0;height:1785;flip:y" o:connectortype="straight"/>
              <v:shape id="_x0000_s1044" type="#_x0000_t32" style="position:absolute;left:3930;top:4725;width:1050;height:0" o:connectortype="straight">
                <v:stroke endarrow="block"/>
              </v:shape>
              <v:shape id="_x0000_s1045" type="#_x0000_t32" style="position:absolute;left:9090;top:5160;width:15;height:930" o:connectortype="straight">
                <v:stroke endarrow="block"/>
              </v:shape>
              <v:shape id="_x0000_s1046" type="#_x0000_t32" style="position:absolute;left:6675;top:6600;width:1365;height:690;flip:x" o:connectortype="straight">
                <v:stroke endarrow="block"/>
              </v:shape>
              <v:shape id="_x0000_s1047" type="#_x0000_t32" style="position:absolute;left:7065;top:9225;width:1365;height:0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left:6945;top:7290;width:1485;height:540" strokecolor="white [3212]">
                <v:textbox>
                  <w:txbxContent>
                    <w:p w:rsidR="005947D2" w:rsidRDefault="005947D2" w:rsidP="005947D2">
                      <w:pPr>
                        <w:jc w:val="center"/>
                      </w:pPr>
                      <w:r>
                        <w:t>1. Upload</w:t>
                      </w:r>
                    </w:p>
                  </w:txbxContent>
                </v:textbox>
              </v:shape>
              <v:shape id="_x0000_s1049" type="#_x0000_t202" style="position:absolute;left:4590;top:5475;width:2085;height:525" strokecolor="white [3212]">
                <v:textbox>
                  <w:txbxContent>
                    <w:p w:rsidR="005947D2" w:rsidRDefault="005947D2" w:rsidP="005947D2">
                      <w:r>
                        <w:t>2. Request file</w:t>
                      </w:r>
                    </w:p>
                  </w:txbxContent>
                </v:textbox>
              </v:shape>
              <v:shape id="_x0000_s1050" type="#_x0000_t202" style="position:absolute;left:2715;top:7830;width:1875;height:810" strokecolor="white [3212]">
                <v:textbox>
                  <w:txbxContent>
                    <w:p w:rsidR="005947D2" w:rsidRDefault="005947D2" w:rsidP="005947D2">
                      <w:pPr>
                        <w:jc w:val="center"/>
                      </w:pPr>
                      <w:r>
                        <w:t>3. Receive decryption key</w:t>
                      </w:r>
                    </w:p>
                  </w:txbxContent>
                </v:textbox>
              </v:shape>
              <v:rect id="_x0000_s1051" style="position:absolute;left:2280;top:9525;width:1920;height:585" strokecolor="white [3212]">
                <v:textbox>
                  <w:txbxContent>
                    <w:p w:rsidR="005947D2" w:rsidRDefault="005947D2" w:rsidP="005947D2">
                      <w:r>
                        <w:t>4. Decrypt key</w:t>
                      </w:r>
                    </w:p>
                  </w:txbxContent>
                </v:textbox>
              </v:rect>
            </v:group>
          </v:group>
        </w:pict>
      </w:r>
      <w:r w:rsidRPr="005947D2">
        <w:rPr>
          <w:b/>
        </w:rPr>
        <w:t>SYSTEM DESIGN</w:t>
      </w:r>
    </w:p>
    <w:sectPr w:rsidR="00625870" w:rsidRPr="005947D2" w:rsidSect="00625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7D2"/>
    <w:rsid w:val="001E48F8"/>
    <w:rsid w:val="004C4E82"/>
    <w:rsid w:val="005947D2"/>
    <w:rsid w:val="00625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036"/>
        <o:r id="V:Rule2" type="arc" idref="#_x0000_s1037"/>
        <o:r id="V:Rule3" type="connector" idref="#_x0000_s1043"/>
        <o:r id="V:Rule4" type="connector" idref="#_x0000_s1039"/>
        <o:r id="V:Rule5" type="connector" idref="#_x0000_s1044"/>
        <o:r id="V:Rule6" type="connector" idref="#_x0000_s1045"/>
        <o:r id="V:Rule7" type="connector" idref="#_x0000_s1040"/>
        <o:r id="V:Rule8" type="connector" idref="#_x0000_s1047"/>
        <o:r id="V:Rule9" type="connector" idref="#_x0000_s1038"/>
        <o:r id="V:Rule10" type="connector" idref="#_x0000_s1042"/>
        <o:r id="V:Rule11" type="connector" idref="#_x0000_s1041"/>
        <o:r id="V:Rule1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Maxpro</dc:creator>
  <cp:lastModifiedBy>Maxpro</cp:lastModifiedBy>
  <cp:revision>1</cp:revision>
  <dcterms:created xsi:type="dcterms:W3CDTF">2022-05-19T07:23:00Z</dcterms:created>
  <dcterms:modified xsi:type="dcterms:W3CDTF">2022-05-19T07:24:00Z</dcterms:modified>
</cp:coreProperties>
</file>