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D11" w:rsidRPr="00832193" w:rsidRDefault="005916BA" w:rsidP="00B847F3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 xml:space="preserve">In what modes should the </w:t>
      </w:r>
      <w:proofErr w:type="spellStart"/>
      <w:proofErr w:type="gramStart"/>
      <w:r w:rsidRPr="00832193">
        <w:rPr>
          <w:rFonts w:ascii="Times New Roman" w:hAnsi="Times New Roman" w:cs="Times New Roman"/>
          <w:sz w:val="24"/>
          <w:szCs w:val="24"/>
        </w:rPr>
        <w:t>PdfFileReader</w:t>
      </w:r>
      <w:proofErr w:type="spellEnd"/>
      <w:r w:rsidRPr="008321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193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832193">
        <w:rPr>
          <w:rFonts w:ascii="Times New Roman" w:hAnsi="Times New Roman" w:cs="Times New Roman"/>
          <w:sz w:val="24"/>
          <w:szCs w:val="24"/>
        </w:rPr>
        <w:t>PdfFileWriter</w:t>
      </w:r>
      <w:proofErr w:type="spellEnd"/>
      <w:r w:rsidRPr="00832193">
        <w:rPr>
          <w:rFonts w:ascii="Times New Roman" w:hAnsi="Times New Roman" w:cs="Times New Roman"/>
          <w:sz w:val="24"/>
          <w:szCs w:val="24"/>
        </w:rPr>
        <w:t>() File objects will be opened?</w:t>
      </w:r>
    </w:p>
    <w:p w:rsidR="00B847F3" w:rsidRPr="00832193" w:rsidRDefault="00B847F3" w:rsidP="00B847F3">
      <w:pPr>
        <w:pStyle w:val="ListParagraph"/>
        <w:spacing w:before="220"/>
        <w:jc w:val="both"/>
        <w:rPr>
          <w:rFonts w:ascii="Times New Roman" w:hAnsi="Times New Roman" w:cs="Times New Roman"/>
          <w:sz w:val="24"/>
          <w:szCs w:val="24"/>
        </w:rPr>
      </w:pPr>
    </w:p>
    <w:p w:rsidR="00B847F3" w:rsidRPr="00832193" w:rsidRDefault="00B847F3" w:rsidP="00B847F3">
      <w:pPr>
        <w:pStyle w:val="ListParagraph"/>
        <w:spacing w:before="220"/>
        <w:jc w:val="both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The</w:t>
      </w:r>
      <w:r w:rsidRPr="0083219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File object passed to PyPDF2.PdfFileReader () needs to be opened in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read-binary mode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by passing '</w:t>
      </w:r>
      <w:proofErr w:type="spellStart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rb</w:t>
      </w:r>
      <w:proofErr w:type="spell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' as the second argument to open ().the File object passed to PyPDF2.PdfFileWriter () needs to be opened in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write-binary mode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with '</w:t>
      </w:r>
      <w:proofErr w:type="spellStart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wb</w:t>
      </w:r>
      <w:proofErr w:type="spell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'.</w:t>
      </w:r>
    </w:p>
    <w:p w:rsidR="00B847F3" w:rsidRPr="00832193" w:rsidRDefault="00B847F3" w:rsidP="00B847F3">
      <w:pPr>
        <w:pStyle w:val="ListParagraph"/>
        <w:spacing w:before="220"/>
        <w:jc w:val="both"/>
        <w:rPr>
          <w:rFonts w:ascii="Times New Roman" w:hAnsi="Times New Roman" w:cs="Times New Roman"/>
          <w:sz w:val="24"/>
          <w:szCs w:val="24"/>
        </w:rPr>
      </w:pPr>
    </w:p>
    <w:p w:rsidR="004A3D11" w:rsidRPr="00832193" w:rsidRDefault="005916BA" w:rsidP="00B847F3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 xml:space="preserve">From a </w:t>
      </w:r>
      <w:proofErr w:type="spellStart"/>
      <w:r w:rsidRPr="00832193">
        <w:rPr>
          <w:rFonts w:ascii="Times New Roman" w:hAnsi="Times New Roman" w:cs="Times New Roman"/>
          <w:sz w:val="24"/>
          <w:szCs w:val="24"/>
        </w:rPr>
        <w:t>PdfFileReader</w:t>
      </w:r>
      <w:proofErr w:type="spellEnd"/>
      <w:r w:rsidRPr="00832193">
        <w:rPr>
          <w:rFonts w:ascii="Times New Roman" w:hAnsi="Times New Roman" w:cs="Times New Roman"/>
          <w:sz w:val="24"/>
          <w:szCs w:val="24"/>
        </w:rPr>
        <w:t xml:space="preserve"> object, how do you get a Page object for page 5?</w:t>
      </w:r>
    </w:p>
    <w:p w:rsidR="00B847F3" w:rsidRPr="00832193" w:rsidRDefault="00B847F3" w:rsidP="00B847F3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B847F3" w:rsidRPr="005916BA" w:rsidRDefault="00B847F3" w:rsidP="00B847F3">
      <w:pPr>
        <w:pStyle w:val="ListParagraph"/>
        <w:spacing w:before="220"/>
        <w:jc w:val="both"/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</w:pP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To extract text from 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a page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, 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you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need to 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get a Page object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, which represents a single 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page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of a PDF, 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from a </w:t>
      </w:r>
      <w:proofErr w:type="spellStart"/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PdfFileReader</w:t>
      </w:r>
      <w:proofErr w:type="spellEnd"/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object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 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You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can 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get a Page object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 by </w:t>
      </w:r>
      <w:r w:rsidR="00F64CAC"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calling the </w:t>
      </w:r>
      <w:proofErr w:type="spellStart"/>
      <w:proofErr w:type="gramStart"/>
      <w:r w:rsidR="00F64CAC"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getPage</w:t>
      </w:r>
      <w:proofErr w:type="spellEnd"/>
      <w:r w:rsidR="00F64CAC"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(</w:t>
      </w:r>
      <w:proofErr w:type="gramEnd"/>
      <w:r w:rsidR="00F64CAC"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) method on 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a </w:t>
      </w:r>
      <w:proofErr w:type="spellStart"/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PdfFileReader</w:t>
      </w:r>
      <w:proofErr w:type="spellEnd"/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object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and passing it the 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page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number </w:t>
      </w:r>
    </w:p>
    <w:p w:rsidR="005916BA" w:rsidRPr="00832193" w:rsidRDefault="005916BA" w:rsidP="00B847F3">
      <w:pPr>
        <w:pStyle w:val="ListParagraph"/>
        <w:spacing w:before="220"/>
        <w:jc w:val="both"/>
        <w:rPr>
          <w:rFonts w:ascii="Times New Roman" w:hAnsi="Times New Roman" w:cs="Times New Roman"/>
          <w:sz w:val="24"/>
          <w:szCs w:val="24"/>
        </w:rPr>
      </w:pPr>
    </w:p>
    <w:p w:rsidR="004A3D11" w:rsidRPr="00832193" w:rsidRDefault="005916BA" w:rsidP="00F64CAC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Pr="00832193">
        <w:rPr>
          <w:rFonts w:ascii="Times New Roman" w:hAnsi="Times New Roman" w:cs="Times New Roman"/>
          <w:sz w:val="24"/>
          <w:szCs w:val="24"/>
        </w:rPr>
        <w:t>PdfFileReader</w:t>
      </w:r>
      <w:proofErr w:type="spellEnd"/>
      <w:r w:rsidRPr="00832193">
        <w:rPr>
          <w:rFonts w:ascii="Times New Roman" w:hAnsi="Times New Roman" w:cs="Times New Roman"/>
          <w:sz w:val="24"/>
          <w:szCs w:val="24"/>
        </w:rPr>
        <w:t xml:space="preserve"> variable stores the number of pages in the PDF document?</w:t>
      </w:r>
    </w:p>
    <w:p w:rsidR="00F64CAC" w:rsidRPr="00832193" w:rsidRDefault="00F64CAC" w:rsidP="00F64CAC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F64CAC" w:rsidRPr="005916BA" w:rsidRDefault="00F64CAC" w:rsidP="00F64CAC">
      <w:pPr>
        <w:pStyle w:val="ListParagraph"/>
        <w:spacing w:before="220"/>
        <w:jc w:val="both"/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</w:pP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To get a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proofErr w:type="spellStart"/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PdfFileReader</w:t>
      </w:r>
      <w:proofErr w:type="spell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 object that represents this PDF, call </w:t>
      </w:r>
      <w:proofErr w:type="gramStart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PyPDF2.PdfFileReader(</w:t>
      </w:r>
      <w:proofErr w:type="gram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) and pass it </w:t>
      </w:r>
      <w:proofErr w:type="spellStart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pdfFileObj</w:t>
      </w:r>
      <w:proofErr w:type="spell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Store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this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proofErr w:type="spellStart"/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PdfFileReader</w:t>
      </w:r>
      <w:proofErr w:type="spell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 object in </w:t>
      </w:r>
      <w:proofErr w:type="spellStart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pdfReader</w:t>
      </w:r>
      <w:proofErr w:type="spell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. The total number of pages in the document is stored in the </w:t>
      </w:r>
      <w:proofErr w:type="spellStart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numPages</w:t>
      </w:r>
      <w:proofErr w:type="spell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attribute of a</w:t>
      </w:r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proofErr w:type="spellStart"/>
      <w:r w:rsidRPr="005916BA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PdfFileReader</w:t>
      </w:r>
      <w:proofErr w:type="spell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proofErr w:type="gramStart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object .</w:t>
      </w:r>
      <w:proofErr w:type="gramEnd"/>
    </w:p>
    <w:p w:rsidR="005916BA" w:rsidRPr="00832193" w:rsidRDefault="005916BA" w:rsidP="00F64CAC">
      <w:pPr>
        <w:pStyle w:val="ListParagraph"/>
        <w:spacing w:before="220"/>
        <w:jc w:val="both"/>
        <w:rPr>
          <w:rFonts w:ascii="Times New Roman" w:hAnsi="Times New Roman" w:cs="Times New Roman"/>
          <w:sz w:val="24"/>
          <w:szCs w:val="24"/>
        </w:rPr>
      </w:pPr>
    </w:p>
    <w:p w:rsidR="004A3D11" w:rsidRPr="00832193" w:rsidRDefault="005916BA" w:rsidP="008904BC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 xml:space="preserve">If a </w:t>
      </w:r>
      <w:proofErr w:type="spellStart"/>
      <w:r w:rsidRPr="00832193">
        <w:rPr>
          <w:rFonts w:ascii="Times New Roman" w:hAnsi="Times New Roman" w:cs="Times New Roman"/>
          <w:sz w:val="24"/>
          <w:szCs w:val="24"/>
        </w:rPr>
        <w:t>PdfFileReader</w:t>
      </w:r>
      <w:proofErr w:type="spellEnd"/>
      <w:r w:rsidRPr="00832193">
        <w:rPr>
          <w:rFonts w:ascii="Times New Roman" w:hAnsi="Times New Roman" w:cs="Times New Roman"/>
          <w:sz w:val="24"/>
          <w:szCs w:val="24"/>
        </w:rPr>
        <w:t xml:space="preserve"> object’s PDF is encrypted with the password swordfish, what must you do before you can obtain Page objects from it?</w:t>
      </w:r>
    </w:p>
    <w:p w:rsidR="008904BC" w:rsidRPr="005916BA" w:rsidRDefault="008904BC" w:rsidP="008904BC">
      <w:pPr>
        <w:pStyle w:val="calibre4"/>
        <w:shd w:val="clear" w:color="auto" w:fill="FFFEEE"/>
        <w:ind w:left="720"/>
        <w:rPr>
          <w:color w:val="7030A0"/>
        </w:rPr>
      </w:pPr>
      <w:r w:rsidRPr="005916BA">
        <w:rPr>
          <w:color w:val="7030A0"/>
        </w:rPr>
        <w:t>All </w:t>
      </w:r>
      <w:proofErr w:type="spell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PdfFileReader</w:t>
      </w:r>
      <w:proofErr w:type="spellEnd"/>
      <w:r w:rsidRPr="005916BA">
        <w:rPr>
          <w:color w:val="7030A0"/>
        </w:rPr>
        <w:t> objects have an </w:t>
      </w:r>
      <w:proofErr w:type="spell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isEncrypted</w:t>
      </w:r>
      <w:proofErr w:type="spellEnd"/>
      <w:r w:rsidRPr="005916BA">
        <w:rPr>
          <w:color w:val="7030A0"/>
        </w:rPr>
        <w:t> attribute that is </w:t>
      </w:r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True</w:t>
      </w:r>
      <w:r w:rsidRPr="005916BA">
        <w:rPr>
          <w:color w:val="7030A0"/>
        </w:rPr>
        <w:t> if the PDF is encrypted and </w:t>
      </w:r>
      <w:proofErr w:type="gram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False</w:t>
      </w:r>
      <w:proofErr w:type="gramEnd"/>
      <w:r w:rsidRPr="005916BA">
        <w:rPr>
          <w:color w:val="7030A0"/>
        </w:rPr>
        <w:t> if it isn’t</w:t>
      </w:r>
    </w:p>
    <w:p w:rsidR="008904BC" w:rsidRPr="005916BA" w:rsidRDefault="008904BC" w:rsidP="008904BC">
      <w:pPr>
        <w:pStyle w:val="calibre4"/>
        <w:shd w:val="clear" w:color="auto" w:fill="FFFEEE"/>
        <w:ind w:left="720"/>
        <w:rPr>
          <w:color w:val="7030A0"/>
        </w:rPr>
      </w:pPr>
      <w:r w:rsidRPr="005916BA">
        <w:rPr>
          <w:color w:val="7030A0"/>
        </w:rPr>
        <w:t xml:space="preserve"> </w:t>
      </w:r>
      <w:r w:rsidRPr="005916BA">
        <w:rPr>
          <w:rFonts w:ascii="Cambria Math" w:hAnsi="Cambria Math"/>
          <w:color w:val="7030A0"/>
        </w:rPr>
        <w:t>❶</w:t>
      </w:r>
      <w:r w:rsidRPr="005916BA">
        <w:rPr>
          <w:color w:val="7030A0"/>
        </w:rPr>
        <w:t xml:space="preserve">. Any attempt to call a function that reads the file before it has been decrypted with the correct password will result in an error </w:t>
      </w:r>
    </w:p>
    <w:p w:rsidR="008904BC" w:rsidRPr="005916BA" w:rsidRDefault="008904BC" w:rsidP="008904BC">
      <w:pPr>
        <w:pStyle w:val="calibre4"/>
        <w:shd w:val="clear" w:color="auto" w:fill="FFFEEE"/>
        <w:ind w:left="720"/>
        <w:rPr>
          <w:color w:val="7030A0"/>
        </w:rPr>
      </w:pPr>
      <w:r w:rsidRPr="005916BA">
        <w:rPr>
          <w:rFonts w:ascii="Cambria Math" w:hAnsi="Cambria Math"/>
          <w:color w:val="7030A0"/>
        </w:rPr>
        <w:t>❷</w:t>
      </w:r>
      <w:r w:rsidRPr="005916BA">
        <w:rPr>
          <w:color w:val="7030A0"/>
        </w:rPr>
        <w:t>.To read an encrypted PDF, call the </w:t>
      </w:r>
      <w:proofErr w:type="gram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decrypt(</w:t>
      </w:r>
      <w:proofErr w:type="gramEnd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)</w:t>
      </w:r>
      <w:r w:rsidRPr="005916BA">
        <w:rPr>
          <w:color w:val="7030A0"/>
        </w:rPr>
        <w:t xml:space="preserve"> function and pass the password as a string </w:t>
      </w:r>
    </w:p>
    <w:p w:rsidR="008904BC" w:rsidRPr="005916BA" w:rsidRDefault="008904BC" w:rsidP="008904BC">
      <w:pPr>
        <w:pStyle w:val="calibre4"/>
        <w:shd w:val="clear" w:color="auto" w:fill="FFFEEE"/>
        <w:ind w:left="720"/>
        <w:rPr>
          <w:color w:val="7030A0"/>
        </w:rPr>
      </w:pPr>
      <w:r w:rsidRPr="005916BA">
        <w:rPr>
          <w:rFonts w:ascii="Cambria Math" w:hAnsi="Cambria Math"/>
          <w:color w:val="7030A0"/>
        </w:rPr>
        <w:t>❸</w:t>
      </w:r>
      <w:r w:rsidRPr="005916BA">
        <w:rPr>
          <w:color w:val="7030A0"/>
        </w:rPr>
        <w:t>. After you call </w:t>
      </w:r>
      <w:proofErr w:type="gram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decrypt(</w:t>
      </w:r>
      <w:proofErr w:type="gramEnd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)</w:t>
      </w:r>
      <w:r w:rsidRPr="005916BA">
        <w:rPr>
          <w:color w:val="7030A0"/>
        </w:rPr>
        <w:t> with the correct password, you’ll see that calling </w:t>
      </w:r>
      <w:proofErr w:type="spell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getPage</w:t>
      </w:r>
      <w:proofErr w:type="spellEnd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()</w:t>
      </w:r>
      <w:r w:rsidRPr="005916BA">
        <w:rPr>
          <w:color w:val="7030A0"/>
        </w:rPr>
        <w:t> no longer causes an error. If given the wrong password, the </w:t>
      </w:r>
      <w:proofErr w:type="gram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decrypt(</w:t>
      </w:r>
      <w:proofErr w:type="gramEnd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)</w:t>
      </w:r>
      <w:r w:rsidRPr="005916BA">
        <w:rPr>
          <w:color w:val="7030A0"/>
        </w:rPr>
        <w:t> function will return </w:t>
      </w:r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0</w:t>
      </w:r>
      <w:r w:rsidRPr="005916BA">
        <w:rPr>
          <w:color w:val="7030A0"/>
        </w:rPr>
        <w:t> and </w:t>
      </w:r>
      <w:proofErr w:type="spell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getPage</w:t>
      </w:r>
      <w:proofErr w:type="spellEnd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()</w:t>
      </w:r>
      <w:r w:rsidRPr="005916BA">
        <w:rPr>
          <w:color w:val="7030A0"/>
        </w:rPr>
        <w:t> will continue to fail. Note that the </w:t>
      </w:r>
      <w:proofErr w:type="gram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decrypt(</w:t>
      </w:r>
      <w:proofErr w:type="gramEnd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)</w:t>
      </w:r>
      <w:r w:rsidRPr="005916BA">
        <w:rPr>
          <w:color w:val="7030A0"/>
        </w:rPr>
        <w:t> method decrypts only the </w:t>
      </w:r>
      <w:proofErr w:type="spell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PdfFileReader</w:t>
      </w:r>
      <w:proofErr w:type="spellEnd"/>
      <w:r w:rsidRPr="005916BA">
        <w:rPr>
          <w:color w:val="7030A0"/>
        </w:rPr>
        <w:t> object, not the actual PDF file. After your program terminates, the file on your hard drive remains encrypted. Your program will have to call </w:t>
      </w:r>
      <w:proofErr w:type="gramStart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decrypt(</w:t>
      </w:r>
      <w:proofErr w:type="gramEnd"/>
      <w:r w:rsidRPr="005916BA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)</w:t>
      </w:r>
      <w:r w:rsidRPr="005916BA">
        <w:rPr>
          <w:color w:val="7030A0"/>
        </w:rPr>
        <w:t> again the next time it is run.</w:t>
      </w:r>
    </w:p>
    <w:p w:rsidR="004A3D11" w:rsidRPr="00832193" w:rsidRDefault="005916B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>5. What methods do you use to rotate a page?</w:t>
      </w:r>
    </w:p>
    <w:p w:rsidR="00F64CAC" w:rsidRPr="005916BA" w:rsidRDefault="00BB47C4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The pages of a PDF can also be rotated in 90-degree increments with the </w:t>
      </w:r>
      <w:proofErr w:type="spellStart"/>
      <w:proofErr w:type="gramStart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rotateClockwise</w:t>
      </w:r>
      <w:proofErr w:type="spellEnd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(</w:t>
      </w:r>
      <w:proofErr w:type="gramEnd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)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and </w:t>
      </w:r>
      <w:proofErr w:type="spellStart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rotateCounterClockwise</w:t>
      </w:r>
      <w:proofErr w:type="spellEnd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()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methods. Pass one of the integers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90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,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180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, or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270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to these methods</w:t>
      </w:r>
      <w:r w:rsidR="00F64CAC"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</w:t>
      </w:r>
    </w:p>
    <w:p w:rsidR="004A3D11" w:rsidRPr="00832193" w:rsidRDefault="005916B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>6. What is the difference between a Run object and a Paragraph object?</w:t>
      </w:r>
    </w:p>
    <w:p w:rsidR="00B06C65" w:rsidRPr="00832193" w:rsidRDefault="00B06C65">
      <w:pPr>
        <w:spacing w:before="220"/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</w:pPr>
      <w:proofErr w:type="gramStart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lastRenderedPageBreak/>
        <w:t>The</w:t>
      </w:r>
      <w:r w:rsidRPr="00832193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r w:rsidRPr="005916BA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Run objects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identified in a Paragraph object.</w:t>
      </w:r>
      <w:proofErr w:type="gramEnd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The text in a Word document is more than just a string. It has font, size, </w:t>
      </w:r>
      <w:proofErr w:type="spellStart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color</w:t>
      </w:r>
      <w:proofErr w:type="spellEnd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, and other styling information associated with it. A style in Word is a collection of these attributes. A</w:t>
      </w:r>
      <w:r w:rsidRPr="00832193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r w:rsidRPr="00832193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Run object</w:t>
      </w:r>
      <w:r w:rsidRPr="00832193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is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a contiguous run of text with the same</w:t>
      </w:r>
    </w:p>
    <w:p w:rsidR="00B06C65" w:rsidRPr="00832193" w:rsidRDefault="00B06C65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A </w:t>
      </w:r>
      <w:r w:rsidRPr="00832193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Paragraph object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is a particular kind of Text </w:t>
      </w:r>
      <w:r w:rsidRPr="005916BA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object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 If you select exactly a </w:t>
      </w:r>
      <w:r w:rsidRPr="00832193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paragraph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 (e.g. by double-clicking somewhere in a text), then </w:t>
      </w:r>
      <w:proofErr w:type="spellStart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app.selection</w:t>
      </w:r>
      <w:proofErr w:type="spellEnd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[0] returns [</w:t>
      </w:r>
      <w:r w:rsidRPr="00832193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object Paragraph</w:t>
      </w:r>
      <w:r w:rsidRPr="00832193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].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</w:t>
      </w:r>
      <w:proofErr w:type="gramStart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Same for Word, Character, etc.</w:t>
      </w:r>
      <w:proofErr w:type="gramEnd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But when you select some random text, </w:t>
      </w:r>
      <w:proofErr w:type="spellStart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app.selection</w:t>
      </w:r>
      <w:proofErr w:type="spellEnd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[0] returns </w:t>
      </w:r>
      <w:r w:rsidRPr="005916BA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[</w:t>
      </w:r>
      <w:r w:rsidRPr="005916BA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object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Text].</w:t>
      </w:r>
    </w:p>
    <w:p w:rsidR="004A3D11" w:rsidRPr="00832193" w:rsidRDefault="005916B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>7.</w:t>
      </w:r>
      <w:r w:rsidRPr="00832193">
        <w:rPr>
          <w:rFonts w:ascii="Times New Roman" w:hAnsi="Times New Roman" w:cs="Times New Roman"/>
          <w:sz w:val="24"/>
          <w:szCs w:val="24"/>
        </w:rPr>
        <w:t xml:space="preserve"> How do you obtain a list of Paragraph objects for a Document object that’s stored in a variable named doc?</w:t>
      </w:r>
    </w:p>
    <w:p w:rsidR="00B06C65" w:rsidRPr="00832193" w:rsidRDefault="00B06C6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The </w:t>
      </w:r>
      <w:proofErr w:type="spellStart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add_</w:t>
      </w:r>
      <w:proofErr w:type="gramStart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paragraph</w:t>
      </w:r>
      <w:proofErr w:type="spellEnd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(</w:t>
      </w:r>
      <w:proofErr w:type="gramEnd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)</w:t>
      </w:r>
      <w:r w:rsidRPr="00832193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r w:rsidRPr="00832193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document method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adds a new</w:t>
      </w:r>
      <w:r w:rsidRPr="00832193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r w:rsidRPr="00832193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paragraph</w:t>
      </w:r>
      <w:r w:rsidRPr="00832193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 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of text</w:t>
      </w:r>
      <w:r w:rsidRPr="00832193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to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the</w:t>
      </w:r>
      <w:r w:rsidRPr="00832193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 document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and returns a reference to the</w:t>
      </w:r>
      <w:r w:rsidRPr="00832193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 Paragraph object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 that was added. When you’re done adding text, pass a filename string to the </w:t>
      </w:r>
      <w:proofErr w:type="gramStart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save(</w:t>
      </w:r>
      <w:proofErr w:type="gramEnd"/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)</w:t>
      </w:r>
      <w:r w:rsidRPr="00832193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r w:rsidRPr="00832193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document method to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save</w:t>
      </w:r>
      <w:r w:rsidRPr="0083219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the</w:t>
      </w:r>
      <w:r w:rsidRPr="00832193">
        <w:rPr>
          <w:rStyle w:val="Strong"/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r w:rsidRPr="00832193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  <w:shd w:val="clear" w:color="auto" w:fill="FFFFFF"/>
        </w:rPr>
        <w:t>Document object to</w:t>
      </w:r>
      <w:r w:rsidRPr="00832193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a file.</w:t>
      </w:r>
    </w:p>
    <w:p w:rsidR="004A3D11" w:rsidRPr="00832193" w:rsidRDefault="005916B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>8. What type of object has bold, underline, italic, strike, and outline variables?</w:t>
      </w:r>
    </w:p>
    <w:p w:rsidR="001C3CB1" w:rsidRPr="005916BA" w:rsidRDefault="005916BA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Run object</w:t>
      </w:r>
      <w:r w:rsidRPr="00832193">
        <w:rPr>
          <w:rFonts w:ascii="Times New Roman" w:hAnsi="Times New Roman" w:cs="Times New Roman"/>
          <w:sz w:val="24"/>
          <w:szCs w:val="24"/>
        </w:rPr>
        <w:t xml:space="preserve"> </w:t>
      </w:r>
      <w:r w:rsidRPr="005916BA">
        <w:rPr>
          <w:rFonts w:ascii="Times New Roman" w:hAnsi="Times New Roman" w:cs="Times New Roman"/>
          <w:color w:val="7030A0"/>
          <w:sz w:val="24"/>
          <w:szCs w:val="24"/>
        </w:rPr>
        <w:t>has bold, underline, italic, strike, and outline variables</w:t>
      </w:r>
    </w:p>
    <w:p w:rsidR="004A3D11" w:rsidRPr="00832193" w:rsidRDefault="005916B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>9. What is the difference between False, True, and None for the b</w:t>
      </w:r>
      <w:r w:rsidRPr="00832193">
        <w:rPr>
          <w:rFonts w:ascii="Times New Roman" w:hAnsi="Times New Roman" w:cs="Times New Roman"/>
          <w:sz w:val="24"/>
          <w:szCs w:val="24"/>
        </w:rPr>
        <w:t>old variable?</w:t>
      </w:r>
    </w:p>
    <w:p w:rsidR="00BB47C4" w:rsidRPr="005916BA" w:rsidRDefault="00BB47C4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True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(the attribute is always enabled, no matter what other styles are applied to the run),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False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(the attribute is always disabled), or </w:t>
      </w:r>
      <w:proofErr w:type="gramStart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None</w:t>
      </w:r>
      <w:proofErr w:type="gram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(defaults to whatever the run’s style is set to).</w:t>
      </w:r>
    </w:p>
    <w:p w:rsidR="004A3D11" w:rsidRPr="00832193" w:rsidRDefault="005916B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>10. How do you create a Document object for a new Word document?</w:t>
      </w:r>
    </w:p>
    <w:p w:rsidR="001C3CB1" w:rsidRPr="005916BA" w:rsidRDefault="001C3CB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To create your own </w:t>
      </w:r>
      <w:r w:rsidRPr="005916BA">
        <w:rPr>
          <w:rStyle w:val="Emphasis"/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.</w:t>
      </w:r>
      <w:proofErr w:type="spellStart"/>
      <w:r w:rsidRPr="005916BA">
        <w:rPr>
          <w:rStyle w:val="Emphasis"/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docx</w:t>
      </w:r>
      <w:proofErr w:type="spellEnd"/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file, call </w:t>
      </w:r>
      <w:proofErr w:type="spellStart"/>
      <w:proofErr w:type="gramStart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docx.Document</w:t>
      </w:r>
      <w:proofErr w:type="spellEnd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(</w:t>
      </w:r>
      <w:proofErr w:type="gramEnd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)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to return a new, blank Word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Document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object. The </w:t>
      </w:r>
      <w:proofErr w:type="spellStart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add_</w:t>
      </w:r>
      <w:proofErr w:type="gramStart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paragraph</w:t>
      </w:r>
      <w:proofErr w:type="spellEnd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(</w:t>
      </w:r>
      <w:proofErr w:type="gramEnd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)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document method adds a new paragraph of text to the document and returns a reference to the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Paragraph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object that was added. When you’re done adding text, pass a filename string to the </w:t>
      </w:r>
      <w:proofErr w:type="gramStart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save(</w:t>
      </w:r>
      <w:proofErr w:type="gramEnd"/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)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document method to save the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Document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object to a file.</w:t>
      </w:r>
    </w:p>
    <w:p w:rsidR="004A3D11" w:rsidRPr="00832193" w:rsidRDefault="005916B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>11. How do you add a paragraph with the text 'Hello, there!' to a Document object stored in a variable named doc?</w:t>
      </w:r>
    </w:p>
    <w:p w:rsidR="00D433DF" w:rsidRPr="00832193" w:rsidRDefault="00D433DF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32193">
        <w:rPr>
          <w:rFonts w:ascii="Times New Roman" w:hAnsi="Times New Roman" w:cs="Times New Roman"/>
          <w:color w:val="7030A0"/>
          <w:sz w:val="24"/>
          <w:szCs w:val="24"/>
        </w:rPr>
        <w:t xml:space="preserve">Import </w:t>
      </w:r>
      <w:proofErr w:type="spellStart"/>
      <w:r w:rsidRPr="00832193">
        <w:rPr>
          <w:rFonts w:ascii="Times New Roman" w:hAnsi="Times New Roman" w:cs="Times New Roman"/>
          <w:color w:val="7030A0"/>
          <w:sz w:val="24"/>
          <w:szCs w:val="24"/>
        </w:rPr>
        <w:t>docx</w:t>
      </w:r>
      <w:proofErr w:type="spellEnd"/>
    </w:p>
    <w:p w:rsidR="00D433DF" w:rsidRPr="00832193" w:rsidRDefault="00D433DF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32193">
        <w:rPr>
          <w:rFonts w:ascii="Times New Roman" w:hAnsi="Times New Roman" w:cs="Times New Roman"/>
          <w:color w:val="7030A0"/>
          <w:sz w:val="24"/>
          <w:szCs w:val="24"/>
        </w:rPr>
        <w:t>doc=</w:t>
      </w:r>
      <w:proofErr w:type="spellStart"/>
      <w:proofErr w:type="gramEnd"/>
      <w:r w:rsidRPr="00832193">
        <w:rPr>
          <w:rFonts w:ascii="Times New Roman" w:hAnsi="Times New Roman" w:cs="Times New Roman"/>
          <w:color w:val="7030A0"/>
          <w:sz w:val="24"/>
          <w:szCs w:val="24"/>
        </w:rPr>
        <w:t>docx.Document</w:t>
      </w:r>
      <w:proofErr w:type="spellEnd"/>
    </w:p>
    <w:p w:rsidR="00D433DF" w:rsidRPr="00832193" w:rsidRDefault="00D433DF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32193">
        <w:rPr>
          <w:rFonts w:ascii="Times New Roman" w:hAnsi="Times New Roman" w:cs="Times New Roman"/>
          <w:color w:val="7030A0"/>
          <w:sz w:val="24"/>
          <w:szCs w:val="24"/>
        </w:rPr>
        <w:t>doc.add_</w:t>
      </w:r>
      <w:proofErr w:type="gramStart"/>
      <w:r w:rsidRPr="00832193">
        <w:rPr>
          <w:rFonts w:ascii="Times New Roman" w:hAnsi="Times New Roman" w:cs="Times New Roman"/>
          <w:color w:val="7030A0"/>
          <w:sz w:val="24"/>
          <w:szCs w:val="24"/>
        </w:rPr>
        <w:t>paragraph</w:t>
      </w:r>
      <w:proofErr w:type="spellEnd"/>
      <w:r w:rsidRPr="00832193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832193">
        <w:rPr>
          <w:rFonts w:ascii="Times New Roman" w:hAnsi="Times New Roman" w:cs="Times New Roman"/>
          <w:color w:val="7030A0"/>
          <w:sz w:val="24"/>
          <w:szCs w:val="24"/>
        </w:rPr>
        <w:t>‘</w:t>
      </w:r>
      <w:proofErr w:type="spellStart"/>
      <w:r w:rsidRPr="00832193">
        <w:rPr>
          <w:rFonts w:ascii="Times New Roman" w:hAnsi="Times New Roman" w:cs="Times New Roman"/>
          <w:color w:val="7030A0"/>
          <w:sz w:val="24"/>
          <w:szCs w:val="24"/>
        </w:rPr>
        <w:t>Hellow,there</w:t>
      </w:r>
      <w:proofErr w:type="spellEnd"/>
      <w:r w:rsidRPr="00832193">
        <w:rPr>
          <w:rFonts w:ascii="Times New Roman" w:hAnsi="Times New Roman" w:cs="Times New Roman"/>
          <w:color w:val="7030A0"/>
          <w:sz w:val="24"/>
          <w:szCs w:val="24"/>
        </w:rPr>
        <w:t>!’)</w:t>
      </w:r>
    </w:p>
    <w:p w:rsidR="004A3D11" w:rsidRPr="00832193" w:rsidRDefault="005916B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32193">
        <w:rPr>
          <w:rFonts w:ascii="Times New Roman" w:hAnsi="Times New Roman" w:cs="Times New Roman"/>
          <w:sz w:val="24"/>
          <w:szCs w:val="24"/>
        </w:rPr>
        <w:t>12. What integers represent the levels of headings available in</w:t>
      </w:r>
      <w:r w:rsidRPr="00832193">
        <w:rPr>
          <w:rFonts w:ascii="Times New Roman" w:hAnsi="Times New Roman" w:cs="Times New Roman"/>
          <w:sz w:val="24"/>
          <w:szCs w:val="24"/>
        </w:rPr>
        <w:t xml:space="preserve"> Word documents?</w:t>
      </w:r>
    </w:p>
    <w:p w:rsidR="004A3D11" w:rsidRPr="005916BA" w:rsidRDefault="0083219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Integers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1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to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4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are for various heading levels, with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1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being the main heading and </w:t>
      </w:r>
      <w:r w:rsidRPr="005916BA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  <w:shd w:val="clear" w:color="auto" w:fill="FFFEEE"/>
        </w:rPr>
        <w:t>4</w:t>
      </w:r>
      <w:r w:rsidRPr="005916BA">
        <w:rPr>
          <w:rFonts w:ascii="Times New Roman" w:hAnsi="Times New Roman" w:cs="Times New Roman"/>
          <w:color w:val="7030A0"/>
          <w:sz w:val="24"/>
          <w:szCs w:val="24"/>
          <w:shd w:val="clear" w:color="auto" w:fill="FFFEEE"/>
        </w:rPr>
        <w:t> the lowest subheading. </w:t>
      </w:r>
    </w:p>
    <w:sectPr w:rsidR="004A3D11" w:rsidRPr="005916BA" w:rsidSect="004A3D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827D2"/>
    <w:multiLevelType w:val="hybridMultilevel"/>
    <w:tmpl w:val="6D4C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A3D11"/>
    <w:rsid w:val="001C3CB1"/>
    <w:rsid w:val="004A3D11"/>
    <w:rsid w:val="005916BA"/>
    <w:rsid w:val="00832193"/>
    <w:rsid w:val="008904BC"/>
    <w:rsid w:val="00B06C65"/>
    <w:rsid w:val="00B847F3"/>
    <w:rsid w:val="00BB47C4"/>
    <w:rsid w:val="00D433DF"/>
    <w:rsid w:val="00F6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1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A3D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A3D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A3D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A3D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A3D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A3D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3D11"/>
  </w:style>
  <w:style w:type="paragraph" w:styleId="Title">
    <w:name w:val="Title"/>
    <w:basedOn w:val="normal0"/>
    <w:next w:val="normal0"/>
    <w:rsid w:val="004A3D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A3D1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A3D11"/>
    <w:pPr>
      <w:spacing w:after="140" w:line="276" w:lineRule="auto"/>
    </w:pPr>
  </w:style>
  <w:style w:type="paragraph" w:styleId="List">
    <w:name w:val="List"/>
    <w:basedOn w:val="BodyText"/>
    <w:rsid w:val="004A3D11"/>
    <w:rPr>
      <w:rFonts w:cs="Lohit Devanagari"/>
    </w:rPr>
  </w:style>
  <w:style w:type="paragraph" w:customStyle="1" w:styleId="Caption1">
    <w:name w:val="Caption1"/>
    <w:basedOn w:val="Normal"/>
    <w:qFormat/>
    <w:rsid w:val="004A3D1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A3D1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A3D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47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47F3"/>
    <w:rPr>
      <w:b/>
      <w:bCs/>
    </w:rPr>
  </w:style>
  <w:style w:type="paragraph" w:customStyle="1" w:styleId="calibre4">
    <w:name w:val="calibre4"/>
    <w:basedOn w:val="Normal"/>
    <w:rsid w:val="0089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904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3C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3</cp:revision>
  <dcterms:created xsi:type="dcterms:W3CDTF">2021-03-02T22:42:00Z</dcterms:created>
  <dcterms:modified xsi:type="dcterms:W3CDTF">2021-07-18T10:52:00Z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