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ipl-2017-multi-source-etl-elt-pipeline"/>
    <w:p>
      <w:pPr>
        <w:pStyle w:val="Heading1"/>
      </w:pPr>
      <w:r>
        <w:t xml:space="preserve">IPL 2017 Multi-Source ETL &amp; ELT Pipeline</w:t>
      </w:r>
    </w:p>
    <w:bookmarkStart w:id="20" w:name="project-overview"/>
    <w:p>
      <w:pPr>
        <w:pStyle w:val="Heading2"/>
      </w:pPr>
      <w:r>
        <w:t xml:space="preserve">Project Overview</w:t>
      </w:r>
    </w:p>
    <w:p>
      <w:pPr>
        <w:pStyle w:val="FirstParagraph"/>
      </w:pPr>
      <w:r>
        <w:t xml:space="preserve">The IPL 2017 Multi-Source ETL &amp; ELT Pipeline was developed as part of the Skills Amplifier activity to gain practical exposure to Data Engineering concepts and compare ETL (Extract, Transform, Load) and ELT (Extract, Load, Transform) approaches using a real-world dataset.</w:t>
      </w:r>
    </w:p>
    <w:p>
      <w:pPr>
        <w:pStyle w:val="BodyText"/>
      </w:pPr>
      <w:r>
        <w:t xml:space="preserve">The project uses IPL 2017 cricket datasets consisting of multiple interconnected data sources including match information, ball-by-ball events, player details, team information, and player-match mappings. These datasets simulate real-world enterprise environments where data is distributed across multiple systems and must be integrated before analysis.</w:t>
      </w:r>
    </w:p>
    <w:p>
      <w:r>
        <w:pict>
          <v:rect style="width:0;height:1.5pt" o:hralign="center" o:hrstd="t" o:hr="t"/>
        </w:pict>
      </w:r>
    </w:p>
    <w:bookmarkEnd w:id="20"/>
    <w:bookmarkStart w:id="21" w:name="business-problem"/>
    <w:p>
      <w:pPr>
        <w:pStyle w:val="Heading2"/>
      </w:pPr>
      <w:r>
        <w:t xml:space="preserve">Business Problem</w:t>
      </w:r>
    </w:p>
    <w:p>
      <w:pPr>
        <w:pStyle w:val="FirstParagraph"/>
      </w:pPr>
      <w:r>
        <w:t xml:space="preserve">Raw IPL datasets contain valuable information but cannot directly support business reporting because data is fragmented across multiple files. Business users require meaningful insights such as:</w:t>
      </w:r>
    </w:p>
    <w:p>
      <w:pPr>
        <w:pStyle w:val="Compact"/>
        <w:numPr>
          <w:ilvl w:val="0"/>
          <w:numId w:val="1001"/>
        </w:numPr>
      </w:pPr>
      <w:r>
        <w:t xml:space="preserve">Top Performing Batsmen</w:t>
      </w:r>
    </w:p>
    <w:p>
      <w:pPr>
        <w:pStyle w:val="Compact"/>
        <w:numPr>
          <w:ilvl w:val="0"/>
          <w:numId w:val="1001"/>
        </w:numPr>
      </w:pPr>
      <w:r>
        <w:t xml:space="preserve">Team Performance Rankings</w:t>
      </w:r>
    </w:p>
    <w:p>
      <w:pPr>
        <w:pStyle w:val="Compact"/>
        <w:numPr>
          <w:ilvl w:val="0"/>
          <w:numId w:val="1001"/>
        </w:numPr>
      </w:pPr>
      <w:r>
        <w:t xml:space="preserve">Most Valuable Players (MVP)</w:t>
      </w:r>
    </w:p>
    <w:p>
      <w:pPr>
        <w:pStyle w:val="Compact"/>
        <w:numPr>
          <w:ilvl w:val="0"/>
          <w:numId w:val="1001"/>
        </w:numPr>
      </w:pPr>
      <w:r>
        <w:t xml:space="preserve">Match Performance Analytics</w:t>
      </w:r>
    </w:p>
    <w:p>
      <w:pPr>
        <w:pStyle w:val="FirstParagraph"/>
      </w:pPr>
      <w:r>
        <w:t xml:space="preserve">The objective was to build scalable ETL and ELT pipelines capable of transforming raw IPL datasets into business-ready analytical outputs while comparing both approaches.</w:t>
      </w:r>
    </w:p>
    <w:p>
      <w:r>
        <w:pict>
          <v:rect style="width:0;height:1.5pt" o:hralign="center" o:hrstd="t" o:hr="t"/>
        </w:pict>
      </w:r>
    </w:p>
    <w:bookmarkEnd w:id="21"/>
    <w:bookmarkStart w:id="27" w:name="etl-implementation-google-colab"/>
    <w:p>
      <w:pPr>
        <w:pStyle w:val="Heading2"/>
      </w:pPr>
      <w:r>
        <w:t xml:space="preserve">ETL Implementation (Google Colab)</w:t>
      </w:r>
    </w:p>
    <w:bookmarkStart w:id="22" w:name="technology-stack"/>
    <w:p>
      <w:pPr>
        <w:pStyle w:val="Heading3"/>
      </w:pPr>
      <w:r>
        <w:t xml:space="preserve">Technology Stack</w:t>
      </w:r>
    </w:p>
    <w:p>
      <w:pPr>
        <w:pStyle w:val="Compact"/>
        <w:numPr>
          <w:ilvl w:val="0"/>
          <w:numId w:val="1002"/>
        </w:numPr>
      </w:pPr>
      <w:r>
        <w:t xml:space="preserve">Google Colab</w:t>
      </w:r>
    </w:p>
    <w:p>
      <w:pPr>
        <w:pStyle w:val="Compact"/>
        <w:numPr>
          <w:ilvl w:val="0"/>
          <w:numId w:val="1002"/>
        </w:numPr>
      </w:pPr>
      <w:r>
        <w:t xml:space="preserve">Python</w:t>
      </w:r>
    </w:p>
    <w:p>
      <w:pPr>
        <w:pStyle w:val="Compact"/>
        <w:numPr>
          <w:ilvl w:val="0"/>
          <w:numId w:val="1002"/>
        </w:numPr>
      </w:pPr>
      <w:r>
        <w:t xml:space="preserve">Pandas</w:t>
      </w:r>
    </w:p>
    <w:p>
      <w:pPr>
        <w:pStyle w:val="Compact"/>
        <w:numPr>
          <w:ilvl w:val="0"/>
          <w:numId w:val="1002"/>
        </w:numPr>
      </w:pPr>
      <w:r>
        <w:t xml:space="preserve">KaggleHub</w:t>
      </w:r>
    </w:p>
    <w:p>
      <w:pPr>
        <w:pStyle w:val="Compact"/>
        <w:numPr>
          <w:ilvl w:val="0"/>
          <w:numId w:val="1002"/>
        </w:numPr>
      </w:pPr>
      <w:r>
        <w:t xml:space="preserve">SQLite</w:t>
      </w:r>
    </w:p>
    <w:p>
      <w:pPr>
        <w:pStyle w:val="Compact"/>
        <w:numPr>
          <w:ilvl w:val="0"/>
          <w:numId w:val="1002"/>
        </w:numPr>
      </w:pPr>
      <w:r>
        <w:t xml:space="preserve">OpenPyXL</w:t>
      </w:r>
    </w:p>
    <w:bookmarkEnd w:id="22"/>
    <w:bookmarkStart w:id="26" w:name="etl-process"/>
    <w:p>
      <w:pPr>
        <w:pStyle w:val="Heading3"/>
      </w:pPr>
      <w:r>
        <w:t xml:space="preserve">ETL Process</w:t>
      </w:r>
    </w:p>
    <w:bookmarkStart w:id="23" w:name="extract"/>
    <w:p>
      <w:pPr>
        <w:pStyle w:val="Heading4"/>
      </w:pPr>
      <w:r>
        <w:t xml:space="preserve">Extract</w:t>
      </w:r>
    </w:p>
    <w:p>
      <w:pPr>
        <w:pStyle w:val="FirstParagraph"/>
      </w:pPr>
      <w:r>
        <w:t xml:space="preserve">Downloaded IPL datasets using KaggleHub and loaded the following files into Pandas DataFrames:</w:t>
      </w:r>
    </w:p>
    <w:p>
      <w:pPr>
        <w:pStyle w:val="Compact"/>
        <w:numPr>
          <w:ilvl w:val="0"/>
          <w:numId w:val="1003"/>
        </w:numPr>
      </w:pPr>
      <w:r>
        <w:t xml:space="preserve">Match.csv</w:t>
      </w:r>
    </w:p>
    <w:p>
      <w:pPr>
        <w:pStyle w:val="Compact"/>
        <w:numPr>
          <w:ilvl w:val="0"/>
          <w:numId w:val="1003"/>
        </w:numPr>
      </w:pPr>
      <w:r>
        <w:t xml:space="preserve">Ball_By_Ball.csv</w:t>
      </w:r>
    </w:p>
    <w:p>
      <w:pPr>
        <w:pStyle w:val="Compact"/>
        <w:numPr>
          <w:ilvl w:val="0"/>
          <w:numId w:val="1003"/>
        </w:numPr>
      </w:pPr>
      <w:r>
        <w:t xml:space="preserve">Player.csv</w:t>
      </w:r>
    </w:p>
    <w:p>
      <w:pPr>
        <w:pStyle w:val="Compact"/>
        <w:numPr>
          <w:ilvl w:val="0"/>
          <w:numId w:val="1003"/>
        </w:numPr>
      </w:pPr>
      <w:r>
        <w:t xml:space="preserve">Team.csv</w:t>
      </w:r>
    </w:p>
    <w:p>
      <w:pPr>
        <w:pStyle w:val="Compact"/>
        <w:numPr>
          <w:ilvl w:val="0"/>
          <w:numId w:val="1003"/>
        </w:numPr>
      </w:pPr>
      <w:r>
        <w:t xml:space="preserve">Player_match.csv</w:t>
      </w:r>
    </w:p>
    <w:bookmarkEnd w:id="23"/>
    <w:bookmarkStart w:id="24" w:name="transform"/>
    <w:p>
      <w:pPr>
        <w:pStyle w:val="Heading4"/>
      </w:pPr>
      <w:r>
        <w:t xml:space="preserve">Transform</w:t>
      </w:r>
    </w:p>
    <w:p>
      <w:pPr>
        <w:pStyle w:val="FirstParagraph"/>
      </w:pPr>
      <w:r>
        <w:t xml:space="preserve">Performed:</w:t>
      </w:r>
    </w:p>
    <w:p>
      <w:pPr>
        <w:pStyle w:val="Compact"/>
        <w:numPr>
          <w:ilvl w:val="0"/>
          <w:numId w:val="1004"/>
        </w:numPr>
      </w:pPr>
      <w:r>
        <w:t xml:space="preserve">IPL 2017 season filtering</w:t>
      </w:r>
    </w:p>
    <w:p>
      <w:pPr>
        <w:pStyle w:val="Compact"/>
        <w:numPr>
          <w:ilvl w:val="0"/>
          <w:numId w:val="1004"/>
        </w:numPr>
      </w:pPr>
      <w:r>
        <w:t xml:space="preserve">Data cleansing</w:t>
      </w:r>
    </w:p>
    <w:p>
      <w:pPr>
        <w:pStyle w:val="Compact"/>
        <w:numPr>
          <w:ilvl w:val="0"/>
          <w:numId w:val="1004"/>
        </w:numPr>
      </w:pPr>
      <w:r>
        <w:t xml:space="preserve">Player lookup joins</w:t>
      </w:r>
    </w:p>
    <w:p>
      <w:pPr>
        <w:pStyle w:val="Compact"/>
        <w:numPr>
          <w:ilvl w:val="0"/>
          <w:numId w:val="1004"/>
        </w:numPr>
      </w:pPr>
      <w:r>
        <w:t xml:space="preserve">Run aggregations</w:t>
      </w:r>
    </w:p>
    <w:p>
      <w:pPr>
        <w:pStyle w:val="Compact"/>
        <w:numPr>
          <w:ilvl w:val="0"/>
          <w:numId w:val="1004"/>
        </w:numPr>
      </w:pPr>
      <w:r>
        <w:t xml:space="preserve">Team win aggregations</w:t>
      </w:r>
    </w:p>
    <w:p>
      <w:pPr>
        <w:pStyle w:val="Compact"/>
        <w:numPr>
          <w:ilvl w:val="0"/>
          <w:numId w:val="1004"/>
        </w:numPr>
      </w:pPr>
      <w:r>
        <w:t xml:space="preserve">MVP calculations</w:t>
      </w:r>
    </w:p>
    <w:p>
      <w:pPr>
        <w:pStyle w:val="Compact"/>
        <w:numPr>
          <w:ilvl w:val="0"/>
          <w:numId w:val="1004"/>
        </w:numPr>
      </w:pPr>
      <w:r>
        <w:t xml:space="preserve">Validation checks</w:t>
      </w:r>
    </w:p>
    <w:p>
      <w:pPr>
        <w:pStyle w:val="Compact"/>
        <w:numPr>
          <w:ilvl w:val="0"/>
          <w:numId w:val="1004"/>
        </w:numPr>
      </w:pPr>
      <w:r>
        <w:t xml:space="preserve">KPI generation</w:t>
      </w:r>
    </w:p>
    <w:bookmarkEnd w:id="24"/>
    <w:bookmarkStart w:id="25" w:name="load"/>
    <w:p>
      <w:pPr>
        <w:pStyle w:val="Heading4"/>
      </w:pPr>
      <w:r>
        <w:t xml:space="preserve">Load</w:t>
      </w:r>
    </w:p>
    <w:p>
      <w:pPr>
        <w:pStyle w:val="FirstParagraph"/>
      </w:pPr>
      <w:r>
        <w:t xml:space="preserve">Loaded transformed outputs into:</w:t>
      </w:r>
    </w:p>
    <w:p>
      <w:pPr>
        <w:pStyle w:val="Compact"/>
        <w:numPr>
          <w:ilvl w:val="0"/>
          <w:numId w:val="1005"/>
        </w:numPr>
      </w:pPr>
      <w:r>
        <w:t xml:space="preserve">SQLite analytical database</w:t>
      </w:r>
    </w:p>
    <w:p>
      <w:pPr>
        <w:pStyle w:val="Compact"/>
        <w:numPr>
          <w:ilvl w:val="0"/>
          <w:numId w:val="1005"/>
        </w:numPr>
      </w:pPr>
      <w:r>
        <w:t xml:space="preserve">Excel reporting workbook</w:t>
      </w:r>
    </w:p>
    <w:p>
      <w:pPr>
        <w:pStyle w:val="FirstParagraph"/>
      </w:pPr>
      <w:r>
        <w:t xml:space="preserve">Outputs Generated:</w:t>
      </w:r>
    </w:p>
    <w:p>
      <w:pPr>
        <w:pStyle w:val="Compact"/>
        <w:numPr>
          <w:ilvl w:val="0"/>
          <w:numId w:val="1006"/>
        </w:numPr>
      </w:pPr>
      <w:r>
        <w:t xml:space="preserve">Top Batsmen Report</w:t>
      </w:r>
    </w:p>
    <w:p>
      <w:pPr>
        <w:pStyle w:val="Compact"/>
        <w:numPr>
          <w:ilvl w:val="0"/>
          <w:numId w:val="1006"/>
        </w:numPr>
      </w:pPr>
      <w:r>
        <w:t xml:space="preserve">Team Wins Report</w:t>
      </w:r>
    </w:p>
    <w:p>
      <w:pPr>
        <w:pStyle w:val="Compact"/>
        <w:numPr>
          <w:ilvl w:val="0"/>
          <w:numId w:val="1006"/>
        </w:numPr>
      </w:pPr>
      <w:r>
        <w:t xml:space="preserve">MVP Analysis Report</w:t>
      </w:r>
    </w:p>
    <w:p>
      <w:r>
        <w:pict>
          <v:rect style="width:0;height:1.5pt" o:hralign="center" o:hrstd="t" o:hr="t"/>
        </w:pict>
      </w:r>
    </w:p>
    <w:bookmarkEnd w:id="25"/>
    <w:bookmarkEnd w:id="26"/>
    <w:bookmarkEnd w:id="27"/>
    <w:bookmarkStart w:id="33" w:name="elt-implementation-azure-databricks"/>
    <w:p>
      <w:pPr>
        <w:pStyle w:val="Heading2"/>
      </w:pPr>
      <w:r>
        <w:t xml:space="preserve">ELT Implementation (Azure Databricks)</w:t>
      </w:r>
    </w:p>
    <w:bookmarkStart w:id="28" w:name="technology-stack-1"/>
    <w:p>
      <w:pPr>
        <w:pStyle w:val="Heading3"/>
      </w:pPr>
      <w:r>
        <w:t xml:space="preserve">Technology Stack</w:t>
      </w:r>
    </w:p>
    <w:p>
      <w:pPr>
        <w:pStyle w:val="Compact"/>
        <w:numPr>
          <w:ilvl w:val="0"/>
          <w:numId w:val="1007"/>
        </w:numPr>
      </w:pPr>
      <w:r>
        <w:t xml:space="preserve">Azure Databricks</w:t>
      </w:r>
    </w:p>
    <w:p>
      <w:pPr>
        <w:pStyle w:val="Compact"/>
        <w:numPr>
          <w:ilvl w:val="0"/>
          <w:numId w:val="1007"/>
        </w:numPr>
      </w:pPr>
      <w:r>
        <w:t xml:space="preserve">SQL</w:t>
      </w:r>
    </w:p>
    <w:p>
      <w:pPr>
        <w:pStyle w:val="Compact"/>
        <w:numPr>
          <w:ilvl w:val="0"/>
          <w:numId w:val="1007"/>
        </w:numPr>
      </w:pPr>
      <w:r>
        <w:t xml:space="preserve">Data Profiling Tools</w:t>
      </w:r>
    </w:p>
    <w:bookmarkEnd w:id="28"/>
    <w:bookmarkStart w:id="32" w:name="elt-process"/>
    <w:p>
      <w:pPr>
        <w:pStyle w:val="Heading3"/>
      </w:pPr>
      <w:r>
        <w:t xml:space="preserve">ELT Process</w:t>
      </w:r>
    </w:p>
    <w:bookmarkStart w:id="29" w:name="extract-1"/>
    <w:p>
      <w:pPr>
        <w:pStyle w:val="Heading4"/>
      </w:pPr>
      <w:r>
        <w:t xml:space="preserve">Extract</w:t>
      </w:r>
    </w:p>
    <w:p>
      <w:pPr>
        <w:pStyle w:val="FirstParagraph"/>
      </w:pPr>
      <w:r>
        <w:t xml:space="preserve">Loaded raw IPL datasets into Databricks.</w:t>
      </w:r>
    </w:p>
    <w:bookmarkEnd w:id="29"/>
    <w:bookmarkStart w:id="30" w:name="load-1"/>
    <w:p>
      <w:pPr>
        <w:pStyle w:val="Heading4"/>
      </w:pPr>
      <w:r>
        <w:t xml:space="preserve">Load</w:t>
      </w:r>
    </w:p>
    <w:p>
      <w:pPr>
        <w:pStyle w:val="FirstParagraph"/>
      </w:pPr>
      <w:r>
        <w:t xml:space="preserve">Stored raw datasets without transformations.</w:t>
      </w:r>
    </w:p>
    <w:bookmarkEnd w:id="30"/>
    <w:bookmarkStart w:id="31" w:name="transform-1"/>
    <w:p>
      <w:pPr>
        <w:pStyle w:val="Heading4"/>
      </w:pPr>
      <w:r>
        <w:t xml:space="preserve">Transform</w:t>
      </w:r>
    </w:p>
    <w:p>
      <w:pPr>
        <w:pStyle w:val="FirstParagraph"/>
      </w:pPr>
      <w:r>
        <w:t xml:space="preserve">Performed:</w:t>
      </w:r>
    </w:p>
    <w:p>
      <w:pPr>
        <w:pStyle w:val="Compact"/>
        <w:numPr>
          <w:ilvl w:val="0"/>
          <w:numId w:val="1008"/>
        </w:numPr>
      </w:pPr>
      <w:r>
        <w:t xml:space="preserve">Data profiling</w:t>
      </w:r>
    </w:p>
    <w:p>
      <w:pPr>
        <w:pStyle w:val="Compact"/>
        <w:numPr>
          <w:ilvl w:val="0"/>
          <w:numId w:val="1008"/>
        </w:numPr>
      </w:pPr>
      <w:r>
        <w:t xml:space="preserve">Missing value analysis</w:t>
      </w:r>
    </w:p>
    <w:p>
      <w:pPr>
        <w:pStyle w:val="Compact"/>
        <w:numPr>
          <w:ilvl w:val="0"/>
          <w:numId w:val="1008"/>
        </w:numPr>
      </w:pPr>
      <w:r>
        <w:t xml:space="preserve">Duplicate analysis</w:t>
      </w:r>
    </w:p>
    <w:p>
      <w:pPr>
        <w:pStyle w:val="Compact"/>
        <w:numPr>
          <w:ilvl w:val="0"/>
          <w:numId w:val="1008"/>
        </w:numPr>
      </w:pPr>
      <w:r>
        <w:t xml:space="preserve">Aggregations</w:t>
      </w:r>
    </w:p>
    <w:p>
      <w:pPr>
        <w:pStyle w:val="Compact"/>
        <w:numPr>
          <w:ilvl w:val="0"/>
          <w:numId w:val="1008"/>
        </w:numPr>
      </w:pPr>
      <w:r>
        <w:t xml:space="preserve">Business rule implementation</w:t>
      </w:r>
    </w:p>
    <w:p>
      <w:pPr>
        <w:pStyle w:val="Compact"/>
        <w:numPr>
          <w:ilvl w:val="0"/>
          <w:numId w:val="1008"/>
        </w:numPr>
      </w:pPr>
      <w:r>
        <w:t xml:space="preserve">Insight generation</w:t>
      </w:r>
    </w:p>
    <w:p>
      <w:pPr>
        <w:pStyle w:val="FirstParagraph"/>
      </w:pPr>
      <w:r>
        <w:t xml:space="preserve">Outputs Generated:</w:t>
      </w:r>
    </w:p>
    <w:p>
      <w:pPr>
        <w:pStyle w:val="Compact"/>
        <w:numPr>
          <w:ilvl w:val="0"/>
          <w:numId w:val="1009"/>
        </w:numPr>
      </w:pPr>
      <w:r>
        <w:t xml:space="preserve">Top 10 Batsmen</w:t>
      </w:r>
    </w:p>
    <w:p>
      <w:pPr>
        <w:pStyle w:val="Compact"/>
        <w:numPr>
          <w:ilvl w:val="0"/>
          <w:numId w:val="1009"/>
        </w:numPr>
      </w:pPr>
      <w:r>
        <w:t xml:space="preserve">Team Wins Analysis</w:t>
      </w:r>
    </w:p>
    <w:p>
      <w:pPr>
        <w:pStyle w:val="Compact"/>
        <w:numPr>
          <w:ilvl w:val="0"/>
          <w:numId w:val="1009"/>
        </w:numPr>
      </w:pPr>
      <w:r>
        <w:t xml:space="preserve">MVP Analysis</w:t>
      </w:r>
    </w:p>
    <w:p>
      <w:r>
        <w:pict>
          <v:rect style="width:0;height:1.5pt" o:hralign="center" o:hrstd="t" o:hr="t"/>
        </w:pict>
      </w:r>
    </w:p>
    <w:bookmarkEnd w:id="31"/>
    <w:bookmarkEnd w:id="32"/>
    <w:bookmarkEnd w:id="33"/>
    <w:bookmarkStart w:id="34" w:name="validation-framework"/>
    <w:p>
      <w:pPr>
        <w:pStyle w:val="Heading2"/>
      </w:pPr>
      <w:r>
        <w:t xml:space="preserve">Validation Framework</w:t>
      </w:r>
    </w:p>
    <w:p>
      <w:pPr>
        <w:pStyle w:val="FirstParagraph"/>
      </w:pPr>
      <w:r>
        <w:t xml:space="preserve">Implemented validation checks to ensure data quality and analytical accuracy:</w:t>
      </w:r>
    </w:p>
    <w:p>
      <w:pPr>
        <w:pStyle w:val="Compact"/>
        <w:numPr>
          <w:ilvl w:val="0"/>
          <w:numId w:val="1010"/>
        </w:numPr>
      </w:pPr>
      <w:r>
        <w:t xml:space="preserve">Dataset availability validation</w:t>
      </w:r>
    </w:p>
    <w:p>
      <w:pPr>
        <w:pStyle w:val="Compact"/>
        <w:numPr>
          <w:ilvl w:val="0"/>
          <w:numId w:val="1010"/>
        </w:numPr>
      </w:pPr>
      <w:r>
        <w:t xml:space="preserve">Schema validation</w:t>
      </w:r>
    </w:p>
    <w:p>
      <w:pPr>
        <w:pStyle w:val="Compact"/>
        <w:numPr>
          <w:ilvl w:val="0"/>
          <w:numId w:val="1010"/>
        </w:numPr>
      </w:pPr>
      <w:r>
        <w:t xml:space="preserve">Null value checks</w:t>
      </w:r>
    </w:p>
    <w:p>
      <w:pPr>
        <w:pStyle w:val="Compact"/>
        <w:numPr>
          <w:ilvl w:val="0"/>
          <w:numId w:val="1010"/>
        </w:numPr>
      </w:pPr>
      <w:r>
        <w:t xml:space="preserve">Duplicate record checks</w:t>
      </w:r>
    </w:p>
    <w:p>
      <w:pPr>
        <w:pStyle w:val="Compact"/>
        <w:numPr>
          <w:ilvl w:val="0"/>
          <w:numId w:val="1010"/>
        </w:numPr>
      </w:pPr>
      <w:r>
        <w:t xml:space="preserve">Aggregation verification</w:t>
      </w:r>
    </w:p>
    <w:p>
      <w:pPr>
        <w:pStyle w:val="Compact"/>
        <w:numPr>
          <w:ilvl w:val="0"/>
          <w:numId w:val="1010"/>
        </w:numPr>
      </w:pPr>
      <w:r>
        <w:t xml:space="preserve">Join validation</w:t>
      </w:r>
    </w:p>
    <w:p>
      <w:pPr>
        <w:pStyle w:val="Compact"/>
        <w:numPr>
          <w:ilvl w:val="0"/>
          <w:numId w:val="1010"/>
        </w:numPr>
      </w:pPr>
      <w:r>
        <w:t xml:space="preserve">Business output validation</w:t>
      </w:r>
    </w:p>
    <w:p>
      <w:pPr>
        <w:pStyle w:val="FirstParagraph"/>
      </w:pPr>
      <w:r>
        <w:t xml:space="preserve">Example Validations:</w:t>
      </w:r>
    </w:p>
    <w:p>
      <w:pPr>
        <w:pStyle w:val="SourceCode"/>
      </w:pPr>
      <w:r>
        <w:rPr>
          <w:rStyle w:val="ControlFlowTok"/>
        </w:rPr>
        <w:t xml:space="preserve">assert</w:t>
      </w:r>
      <w:r>
        <w:rPr>
          <w:rStyle w:val="NormalTok"/>
        </w:rPr>
        <w:t xml:space="preserve"> matches_2017.shape[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ControlFlowTok"/>
        </w:rPr>
        <w:t xml:space="preserve">assert</w:t>
      </w:r>
      <w:r>
        <w:rPr>
          <w:rStyle w:val="NormalTok"/>
        </w:rPr>
        <w:t xml:space="preserve"> top_batsmen[</w:t>
      </w:r>
      <w:r>
        <w:rPr>
          <w:rStyle w:val="StringTok"/>
        </w:rPr>
        <w:t xml:space="preserve">'Runs'</w:t>
      </w:r>
      <w:r>
        <w:rPr>
          <w:rStyle w:val="NormalTok"/>
        </w:rPr>
        <w:t xml:space="preserve">].</w:t>
      </w:r>
      <w:r>
        <w:rPr>
          <w:rStyle w:val="BuiltInTok"/>
        </w:rPr>
        <w:t xml:space="preserve">sum</w:t>
      </w:r>
      <w:r>
        <w:rPr>
          <w:rStyle w:val="NormalTok"/>
        </w:rPr>
        <w:t xml:space="preserve">() </w:t>
      </w:r>
      <w:r>
        <w:rPr>
          <w:rStyle w:val="OperatorTok"/>
        </w:rPr>
        <w:t xml:space="preserve">&gt;</w:t>
      </w:r>
      <w:r>
        <w:rPr>
          <w:rStyle w:val="NormalTok"/>
        </w:rPr>
        <w:t xml:space="preserve"> </w:t>
      </w:r>
      <w:r>
        <w:rPr>
          <w:rStyle w:val="DecValTok"/>
        </w:rPr>
        <w:t xml:space="preserve">0</w:t>
      </w:r>
    </w:p>
    <w:p>
      <w:r>
        <w:pict>
          <v:rect style="width:0;height:1.5pt" o:hralign="center" o:hrstd="t" o:hr="t"/>
        </w:pict>
      </w:r>
    </w:p>
    <w:bookmarkEnd w:id="34"/>
    <w:bookmarkStart w:id="38" w:name="business-insights-generated"/>
    <w:p>
      <w:pPr>
        <w:pStyle w:val="Heading2"/>
      </w:pPr>
      <w:r>
        <w:t xml:space="preserve">Business Insights Generated</w:t>
      </w:r>
    </w:p>
    <w:bookmarkStart w:id="35" w:name="top-batsmen-analysis"/>
    <w:p>
      <w:pPr>
        <w:pStyle w:val="Heading3"/>
      </w:pPr>
      <w:r>
        <w:t xml:space="preserve">Top Batsmen Analysis</w:t>
      </w:r>
    </w:p>
    <w:p>
      <w:pPr>
        <w:pStyle w:val="FirstParagraph"/>
      </w:pPr>
      <w:r>
        <w:t xml:space="preserve">Identified highest run-scoring players during IPL 2017.</w:t>
      </w:r>
    </w:p>
    <w:bookmarkEnd w:id="35"/>
    <w:bookmarkStart w:id="36" w:name="team-performance-analysis"/>
    <w:p>
      <w:pPr>
        <w:pStyle w:val="Heading3"/>
      </w:pPr>
      <w:r>
        <w:t xml:space="preserve">Team Performance Analysis</w:t>
      </w:r>
    </w:p>
    <w:p>
      <w:pPr>
        <w:pStyle w:val="FirstParagraph"/>
      </w:pPr>
      <w:r>
        <w:t xml:space="preserve">Calculated total wins achieved by each team.</w:t>
      </w:r>
    </w:p>
    <w:bookmarkEnd w:id="36"/>
    <w:bookmarkStart w:id="37" w:name="mvp-analysis"/>
    <w:p>
      <w:pPr>
        <w:pStyle w:val="Heading3"/>
      </w:pPr>
      <w:r>
        <w:t xml:space="preserve">MVP Analysis</w:t>
      </w:r>
    </w:p>
    <w:p>
      <w:pPr>
        <w:pStyle w:val="FirstParagraph"/>
      </w:pPr>
      <w:r>
        <w:t xml:space="preserve">Identified players receiving the highest number of Player of Match awards.</w:t>
      </w:r>
    </w:p>
    <w:p>
      <w:r>
        <w:pict>
          <v:rect style="width:0;height:1.5pt" o:hralign="center" o:hrstd="t" o:hr="t"/>
        </w:pict>
      </w:r>
    </w:p>
    <w:bookmarkEnd w:id="37"/>
    <w:bookmarkEnd w:id="38"/>
    <w:bookmarkStart w:id="39" w:name="etl-vs-elt-comparison"/>
    <w:p>
      <w:pPr>
        <w:pStyle w:val="Heading2"/>
      </w:pPr>
      <w:r>
        <w:t xml:space="preserve">ETL vs ELT Comparison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ETL</w:t>
            </w:r>
          </w:p>
        </w:tc>
        <w:tc>
          <w:tcPr/>
          <w:p>
            <w:pPr>
              <w:pStyle w:val="Compact"/>
            </w:pPr>
            <w:r>
              <w:t xml:space="preserve">ELT</w:t>
            </w:r>
          </w:p>
        </w:tc>
      </w:tr>
      <w:tr>
        <w:tc>
          <w:tcPr/>
          <w:p>
            <w:pPr>
              <w:pStyle w:val="Compact"/>
            </w:pPr>
            <w:r>
              <w:t xml:space="preserve">Transformation Timing</w:t>
            </w:r>
          </w:p>
        </w:tc>
        <w:tc>
          <w:tcPr/>
          <w:p>
            <w:pPr>
              <w:pStyle w:val="Compact"/>
            </w:pPr>
            <w:r>
              <w:t xml:space="preserve">Before Loading</w:t>
            </w:r>
          </w:p>
        </w:tc>
        <w:tc>
          <w:tcPr/>
          <w:p>
            <w:pPr>
              <w:pStyle w:val="Compact"/>
            </w:pPr>
            <w:r>
              <w:t xml:space="preserve">After Loading</w:t>
            </w:r>
          </w:p>
        </w:tc>
      </w:tr>
      <w:tr>
        <w:tc>
          <w:tcPr/>
          <w:p>
            <w:pPr>
              <w:pStyle w:val="Compact"/>
            </w:pPr>
            <w:r>
              <w:t xml:space="preserve">Platform Used</w:t>
            </w:r>
          </w:p>
        </w:tc>
        <w:tc>
          <w:tcPr/>
          <w:p>
            <w:pPr>
              <w:pStyle w:val="Compact"/>
            </w:pPr>
            <w:r>
              <w:t xml:space="preserve">Google Colab</w:t>
            </w:r>
          </w:p>
        </w:tc>
        <w:tc>
          <w:tcPr/>
          <w:p>
            <w:pPr>
              <w:pStyle w:val="Compact"/>
            </w:pPr>
            <w:r>
              <w:t xml:space="preserve">Azure Databricks</w:t>
            </w:r>
          </w:p>
        </w:tc>
      </w:tr>
      <w:tr>
        <w:tc>
          <w:tcPr/>
          <w:p>
            <w:pPr>
              <w:pStyle w:val="Compact"/>
            </w:pPr>
            <w:r>
              <w:t xml:space="preserve">Processing Style</w:t>
            </w:r>
          </w:p>
        </w:tc>
        <w:tc>
          <w:tcPr/>
          <w:p>
            <w:pPr>
              <w:pStyle w:val="Compact"/>
            </w:pPr>
            <w:r>
              <w:t xml:space="preserve">Python/Pandas</w:t>
            </w:r>
          </w:p>
        </w:tc>
        <w:tc>
          <w:tcPr/>
          <w:p>
            <w:pPr>
              <w:pStyle w:val="Compact"/>
            </w:pPr>
            <w:r>
              <w:t xml:space="preserve">SQL-Based</w:t>
            </w:r>
          </w:p>
        </w:tc>
      </w:tr>
      <w:tr>
        <w:tc>
          <w:tcPr/>
          <w:p>
            <w:pPr>
              <w:pStyle w:val="Compact"/>
            </w:pPr>
            <w:r>
              <w:t xml:space="preserve">Scalability</w:t>
            </w:r>
          </w:p>
        </w:tc>
        <w:tc>
          <w:tcPr/>
          <w:p>
            <w:pPr>
              <w:pStyle w:val="Compact"/>
            </w:pPr>
            <w:r>
              <w:t xml:space="preserve">Moderate</w:t>
            </w:r>
          </w:p>
        </w:tc>
        <w:tc>
          <w:tcPr/>
          <w:p>
            <w:pPr>
              <w:pStyle w:val="Compact"/>
            </w:pPr>
            <w:r>
              <w:t xml:space="preserve">High</w:t>
            </w:r>
          </w:p>
        </w:tc>
      </w:tr>
      <w:tr>
        <w:tc>
          <w:tcPr/>
          <w:p>
            <w:pPr>
              <w:pStyle w:val="Compact"/>
            </w:pPr>
            <w:r>
              <w:t xml:space="preserve">Cloud Readiness</w:t>
            </w:r>
          </w:p>
        </w:tc>
        <w:tc>
          <w:tcPr/>
          <w:p>
            <w:pPr>
              <w:pStyle w:val="Compact"/>
            </w:pPr>
            <w:r>
              <w:t xml:space="preserve">Medium</w:t>
            </w:r>
          </w:p>
        </w:tc>
        <w:tc>
          <w:tcPr/>
          <w:p>
            <w:pPr>
              <w:pStyle w:val="Compact"/>
            </w:pPr>
            <w:r>
              <w:t xml:space="preserve">High</w:t>
            </w:r>
          </w:p>
        </w:tc>
      </w:tr>
      <w:tr>
        <w:tc>
          <w:tcPr/>
          <w:p>
            <w:pPr>
              <w:pStyle w:val="Compact"/>
            </w:pPr>
            <w:r>
              <w:t xml:space="preserve">Use Case</w:t>
            </w:r>
          </w:p>
        </w:tc>
        <w:tc>
          <w:tcPr/>
          <w:p>
            <w:pPr>
              <w:pStyle w:val="Compact"/>
            </w:pPr>
            <w:r>
              <w:t xml:space="preserve">Controlled Transformations</w:t>
            </w:r>
          </w:p>
        </w:tc>
        <w:tc>
          <w:tcPr/>
          <w:p>
            <w:pPr>
              <w:pStyle w:val="Compact"/>
            </w:pPr>
            <w:r>
              <w:t xml:space="preserve">Large-Scale Analytics</w:t>
            </w:r>
          </w:p>
        </w:tc>
      </w:tr>
    </w:tbl>
    <w:p>
      <w:r>
        <w:pict>
          <v:rect style="width:0;height:1.5pt" o:hralign="center" o:hrstd="t" o:hr="t"/>
        </w:pict>
      </w:r>
    </w:p>
    <w:bookmarkEnd w:id="39"/>
    <w:bookmarkStart w:id="40" w:name="key-learnings"/>
    <w:p>
      <w:pPr>
        <w:pStyle w:val="Heading2"/>
      </w:pPr>
      <w:r>
        <w:t xml:space="preserve">Key Learnings</w:t>
      </w:r>
    </w:p>
    <w:p>
      <w:pPr>
        <w:pStyle w:val="FirstParagraph"/>
      </w:pPr>
      <w:r>
        <w:t xml:space="preserve">Through this project, I strengthened my understanding of:</w:t>
      </w:r>
    </w:p>
    <w:p>
      <w:pPr>
        <w:pStyle w:val="Compact"/>
        <w:numPr>
          <w:ilvl w:val="0"/>
          <w:numId w:val="1011"/>
        </w:numPr>
      </w:pPr>
      <w:r>
        <w:t xml:space="preserve">ETL Pipeline Development</w:t>
      </w:r>
    </w:p>
    <w:p>
      <w:pPr>
        <w:pStyle w:val="Compact"/>
        <w:numPr>
          <w:ilvl w:val="0"/>
          <w:numId w:val="1011"/>
        </w:numPr>
      </w:pPr>
      <w:r>
        <w:t xml:space="preserve">ELT Architecture</w:t>
      </w:r>
    </w:p>
    <w:p>
      <w:pPr>
        <w:pStyle w:val="Compact"/>
        <w:numPr>
          <w:ilvl w:val="0"/>
          <w:numId w:val="1011"/>
        </w:numPr>
      </w:pPr>
      <w:r>
        <w:t xml:space="preserve">SQL Analytics</w:t>
      </w:r>
    </w:p>
    <w:p>
      <w:pPr>
        <w:pStyle w:val="Compact"/>
        <w:numPr>
          <w:ilvl w:val="0"/>
          <w:numId w:val="1011"/>
        </w:numPr>
      </w:pPr>
      <w:r>
        <w:t xml:space="preserve">Data Validation</w:t>
      </w:r>
    </w:p>
    <w:p>
      <w:pPr>
        <w:pStyle w:val="Compact"/>
        <w:numPr>
          <w:ilvl w:val="0"/>
          <w:numId w:val="1011"/>
        </w:numPr>
      </w:pPr>
      <w:r>
        <w:t xml:space="preserve">Data Quality Management</w:t>
      </w:r>
    </w:p>
    <w:p>
      <w:pPr>
        <w:pStyle w:val="Compact"/>
        <w:numPr>
          <w:ilvl w:val="0"/>
          <w:numId w:val="1011"/>
        </w:numPr>
      </w:pPr>
      <w:r>
        <w:t xml:space="preserve">Python Data Processing</w:t>
      </w:r>
    </w:p>
    <w:p>
      <w:pPr>
        <w:pStyle w:val="Compact"/>
        <w:numPr>
          <w:ilvl w:val="0"/>
          <w:numId w:val="1011"/>
        </w:numPr>
      </w:pPr>
      <w:r>
        <w:t xml:space="preserve">Data Transformation Logic</w:t>
      </w:r>
    </w:p>
    <w:p>
      <w:pPr>
        <w:pStyle w:val="Compact"/>
        <w:numPr>
          <w:ilvl w:val="0"/>
          <w:numId w:val="1011"/>
        </w:numPr>
      </w:pPr>
      <w:r>
        <w:t xml:space="preserve">Reporting Pipeline Design</w:t>
      </w:r>
    </w:p>
    <w:p>
      <w:pPr>
        <w:pStyle w:val="Compact"/>
        <w:numPr>
          <w:ilvl w:val="0"/>
          <w:numId w:val="1011"/>
        </w:numPr>
      </w:pPr>
      <w:r>
        <w:t xml:space="preserve">Cloud-Oriented Data Engineering Concepts</w:t>
      </w:r>
    </w:p>
    <w:p>
      <w:pPr>
        <w:pStyle w:val="Compact"/>
        <w:numPr>
          <w:ilvl w:val="0"/>
          <w:numId w:val="1011"/>
        </w:numPr>
      </w:pPr>
      <w:r>
        <w:t xml:space="preserve">Business Analytics Workflows</w:t>
      </w:r>
    </w:p>
    <w:p>
      <w:r>
        <w:pict>
          <v:rect style="width:0;height:1.5pt" o:hralign="center" o:hrstd="t" o:hr="t"/>
        </w:pict>
      </w:r>
    </w:p>
    <w:bookmarkEnd w:id="40"/>
    <w:bookmarkStart w:id="41" w:name="challenges-faced"/>
    <w:p>
      <w:pPr>
        <w:pStyle w:val="Heading2"/>
      </w:pPr>
      <w:r>
        <w:t xml:space="preserve">Challenges Faced</w:t>
      </w:r>
    </w:p>
    <w:p>
      <w:pPr>
        <w:pStyle w:val="Compact"/>
        <w:numPr>
          <w:ilvl w:val="0"/>
          <w:numId w:val="1012"/>
        </w:numPr>
      </w:pPr>
      <w:r>
        <w:t xml:space="preserve">Integrating multiple relational datasets</w:t>
      </w:r>
    </w:p>
    <w:p>
      <w:pPr>
        <w:pStyle w:val="Compact"/>
        <w:numPr>
          <w:ilvl w:val="0"/>
          <w:numId w:val="1012"/>
        </w:numPr>
      </w:pPr>
      <w:r>
        <w:t xml:space="preserve">Mapping player IDs with player names</w:t>
      </w:r>
    </w:p>
    <w:p>
      <w:pPr>
        <w:pStyle w:val="Compact"/>
        <w:numPr>
          <w:ilvl w:val="0"/>
          <w:numId w:val="1012"/>
        </w:numPr>
      </w:pPr>
      <w:r>
        <w:t xml:space="preserve">Validating aggregation accuracy</w:t>
      </w:r>
    </w:p>
    <w:p>
      <w:pPr>
        <w:pStyle w:val="Compact"/>
        <w:numPr>
          <w:ilvl w:val="0"/>
          <w:numId w:val="1012"/>
        </w:numPr>
      </w:pPr>
      <w:r>
        <w:t xml:space="preserve">Handling missing values</w:t>
      </w:r>
    </w:p>
    <w:p>
      <w:pPr>
        <w:pStyle w:val="Compact"/>
        <w:numPr>
          <w:ilvl w:val="0"/>
          <w:numId w:val="1012"/>
        </w:numPr>
      </w:pPr>
      <w:r>
        <w:t xml:space="preserve">Understanding ETL versus ELT implementation differences</w:t>
      </w:r>
    </w:p>
    <w:p>
      <w:pPr>
        <w:pStyle w:val="FirstParagraph"/>
      </w:pPr>
      <w:r>
        <w:t xml:space="preserve">These challenges were resolved through structured validation, profiling, and transformation logic.</w:t>
      </w:r>
    </w:p>
    <w:p>
      <w:r>
        <w:pict>
          <v:rect style="width:0;height:1.5pt" o:hralign="center" o:hrstd="t" o:hr="t"/>
        </w:pict>
      </w:r>
    </w:p>
    <w:bookmarkEnd w:id="41"/>
    <w:bookmarkStart w:id="42" w:name="future-enhancements"/>
    <w:p>
      <w:pPr>
        <w:pStyle w:val="Heading2"/>
      </w:pPr>
      <w:r>
        <w:t xml:space="preserve">Future Enhancements</w:t>
      </w:r>
    </w:p>
    <w:p>
      <w:pPr>
        <w:pStyle w:val="Compact"/>
        <w:numPr>
          <w:ilvl w:val="0"/>
          <w:numId w:val="1013"/>
        </w:numPr>
      </w:pPr>
      <w:r>
        <w:t xml:space="preserve">PostgreSQL Migration</w:t>
      </w:r>
    </w:p>
    <w:p>
      <w:pPr>
        <w:pStyle w:val="Compact"/>
        <w:numPr>
          <w:ilvl w:val="0"/>
          <w:numId w:val="1013"/>
        </w:numPr>
      </w:pPr>
      <w:r>
        <w:t xml:space="preserve">Azure Data Factory Orchestration</w:t>
      </w:r>
    </w:p>
    <w:p>
      <w:pPr>
        <w:pStyle w:val="Compact"/>
        <w:numPr>
          <w:ilvl w:val="0"/>
          <w:numId w:val="1013"/>
        </w:numPr>
      </w:pPr>
      <w:r>
        <w:t xml:space="preserve">Apache Airflow Scheduling</w:t>
      </w:r>
    </w:p>
    <w:p>
      <w:pPr>
        <w:pStyle w:val="Compact"/>
        <w:numPr>
          <w:ilvl w:val="0"/>
          <w:numId w:val="1013"/>
        </w:numPr>
      </w:pPr>
      <w:r>
        <w:t xml:space="preserve">Incremental Data Loading</w:t>
      </w:r>
    </w:p>
    <w:p>
      <w:pPr>
        <w:pStyle w:val="Compact"/>
        <w:numPr>
          <w:ilvl w:val="0"/>
          <w:numId w:val="1013"/>
        </w:numPr>
      </w:pPr>
      <w:r>
        <w:t xml:space="preserve">PySpark Transformations</w:t>
      </w:r>
    </w:p>
    <w:p>
      <w:pPr>
        <w:pStyle w:val="Compact"/>
        <w:numPr>
          <w:ilvl w:val="0"/>
          <w:numId w:val="1013"/>
        </w:numPr>
      </w:pPr>
      <w:r>
        <w:t xml:space="preserve">Monitoring &amp; Logging Framework</w:t>
      </w:r>
    </w:p>
    <w:p>
      <w:pPr>
        <w:pStyle w:val="Compact"/>
        <w:numPr>
          <w:ilvl w:val="0"/>
          <w:numId w:val="1013"/>
        </w:numPr>
      </w:pPr>
      <w:r>
        <w:t xml:space="preserve">Power BI Dashboard Integration</w:t>
      </w:r>
    </w:p>
    <w:p>
      <w:pPr>
        <w:pStyle w:val="Compact"/>
        <w:numPr>
          <w:ilvl w:val="0"/>
          <w:numId w:val="1013"/>
        </w:numPr>
      </w:pPr>
      <w:r>
        <w:t xml:space="preserve">Docker-Based Deployment</w:t>
      </w:r>
    </w:p>
    <w:p>
      <w:r>
        <w:pict>
          <v:rect style="width:0;height:1.5pt" o:hralign="center" o:hrstd="t" o:hr="t"/>
        </w:pict>
      </w:r>
    </w:p>
    <w:bookmarkEnd w:id="42"/>
    <w:bookmarkStart w:id="44" w:name="project-outcome"/>
    <w:p>
      <w:pPr>
        <w:pStyle w:val="Heading2"/>
      </w:pPr>
      <w:r>
        <w:t xml:space="preserve">Project Outcome</w:t>
      </w:r>
    </w:p>
    <w:p>
      <w:pPr>
        <w:pStyle w:val="FirstParagraph"/>
      </w:pPr>
      <w:r>
        <w:t xml:space="preserve">This project successfully demonstrated both ETL and ELT methodologies using real-world IPL datasets. It provided practical exposure to data ingestion, transformation, validation, analytical reporting, and cloud-oriented data engineering concepts while highlighting the strengths and limitations of each approach.</w:t>
      </w:r>
    </w:p>
    <w:bookmarkStart w:id="43" w:name="skills-demonstrated"/>
    <w:p>
      <w:pPr>
        <w:pStyle w:val="Heading3"/>
      </w:pPr>
      <w:r>
        <w:t xml:space="preserve">Skills Demonstrated</w:t>
      </w:r>
    </w:p>
    <w:p>
      <w:pPr>
        <w:pStyle w:val="FirstParagraph"/>
      </w:pPr>
      <w:r>
        <w:t xml:space="preserve">Python • SQL • Pandas • ETL • ELT • Azure Databricks • SQLite • Data Validation • Data Quality • Data Transformation • Data Profiling • Analytics Engineering • Reporting Automation</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2026-05-30T06:46:40Z</dcterms:created>
  <dcterms:modified xsi:type="dcterms:W3CDTF">2026-05-30T06:46:40Z</dcterms:modified>
</cp:coreProperties>
</file>

<file path=docProps/custom.xml><?xml version="1.0" encoding="utf-8"?>
<Properties xmlns="http://schemas.openxmlformats.org/officeDocument/2006/custom-properties" xmlns:vt="http://schemas.openxmlformats.org/officeDocument/2006/docPropsVTypes"/>
</file>