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20C" w:rsidRDefault="00F652D0">
      <w:pPr>
        <w:tabs>
          <w:tab w:val="left" w:pos="312"/>
        </w:tabs>
        <w:spacing w:after="300"/>
        <w:jc w:val="center"/>
        <w:rPr>
          <w:rFonts w:ascii="Bahnschrift Light SemiCondensed" w:eastAsia="Constantia" w:hAnsi="Bahnschrift Light SemiCondensed" w:cs="Bahnschrift Light SemiCondensed"/>
          <w:b/>
          <w:bCs/>
          <w:color w:val="F7CAAC"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color w:val="F7CAAC"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RAYALA SEEMA</w:t>
      </w:r>
    </w:p>
    <w:p w:rsidR="0079420C" w:rsidRDefault="00F652D0">
      <w:pPr>
        <w:tabs>
          <w:tab w:val="left" w:pos="312"/>
        </w:tabs>
        <w:spacing w:after="300"/>
        <w:jc w:val="center"/>
        <w:rPr>
          <w:rFonts w:ascii="Bahnschrift Light SemiCondensed" w:eastAsia="Constantia" w:hAnsi="Bahnschrift Light SemiCondensed" w:cs="Bahnschrift Light SemiCondensed"/>
          <w:b/>
          <w:bCs/>
          <w:color w:val="F7CAAC"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color w:val="F7CAAC"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UNIVERSITY</w:t>
      </w:r>
    </w:p>
    <w:p w:rsidR="0079420C" w:rsidRDefault="00F652D0">
      <w:pPr>
        <w:tabs>
          <w:tab w:val="left" w:pos="312"/>
        </w:tabs>
        <w:spacing w:after="300"/>
        <w:jc w:val="center"/>
        <w:rPr>
          <w:rFonts w:ascii="Bahnschrift Light SemiCondensed" w:eastAsia="Constantia" w:hAnsi="Bahnschrift Light SemiCondensed" w:cs="Bahnschrift Light SemiCondensed"/>
          <w:b/>
          <w:bCs/>
          <w:color w:val="F7CAAC"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color w:val="F7CAAC"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KURNOOL</w:t>
      </w:r>
    </w:p>
    <w:p w:rsidR="0079420C" w:rsidRDefault="00F652D0">
      <w:pPr>
        <w:tabs>
          <w:tab w:val="left" w:pos="312"/>
        </w:tabs>
        <w:spacing w:after="300"/>
        <w:jc w:val="center"/>
        <w:rPr>
          <w:rFonts w:ascii="Bahnschrift Light SemiCondensed" w:eastAsia="Constantia" w:hAnsi="Bahnschrift Light SemiCondensed" w:cs="Bahnschrift Light SemiCondensed"/>
          <w:b/>
          <w:bCs/>
          <w:color w:val="F7CAAC"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color w:val="F7CAAC"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SRI SANKAR’S DEGREE</w:t>
      </w:r>
    </w:p>
    <w:p w:rsidR="00F652D0" w:rsidRDefault="00F652D0" w:rsidP="00F652D0">
      <w:pPr>
        <w:tabs>
          <w:tab w:val="left" w:pos="312"/>
        </w:tabs>
        <w:spacing w:after="300"/>
        <w:jc w:val="center"/>
        <w:rPr>
          <w:rFonts w:ascii="Bahnschrift Light SemiCondensed" w:eastAsia="Constantia" w:hAnsi="Bahnschrift Light SemiCondensed" w:cs="Bahnschrift Light SemiCondensed"/>
          <w:b/>
          <w:bCs/>
          <w:color w:val="F7CAAC"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proofErr w:type="gramStart"/>
      <w:r>
        <w:rPr>
          <w:rFonts w:ascii="Bahnschrift Light SemiCondensed" w:eastAsia="Constantia" w:hAnsi="Bahnschrift Light SemiCondensed" w:cs="Bahnschrift Light SemiCondensed"/>
          <w:b/>
          <w:bCs/>
          <w:color w:val="F7CAAC"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 xml:space="preserve">COLLEGE  </w:t>
      </w:r>
      <w:r>
        <w:rPr>
          <w:rFonts w:ascii="Bahnschrift Light SemiCondensed" w:eastAsia="Constantia" w:hAnsi="Bahnschrift Light SemiCondensed" w:cs="Bahnschrift Light SemiCondensed"/>
          <w:b/>
          <w:bCs/>
          <w:color w:val="F7CAAC"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IN</w:t>
      </w:r>
      <w:proofErr w:type="gramEnd"/>
    </w:p>
    <w:p w:rsidR="0079420C" w:rsidRDefault="00F652D0">
      <w:pPr>
        <w:tabs>
          <w:tab w:val="left" w:pos="312"/>
        </w:tabs>
        <w:spacing w:after="300"/>
        <w:jc w:val="center"/>
        <w:rPr>
          <w:rFonts w:ascii="Bahnschrift Light SemiCondensed" w:eastAsia="Constantia" w:hAnsi="Bahnschrift Light SemiCondensed" w:cs="Bahnschrift Light SemiCondensed"/>
          <w:b/>
          <w:bCs/>
          <w:color w:val="F7CAAC"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color w:val="F7CAAC"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 xml:space="preserve"> KURNOOL</w:t>
      </w:r>
    </w:p>
    <w:p w:rsidR="0079420C" w:rsidRDefault="00F652D0">
      <w:pPr>
        <w:tabs>
          <w:tab w:val="left" w:pos="312"/>
        </w:tabs>
        <w:wordWrap w:val="0"/>
        <w:spacing w:after="300"/>
        <w:jc w:val="right"/>
        <w:rPr>
          <w:rFonts w:ascii="Franklin Gothic Medium" w:eastAsia="Constantia" w:hAnsi="Franklin Gothic Medium" w:cs="Franklin Gothic Medium"/>
          <w:i/>
          <w:iCs/>
          <w:sz w:val="40"/>
          <w:szCs w:val="40"/>
        </w:rPr>
      </w:pPr>
      <w:r>
        <w:rPr>
          <w:rFonts w:ascii="Franklin Gothic Medium" w:eastAsia="Constantia" w:hAnsi="Franklin Gothic Medium" w:cs="Franklin Gothic Medium"/>
          <w:i/>
          <w:iCs/>
          <w:sz w:val="40"/>
          <w:szCs w:val="40"/>
        </w:rPr>
        <w:t>CHAKALI SRINUVASULU</w:t>
      </w:r>
    </w:p>
    <w:p w:rsidR="0079420C" w:rsidRDefault="00F652D0">
      <w:pPr>
        <w:spacing w:after="300"/>
        <w:jc w:val="center"/>
        <w:rPr>
          <w:rFonts w:ascii="Franklin Gothic Medium" w:eastAsia="Constantia" w:hAnsi="Franklin Gothic Medium" w:cs="Franklin Gothic Medium"/>
          <w:b/>
          <w:bCs/>
          <w:i/>
          <w:iCs/>
          <w:sz w:val="40"/>
          <w:szCs w:val="40"/>
        </w:rPr>
      </w:pPr>
      <w:r>
        <w:rPr>
          <w:rFonts w:ascii="Franklin Gothic Medium" w:eastAsia="Constantia" w:hAnsi="Franklin Gothic Medium" w:cs="Franklin Gothic Medium"/>
          <w:b/>
          <w:bCs/>
          <w:i/>
          <w:iCs/>
          <w:sz w:val="40"/>
          <w:szCs w:val="40"/>
        </w:rPr>
        <w:t xml:space="preserve">        </w:t>
      </w:r>
      <w:r>
        <w:rPr>
          <w:rFonts w:ascii="Franklin Gothic Medium" w:eastAsia="Constantia" w:hAnsi="Franklin Gothic Medium" w:cs="Franklin Gothic Medium"/>
          <w:b/>
          <w:bCs/>
          <w:i/>
          <w:iCs/>
          <w:sz w:val="40"/>
          <w:szCs w:val="40"/>
        </w:rPr>
        <w:t xml:space="preserve">                                                </w:t>
      </w:r>
      <w:proofErr w:type="gramStart"/>
      <w:r>
        <w:rPr>
          <w:rFonts w:ascii="Franklin Gothic Medium" w:eastAsia="Constantia" w:hAnsi="Franklin Gothic Medium" w:cs="Franklin Gothic Medium"/>
          <w:b/>
          <w:bCs/>
          <w:i/>
          <w:iCs/>
          <w:sz w:val="40"/>
          <w:szCs w:val="40"/>
        </w:rPr>
        <w:t>B.SC(</w:t>
      </w:r>
      <w:proofErr w:type="gramEnd"/>
      <w:r>
        <w:rPr>
          <w:rFonts w:ascii="Franklin Gothic Medium" w:eastAsia="Constantia" w:hAnsi="Franklin Gothic Medium" w:cs="Franklin Gothic Medium"/>
          <w:b/>
          <w:bCs/>
          <w:i/>
          <w:iCs/>
          <w:sz w:val="40"/>
          <w:szCs w:val="40"/>
        </w:rPr>
        <w:t>MSCS)</w:t>
      </w:r>
    </w:p>
    <w:p w:rsidR="0079420C" w:rsidRDefault="00F652D0">
      <w:pPr>
        <w:spacing w:after="300"/>
        <w:jc w:val="right"/>
        <w:rPr>
          <w:rFonts w:ascii="Franklin Gothic Medium" w:eastAsia="Constantia" w:hAnsi="Franklin Gothic Medium" w:cs="Franklin Gothic Medium"/>
          <w:b/>
          <w:bCs/>
          <w:i/>
          <w:iCs/>
          <w:sz w:val="40"/>
          <w:szCs w:val="40"/>
        </w:rPr>
      </w:pPr>
      <w:r>
        <w:rPr>
          <w:rFonts w:ascii="Franklin Gothic Medium" w:eastAsia="Constantia" w:hAnsi="Franklin Gothic Medium" w:cs="Franklin Gothic Medium"/>
          <w:b/>
          <w:bCs/>
          <w:i/>
          <w:iCs/>
          <w:sz w:val="40"/>
          <w:szCs w:val="40"/>
        </w:rPr>
        <w:t>HALL NO</w:t>
      </w:r>
      <w:proofErr w:type="gramStart"/>
      <w:r>
        <w:rPr>
          <w:rFonts w:ascii="Franklin Gothic Medium" w:eastAsia="Constantia" w:hAnsi="Franklin Gothic Medium" w:cs="Franklin Gothic Medium"/>
          <w:b/>
          <w:bCs/>
          <w:i/>
          <w:iCs/>
          <w:sz w:val="40"/>
          <w:szCs w:val="40"/>
        </w:rPr>
        <w:t>:21364008003</w:t>
      </w:r>
      <w:proofErr w:type="gramEnd"/>
    </w:p>
    <w:p w:rsidR="0079420C" w:rsidRDefault="0079420C">
      <w:pPr>
        <w:tabs>
          <w:tab w:val="left" w:pos="312"/>
        </w:tabs>
        <w:spacing w:after="300"/>
        <w:jc w:val="center"/>
        <w:rPr>
          <w:rFonts w:ascii="Constantia" w:eastAsia="Constantia" w:hAnsi="Constantia" w:cs="Constantia"/>
          <w:b/>
          <w:bCs/>
          <w:i/>
          <w:iCs/>
          <w:color w:val="FF0000"/>
          <w:sz w:val="32"/>
          <w:szCs w:val="32"/>
        </w:rPr>
        <w:sectPr w:rsidR="0079420C">
          <w:pgSz w:w="11906" w:h="16838"/>
          <w:pgMar w:top="1440" w:right="1800" w:bottom="1440" w:left="1800" w:header="720" w:footer="720" w:gutter="0"/>
          <w:cols w:space="720"/>
          <w:docGrid w:linePitch="360"/>
        </w:sectPr>
      </w:pPr>
    </w:p>
    <w:p w:rsidR="0079420C" w:rsidRDefault="00F652D0">
      <w:pPr>
        <w:tabs>
          <w:tab w:val="left" w:pos="312"/>
        </w:tabs>
        <w:spacing w:after="300"/>
        <w:jc w:val="center"/>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lastRenderedPageBreak/>
        <w:t xml:space="preserve">PRO </w:t>
      </w:r>
      <w:proofErr w:type="gramStart"/>
      <w:r>
        <w:rPr>
          <w:rFonts w:ascii="Constantia" w:eastAsia="Constantia" w:hAnsi="Constantia" w:cs="Constantia"/>
          <w:b/>
          <w:bCs/>
          <w:i/>
          <w:iCs/>
          <w:color w:val="FF0000"/>
          <w:sz w:val="32"/>
          <w:szCs w:val="32"/>
        </w:rPr>
        <w:t>JECT  BOOK</w:t>
      </w:r>
      <w:proofErr w:type="gramEnd"/>
    </w:p>
    <w:p w:rsidR="0079420C" w:rsidRDefault="00F652D0">
      <w:pPr>
        <w:tabs>
          <w:tab w:val="left" w:pos="312"/>
        </w:tabs>
        <w:spacing w:after="300"/>
        <w:jc w:val="center"/>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t>FOR</w:t>
      </w:r>
    </w:p>
    <w:p w:rsidR="0079420C" w:rsidRDefault="00F652D0">
      <w:pPr>
        <w:tabs>
          <w:tab w:val="left" w:pos="312"/>
        </w:tabs>
        <w:spacing w:after="300"/>
        <w:jc w:val="center"/>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t>LONG TERM INTERSHIP</w:t>
      </w:r>
    </w:p>
    <w:p w:rsidR="0079420C" w:rsidRDefault="0079420C">
      <w:pPr>
        <w:tabs>
          <w:tab w:val="left" w:pos="312"/>
        </w:tabs>
        <w:spacing w:after="300"/>
        <w:jc w:val="both"/>
        <w:rPr>
          <w:rFonts w:ascii="Constantia" w:eastAsia="Constantia" w:hAnsi="Constantia" w:cs="Constantia"/>
          <w:b/>
          <w:bCs/>
          <w:color w:val="000000" w:themeColor="text1"/>
          <w:sz w:val="32"/>
          <w:szCs w:val="32"/>
        </w:rPr>
      </w:pPr>
    </w:p>
    <w:p w:rsidR="0079420C" w:rsidRDefault="00F652D0">
      <w:pPr>
        <w:tabs>
          <w:tab w:val="left" w:pos="312"/>
        </w:tabs>
        <w:spacing w:after="300"/>
        <w:jc w:val="both"/>
        <w:rPr>
          <w:rFonts w:ascii="Constantia" w:eastAsia="Constantia" w:hAnsi="Constantia" w:cs="Constantia"/>
          <w:b/>
          <w:bCs/>
          <w:color w:val="000000" w:themeColor="text1"/>
          <w:sz w:val="32"/>
          <w:szCs w:val="32"/>
        </w:rPr>
      </w:pPr>
      <w:r>
        <w:rPr>
          <w:rFonts w:ascii="Constantia" w:eastAsia="Constantia" w:hAnsi="Constantia" w:cs="Constantia"/>
          <w:b/>
          <w:bCs/>
          <w:color w:val="000000" w:themeColor="text1"/>
          <w:sz w:val="32"/>
          <w:szCs w:val="32"/>
        </w:rPr>
        <w:t xml:space="preserve">Name of the Student: </w:t>
      </w:r>
      <w:proofErr w:type="spellStart"/>
      <w:r>
        <w:rPr>
          <w:rFonts w:ascii="Constantia" w:eastAsia="Constantia" w:hAnsi="Constantia" w:cs="Constantia"/>
          <w:b/>
          <w:bCs/>
          <w:color w:val="000000" w:themeColor="text1"/>
          <w:sz w:val="32"/>
          <w:szCs w:val="32"/>
        </w:rPr>
        <w:t>c.srinuvasulu</w:t>
      </w:r>
      <w:proofErr w:type="spellEnd"/>
    </w:p>
    <w:p w:rsidR="0079420C" w:rsidRDefault="00F652D0">
      <w:pPr>
        <w:tabs>
          <w:tab w:val="left" w:pos="312"/>
        </w:tabs>
        <w:spacing w:after="300"/>
        <w:jc w:val="both"/>
        <w:rPr>
          <w:rFonts w:ascii="Constantia" w:eastAsia="Constantia" w:hAnsi="Constantia" w:cs="Constantia"/>
          <w:b/>
          <w:bCs/>
          <w:color w:val="000000" w:themeColor="text1"/>
          <w:sz w:val="28"/>
          <w:szCs w:val="28"/>
        </w:rPr>
      </w:pPr>
      <w:r>
        <w:rPr>
          <w:rFonts w:ascii="Constantia" w:eastAsia="Constantia" w:hAnsi="Constantia" w:cs="Constantia"/>
          <w:b/>
          <w:bCs/>
          <w:color w:val="000000" w:themeColor="text1"/>
          <w:sz w:val="32"/>
          <w:szCs w:val="32"/>
        </w:rPr>
        <w:t xml:space="preserve">Name of the College: </w:t>
      </w:r>
      <w:r>
        <w:rPr>
          <w:rFonts w:ascii="Constantia" w:eastAsia="Constantia" w:hAnsi="Constantia" w:cs="Constantia"/>
          <w:b/>
          <w:bCs/>
          <w:color w:val="000000" w:themeColor="text1"/>
          <w:sz w:val="28"/>
          <w:szCs w:val="28"/>
        </w:rPr>
        <w:t>SRI SANKARA ‘S DEGREE COLLEGE</w:t>
      </w:r>
    </w:p>
    <w:p w:rsidR="0079420C" w:rsidRDefault="00F652D0">
      <w:pPr>
        <w:tabs>
          <w:tab w:val="left" w:pos="312"/>
        </w:tabs>
        <w:spacing w:after="300"/>
        <w:jc w:val="both"/>
        <w:rPr>
          <w:rFonts w:ascii="Constantia" w:eastAsia="Constantia" w:hAnsi="Constantia" w:cs="Constantia"/>
          <w:b/>
          <w:bCs/>
          <w:color w:val="000000" w:themeColor="text1"/>
          <w:sz w:val="32"/>
          <w:szCs w:val="32"/>
        </w:rPr>
      </w:pPr>
      <w:r>
        <w:rPr>
          <w:rFonts w:ascii="Constantia" w:eastAsia="Constantia" w:hAnsi="Constantia" w:cs="Constantia"/>
          <w:b/>
          <w:bCs/>
          <w:color w:val="000000" w:themeColor="text1"/>
          <w:sz w:val="32"/>
          <w:szCs w:val="32"/>
        </w:rPr>
        <w:t>Registration Number</w:t>
      </w:r>
      <w:proofErr w:type="gramStart"/>
      <w:r>
        <w:rPr>
          <w:rFonts w:ascii="Constantia" w:eastAsia="Constantia" w:hAnsi="Constantia" w:cs="Constantia"/>
          <w:b/>
          <w:bCs/>
          <w:color w:val="000000" w:themeColor="text1"/>
          <w:sz w:val="32"/>
          <w:szCs w:val="32"/>
        </w:rPr>
        <w:t>:21364008003</w:t>
      </w:r>
      <w:proofErr w:type="gramEnd"/>
    </w:p>
    <w:p w:rsidR="0079420C" w:rsidRDefault="0079420C">
      <w:pPr>
        <w:tabs>
          <w:tab w:val="left" w:pos="312"/>
        </w:tabs>
        <w:spacing w:after="300"/>
        <w:jc w:val="both"/>
        <w:rPr>
          <w:rFonts w:ascii="Constantia" w:eastAsia="Constantia" w:hAnsi="Constantia" w:cs="Constantia"/>
          <w:i/>
          <w:iCs/>
          <w:color w:val="000000" w:themeColor="text1"/>
          <w:sz w:val="32"/>
          <w:szCs w:val="32"/>
        </w:rPr>
      </w:pPr>
    </w:p>
    <w:p w:rsidR="0079420C" w:rsidRDefault="0079420C">
      <w:pPr>
        <w:tabs>
          <w:tab w:val="left" w:pos="312"/>
        </w:tabs>
        <w:spacing w:after="300"/>
        <w:jc w:val="both"/>
        <w:rPr>
          <w:rFonts w:ascii="Constantia" w:eastAsia="Constantia" w:hAnsi="Constantia" w:cs="Constantia"/>
          <w:b/>
          <w:color w:val="0000FF"/>
          <w:sz w:val="36"/>
          <w:szCs w:val="36"/>
          <w:u w:val="single"/>
        </w:rPr>
        <w:sectPr w:rsidR="0079420C">
          <w:pgSz w:w="11906" w:h="16838"/>
          <w:pgMar w:top="1440" w:right="1800" w:bottom="1440" w:left="1800" w:header="720" w:footer="720" w:gutter="0"/>
          <w:cols w:space="720"/>
          <w:docGrid w:linePitch="360"/>
        </w:sectPr>
      </w:pPr>
    </w:p>
    <w:p w:rsidR="0079420C" w:rsidRDefault="00F652D0">
      <w:pPr>
        <w:tabs>
          <w:tab w:val="left" w:pos="312"/>
        </w:tabs>
        <w:spacing w:after="300"/>
        <w:jc w:val="both"/>
        <w:rPr>
          <w:rFonts w:ascii="Constantia" w:eastAsia="Constantia" w:hAnsi="Constantia" w:cs="Constantia"/>
          <w:color w:val="0000FF"/>
          <w:sz w:val="36"/>
          <w:szCs w:val="36"/>
          <w:u w:val="single"/>
        </w:rPr>
      </w:pPr>
      <w:proofErr w:type="gramStart"/>
      <w:r>
        <w:rPr>
          <w:rFonts w:ascii="Constantia" w:eastAsia="Constantia" w:hAnsi="Constantia" w:cs="Constantia"/>
          <w:b/>
          <w:color w:val="0000FF"/>
          <w:sz w:val="36"/>
          <w:szCs w:val="36"/>
          <w:u w:val="single"/>
        </w:rPr>
        <w:lastRenderedPageBreak/>
        <w:t>1.</w:t>
      </w:r>
      <w:r>
        <w:rPr>
          <w:rFonts w:ascii="Constantia" w:eastAsia="Constantia" w:hAnsi="Constantia" w:cs="Constantia"/>
          <w:b/>
          <w:color w:val="0000FF"/>
          <w:sz w:val="36"/>
          <w:szCs w:val="36"/>
          <w:u w:val="single"/>
        </w:rPr>
        <w:t>Electric</w:t>
      </w:r>
      <w:proofErr w:type="gramEnd"/>
      <w:r>
        <w:rPr>
          <w:rFonts w:ascii="Constantia" w:eastAsia="Constantia" w:hAnsi="Constantia" w:cs="Constantia"/>
          <w:b/>
          <w:color w:val="0000FF"/>
          <w:sz w:val="36"/>
          <w:szCs w:val="36"/>
          <w:u w:val="single"/>
        </w:rPr>
        <w:t xml:space="preserve"> vehicle charge &amp; range analysis</w:t>
      </w:r>
      <w:r>
        <w:rPr>
          <w:rFonts w:ascii="Constantia" w:eastAsia="Constantia" w:hAnsi="Constantia" w:cs="Constantia"/>
          <w:b/>
          <w:color w:val="0000FF"/>
          <w:sz w:val="36"/>
          <w:szCs w:val="36"/>
          <w:u w:val="single"/>
        </w:rPr>
        <w:t>:-</w:t>
      </w:r>
    </w:p>
    <w:p w:rsidR="0079420C" w:rsidRDefault="00F652D0">
      <w:pPr>
        <w:spacing w:after="300"/>
        <w:ind w:firstLine="8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Analysing</w:t>
      </w:r>
      <w:proofErr w:type="spellEnd"/>
      <w:r>
        <w:rPr>
          <w:rFonts w:ascii="Times New Roman" w:eastAsia="Times New Roman" w:hAnsi="Times New Roman" w:cs="Times New Roman"/>
          <w:sz w:val="32"/>
          <w:szCs w:val="32"/>
        </w:rPr>
        <w:t xml:space="preserve"> electric vehicle (EV) charging and range involves several factors such as battery capacity, charging infrastructure, charging speed, driving habits, and environmental conditions. Here's a breakdown of each aspect.</w:t>
      </w:r>
    </w:p>
    <w:p w:rsidR="0079420C" w:rsidRDefault="00F652D0">
      <w:pPr>
        <w:numPr>
          <w:ilvl w:val="0"/>
          <w:numId w:val="1"/>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Battery Capacity</w:t>
      </w:r>
      <w:r>
        <w:rPr>
          <w:rFonts w:ascii="Times New Roman" w:eastAsia="Times New Roman" w:hAnsi="Times New Roman" w:cs="Times New Roman"/>
          <w:b/>
          <w:sz w:val="32"/>
          <w:szCs w:val="32"/>
          <w:u w:val="single"/>
        </w:rPr>
        <w:t>:-</w:t>
      </w:r>
    </w:p>
    <w:p w:rsidR="0079420C" w:rsidRDefault="00F652D0">
      <w:pPr>
        <w:ind w:left="3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size of the battery pack determines the vehicle's range. </w:t>
      </w:r>
      <w:proofErr w:type="gramStart"/>
      <w:r>
        <w:rPr>
          <w:rFonts w:ascii="Times New Roman" w:eastAsia="Times New Roman" w:hAnsi="Times New Roman" w:cs="Times New Roman"/>
          <w:sz w:val="32"/>
          <w:szCs w:val="32"/>
        </w:rPr>
        <w:t>Typicall</w:t>
      </w:r>
      <w:r>
        <w:rPr>
          <w:rFonts w:ascii="Times New Roman" w:eastAsia="Times New Roman" w:hAnsi="Times New Roman" w:cs="Times New Roman"/>
          <w:sz w:val="32"/>
          <w:szCs w:val="32"/>
        </w:rPr>
        <w:t xml:space="preserve">y </w:t>
      </w:r>
      <w:r>
        <w:rPr>
          <w:rFonts w:ascii="Times New Roman" w:eastAsia="Times New Roman" w:hAnsi="Times New Roman" w:cs="Times New Roman"/>
          <w:sz w:val="32"/>
          <w:szCs w:val="32"/>
        </w:rPr>
        <w:t xml:space="preserve"> measured</w:t>
      </w:r>
      <w:proofErr w:type="gramEnd"/>
      <w:r>
        <w:rPr>
          <w:rFonts w:ascii="Times New Roman" w:eastAsia="Times New Roman" w:hAnsi="Times New Roman" w:cs="Times New Roman"/>
          <w:sz w:val="32"/>
          <w:szCs w:val="32"/>
        </w:rPr>
        <w:t xml:space="preserve"> in kilowatt-hours (kWh) a higher capacity battery allows for longer driving distances on a single charge. However, larger batteries are usually heav</w:t>
      </w:r>
      <w:r>
        <w:rPr>
          <w:rFonts w:ascii="Times New Roman" w:eastAsia="Times New Roman" w:hAnsi="Times New Roman" w:cs="Times New Roman"/>
          <w:sz w:val="32"/>
          <w:szCs w:val="32"/>
        </w:rPr>
        <w:t>ier and more expensive.</w:t>
      </w:r>
    </w:p>
    <w:p w:rsidR="0079420C" w:rsidRDefault="00F652D0">
      <w:pPr>
        <w:numPr>
          <w:ilvl w:val="0"/>
          <w:numId w:val="2"/>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Charging Infrastructure</w:t>
      </w:r>
      <w:r>
        <w:rPr>
          <w:rFonts w:ascii="Times New Roman" w:eastAsia="Times New Roman" w:hAnsi="Times New Roman" w:cs="Times New Roman"/>
          <w:b/>
          <w:sz w:val="32"/>
          <w:szCs w:val="32"/>
          <w:u w:val="single"/>
        </w:rPr>
        <w:t>:-</w:t>
      </w:r>
    </w:p>
    <w:p w:rsidR="0079420C" w:rsidRDefault="00F652D0">
      <w:pPr>
        <w:tabs>
          <w:tab w:val="left" w:pos="720"/>
        </w:tabs>
        <w:ind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availability and accessibility of charging stations play a significant role in EV adoption</w:t>
      </w:r>
      <w:r>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Public charging stations, workplace chargers, and home charging setups </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contribute to the convenience of EV </w:t>
      </w:r>
      <w:r>
        <w:rPr>
          <w:rFonts w:ascii="Times New Roman" w:eastAsia="Times New Roman" w:hAnsi="Times New Roman" w:cs="Times New Roman"/>
          <w:sz w:val="32"/>
          <w:szCs w:val="32"/>
        </w:rPr>
        <w:t>ownership.</w:t>
      </w:r>
    </w:p>
    <w:p w:rsidR="0079420C" w:rsidRDefault="00F652D0">
      <w:pPr>
        <w:numPr>
          <w:ilvl w:val="0"/>
          <w:numId w:val="2"/>
        </w:numPr>
        <w:tabs>
          <w:tab w:val="left" w:pos="720"/>
        </w:tabs>
        <w:ind w:left="720" w:hanging="360"/>
        <w:jc w:val="both"/>
        <w:rPr>
          <w:rFonts w:ascii="Times New Roman" w:eastAsia="Times New Roman" w:hAnsi="Times New Roman" w:cs="Times New Roman"/>
          <w:bCs/>
          <w:sz w:val="32"/>
          <w:szCs w:val="32"/>
          <w:u w:val="single"/>
        </w:rPr>
      </w:pPr>
      <w:r>
        <w:rPr>
          <w:rFonts w:ascii="Times New Roman" w:eastAsia="Times New Roman" w:hAnsi="Times New Roman" w:cs="Times New Roman"/>
          <w:bCs/>
          <w:sz w:val="32"/>
          <w:szCs w:val="32"/>
          <w:u w:val="single"/>
        </w:rPr>
        <w:t>Charging Speed</w:t>
      </w:r>
      <w:r>
        <w:rPr>
          <w:rFonts w:ascii="Times New Roman" w:eastAsia="Times New Roman" w:hAnsi="Times New Roman" w:cs="Times New Roman"/>
          <w:bCs/>
          <w:sz w:val="32"/>
          <w:szCs w:val="32"/>
          <w:u w:val="single"/>
        </w:rPr>
        <w:t>:-</w:t>
      </w:r>
    </w:p>
    <w:p w:rsidR="0079420C" w:rsidRDefault="00F652D0">
      <w:pPr>
        <w:tabs>
          <w:tab w:val="left" w:pos="720"/>
        </w:tabs>
        <w:ind w:left="36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EV charging speed varies depending on the charging method and the vehicle's compatibility. There are different levels of charging:</w:t>
      </w:r>
    </w:p>
    <w:p w:rsidR="0079420C" w:rsidRDefault="00F652D0">
      <w:pPr>
        <w:numPr>
          <w:ilvl w:val="0"/>
          <w:numId w:val="2"/>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t xml:space="preserve">Level 1 </w:t>
      </w:r>
      <w:proofErr w:type="gramStart"/>
      <w:r>
        <w:rPr>
          <w:rFonts w:ascii="Times New Roman" w:eastAsia="Times New Roman" w:hAnsi="Times New Roman" w:cs="Times New Roman"/>
          <w:b/>
          <w:bCs/>
          <w:sz w:val="32"/>
          <w:szCs w:val="32"/>
          <w:u w:val="single"/>
        </w:rPr>
        <w:t xml:space="preserve">Charging </w:t>
      </w:r>
      <w:r>
        <w:rPr>
          <w:rFonts w:ascii="Times New Roman" w:eastAsia="Times New Roman" w:hAnsi="Times New Roman" w:cs="Times New Roman"/>
          <w:b/>
          <w:bCs/>
          <w:sz w:val="32"/>
          <w:szCs w:val="32"/>
          <w:u w:val="single"/>
        </w:rPr>
        <w:t>:</w:t>
      </w:r>
      <w:proofErr w:type="gramEnd"/>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 xml:space="preserve">Uses a standard 120-volt household outlet. It's the slowest charging option, </w:t>
      </w:r>
      <w:r>
        <w:rPr>
          <w:rFonts w:ascii="Times New Roman" w:eastAsia="Times New Roman" w:hAnsi="Times New Roman" w:cs="Times New Roman"/>
          <w:sz w:val="32"/>
          <w:szCs w:val="32"/>
        </w:rPr>
        <w:t>typically adding around 2-5 miles of range per hour of charging.</w:t>
      </w:r>
    </w:p>
    <w:p w:rsidR="0079420C" w:rsidRDefault="00F652D0">
      <w:pPr>
        <w:numPr>
          <w:ilvl w:val="0"/>
          <w:numId w:val="2"/>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t>Level 2 Charging</w:t>
      </w:r>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Requires a 240-volt outlet, commonly found in homes and public charging stations. It provides faster charging, adding around 10-30 miles of range per hour of charging.</w:t>
      </w:r>
    </w:p>
    <w:p w:rsidR="0079420C" w:rsidRDefault="00F652D0">
      <w:pPr>
        <w:numPr>
          <w:ilvl w:val="0"/>
          <w:numId w:val="2"/>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t>DC Fa</w:t>
      </w:r>
      <w:r>
        <w:rPr>
          <w:rFonts w:ascii="Times New Roman" w:eastAsia="Times New Roman" w:hAnsi="Times New Roman" w:cs="Times New Roman"/>
          <w:b/>
          <w:bCs/>
          <w:sz w:val="32"/>
          <w:szCs w:val="32"/>
          <w:u w:val="single"/>
        </w:rPr>
        <w:t>st Charging</w:t>
      </w:r>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Offers the quickest charging option, capable of adding around 60-80 miles of range in 20-30 minutes, depending on the charger's power and the vehicle's capability.</w:t>
      </w:r>
    </w:p>
    <w:p w:rsidR="0079420C" w:rsidRDefault="00F652D0">
      <w:pPr>
        <w:numPr>
          <w:ilvl w:val="0"/>
          <w:numId w:val="2"/>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Driving Habits</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Individual driving habits greatly influence an EV's range. Factors such as speed, acceleration, braking, and use of accessories like air conditioning impact energy consumption. Efficient driving </w:t>
      </w:r>
      <w:r>
        <w:rPr>
          <w:rFonts w:ascii="Times New Roman" w:eastAsia="Times New Roman" w:hAnsi="Times New Roman" w:cs="Times New Roman"/>
          <w:sz w:val="32"/>
          <w:szCs w:val="32"/>
        </w:rPr>
        <w:lastRenderedPageBreak/>
        <w:t>practices, such as smooth acceleration and braking, can exte</w:t>
      </w:r>
      <w:r>
        <w:rPr>
          <w:rFonts w:ascii="Times New Roman" w:eastAsia="Times New Roman" w:hAnsi="Times New Roman" w:cs="Times New Roman"/>
          <w:sz w:val="32"/>
          <w:szCs w:val="32"/>
        </w:rPr>
        <w:t>nd range.</w:t>
      </w:r>
    </w:p>
    <w:p w:rsidR="0079420C" w:rsidRDefault="00F652D0">
      <w:pPr>
        <w:numPr>
          <w:ilvl w:val="0"/>
          <w:numId w:val="2"/>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Environmental Conditions:</w:t>
      </w:r>
      <w:r>
        <w:rPr>
          <w:rFonts w:ascii="Times New Roman" w:eastAsia="Times New Roman" w:hAnsi="Times New Roman" w:cs="Times New Roman"/>
          <w:sz w:val="32"/>
          <w:szCs w:val="32"/>
        </w:rPr>
        <w:t xml:space="preserve"> Weather conditions, including temperature, wind, and precipitation, affect an EV's range. Cold temperatures can reduce battery efficiency and decrease range, while hot temperatures can impact battery life. Using climate </w:t>
      </w:r>
      <w:r>
        <w:rPr>
          <w:rFonts w:ascii="Times New Roman" w:eastAsia="Times New Roman" w:hAnsi="Times New Roman" w:cs="Times New Roman"/>
          <w:sz w:val="32"/>
          <w:szCs w:val="32"/>
        </w:rPr>
        <w:t>control systems also affects energy consumption to perform an analysis, you would typically consider these factors together:</w:t>
      </w:r>
    </w:p>
    <w:p w:rsidR="0079420C" w:rsidRDefault="00F652D0">
      <w:pPr>
        <w:numPr>
          <w:ilvl w:val="0"/>
          <w:numId w:val="2"/>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Determine the vehicle's battery capacity and estimate its range under ideal conditions.</w:t>
      </w:r>
    </w:p>
    <w:p w:rsidR="0079420C" w:rsidRDefault="00F652D0">
      <w:pPr>
        <w:numPr>
          <w:ilvl w:val="0"/>
          <w:numId w:val="2"/>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Assess the availability of charging infrast</w:t>
      </w:r>
      <w:r>
        <w:rPr>
          <w:rFonts w:ascii="Times New Roman" w:eastAsia="Times New Roman" w:hAnsi="Times New Roman" w:cs="Times New Roman"/>
          <w:sz w:val="32"/>
          <w:szCs w:val="32"/>
        </w:rPr>
        <w:t>ructure along planned routes.</w:t>
      </w:r>
    </w:p>
    <w:p w:rsidR="0079420C" w:rsidRDefault="00F652D0">
      <w:pPr>
        <w:numPr>
          <w:ilvl w:val="0"/>
          <w:numId w:val="2"/>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Calculate charging times based on the charging speed and the desired amount of charge.</w:t>
      </w:r>
    </w:p>
    <w:p w:rsidR="0079420C" w:rsidRDefault="00F652D0">
      <w:pPr>
        <w:numPr>
          <w:ilvl w:val="0"/>
          <w:numId w:val="2"/>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Consider driving habits and environmental conditions to adjust the estimated range accordingly.</w:t>
      </w:r>
    </w:p>
    <w:p w:rsidR="0079420C" w:rsidRDefault="00F652D0">
      <w:pPr>
        <w:numPr>
          <w:ilvl w:val="0"/>
          <w:numId w:val="2"/>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Factor in potential range anxiety and the n</w:t>
      </w:r>
      <w:r>
        <w:rPr>
          <w:rFonts w:ascii="Times New Roman" w:eastAsia="Times New Roman" w:hAnsi="Times New Roman" w:cs="Times New Roman"/>
          <w:sz w:val="32"/>
          <w:szCs w:val="32"/>
        </w:rPr>
        <w:t>eed for buffer range to accommodate unexpected detours or delays.</w:t>
      </w:r>
    </w:p>
    <w:p w:rsidR="0079420C" w:rsidRDefault="00F652D0">
      <w:pPr>
        <w:numPr>
          <w:ilvl w:val="0"/>
          <w:numId w:val="2"/>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114300" distR="114300">
            <wp:extent cx="5266690" cy="2962910"/>
            <wp:effectExtent l="0" t="0" r="6350" b="8890"/>
            <wp:docPr id="1" name="Picture 1" descr="long 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ng term"/>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rsidR="0079420C" w:rsidRDefault="0079420C">
      <w:pPr>
        <w:tabs>
          <w:tab w:val="left" w:pos="720"/>
        </w:tabs>
        <w:jc w:val="both"/>
        <w:rPr>
          <w:rFonts w:ascii="Times New Roman" w:eastAsia="Times New Roman" w:hAnsi="Times New Roman" w:cs="Times New Roman"/>
          <w:sz w:val="32"/>
          <w:szCs w:val="32"/>
        </w:rPr>
      </w:pPr>
    </w:p>
    <w:p w:rsidR="0079420C" w:rsidRDefault="0079420C">
      <w:pPr>
        <w:tabs>
          <w:tab w:val="left" w:pos="720"/>
        </w:tabs>
        <w:jc w:val="both"/>
        <w:rPr>
          <w:rFonts w:ascii="Times New Roman" w:eastAsia="Times New Roman" w:hAnsi="Times New Roman" w:cs="Times New Roman"/>
          <w:sz w:val="32"/>
          <w:szCs w:val="32"/>
        </w:rPr>
      </w:pPr>
    </w:p>
    <w:p w:rsidR="0079420C" w:rsidRDefault="0079420C">
      <w:pPr>
        <w:tabs>
          <w:tab w:val="left" w:pos="720"/>
        </w:tabs>
        <w:jc w:val="both"/>
        <w:rPr>
          <w:rFonts w:ascii="Times New Roman" w:eastAsia="Times New Roman" w:hAnsi="Times New Roman" w:cs="Times New Roman"/>
          <w:sz w:val="32"/>
          <w:szCs w:val="32"/>
        </w:rPr>
      </w:pPr>
    </w:p>
    <w:p w:rsidR="0079420C" w:rsidRDefault="0079420C">
      <w:pPr>
        <w:tabs>
          <w:tab w:val="left" w:pos="720"/>
        </w:tabs>
        <w:jc w:val="both"/>
        <w:rPr>
          <w:rFonts w:ascii="Times New Roman" w:eastAsia="Times New Roman" w:hAnsi="Times New Roman" w:cs="Times New Roman"/>
          <w:sz w:val="32"/>
          <w:szCs w:val="32"/>
        </w:rPr>
      </w:pPr>
    </w:p>
    <w:p w:rsidR="0079420C" w:rsidRDefault="0079420C">
      <w:pPr>
        <w:tabs>
          <w:tab w:val="left" w:pos="720"/>
        </w:tabs>
        <w:jc w:val="both"/>
        <w:rPr>
          <w:rFonts w:ascii="Times New Roman" w:eastAsia="Times New Roman" w:hAnsi="Times New Roman" w:cs="Times New Roman"/>
          <w:sz w:val="32"/>
          <w:szCs w:val="32"/>
        </w:rPr>
      </w:pPr>
    </w:p>
    <w:p w:rsidR="0079420C" w:rsidRDefault="0079420C">
      <w:pPr>
        <w:tabs>
          <w:tab w:val="left" w:pos="720"/>
        </w:tabs>
        <w:jc w:val="both"/>
        <w:rPr>
          <w:rFonts w:ascii="Times New Roman" w:eastAsia="Times New Roman" w:hAnsi="Times New Roman" w:cs="Times New Roman"/>
          <w:sz w:val="32"/>
          <w:szCs w:val="32"/>
        </w:rPr>
      </w:pPr>
    </w:p>
    <w:p w:rsidR="0079420C" w:rsidRDefault="0079420C">
      <w:pPr>
        <w:tabs>
          <w:tab w:val="left" w:pos="720"/>
        </w:tabs>
        <w:jc w:val="both"/>
        <w:rPr>
          <w:rFonts w:ascii="Times New Roman" w:eastAsia="Times New Roman" w:hAnsi="Times New Roman" w:cs="Times New Roman"/>
          <w:sz w:val="32"/>
          <w:szCs w:val="32"/>
        </w:rPr>
      </w:pPr>
    </w:p>
    <w:p w:rsidR="0079420C" w:rsidRDefault="00F652D0">
      <w:pPr>
        <w:spacing w:before="300" w:after="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Several online tools and calculators are available to assist in estimating EV range and charging needs based on specific models and drivin</w:t>
      </w:r>
      <w:r>
        <w:rPr>
          <w:rFonts w:ascii="Times New Roman" w:eastAsia="Times New Roman" w:hAnsi="Times New Roman" w:cs="Times New Roman"/>
          <w:sz w:val="32"/>
          <w:szCs w:val="32"/>
        </w:rPr>
        <w:t>g scenarios. Additionally, real-world tests and reviews provide valuable insights into the actual performance of EVs in various condition</w:t>
      </w:r>
      <w:r>
        <w:rPr>
          <w:rFonts w:ascii="Times New Roman" w:eastAsia="Times New Roman" w:hAnsi="Times New Roman" w:cs="Times New Roman"/>
          <w:sz w:val="32"/>
          <w:szCs w:val="32"/>
        </w:rPr>
        <w:t>.</w:t>
      </w:r>
    </w:p>
    <w:p w:rsidR="0079420C" w:rsidRDefault="00F652D0">
      <w:pPr>
        <w:jc w:val="both"/>
        <w:rPr>
          <w:rFonts w:ascii="Bahnschrift SemiCondensed" w:eastAsia="Bahnschrift SemiCondensed" w:hAnsi="Bahnschrift SemiCondensed" w:cs="Bahnschrift SemiCondensed"/>
          <w:b/>
          <w:sz w:val="40"/>
          <w:szCs w:val="40"/>
          <w:u w:val="single"/>
        </w:rPr>
      </w:pPr>
      <w:r>
        <w:rPr>
          <w:rFonts w:ascii="Times New Roman" w:eastAsia="Times New Roman" w:hAnsi="Times New Roman" w:cs="Times New Roman"/>
          <w:sz w:val="32"/>
          <w:szCs w:val="32"/>
        </w:rPr>
        <w:br/>
      </w:r>
      <w:r>
        <w:rPr>
          <w:rFonts w:ascii="Bahnschrift SemiCondensed" w:eastAsia="Bahnschrift SemiCondensed" w:hAnsi="Bahnschrift SemiCondensed" w:cs="Bahnschrift SemiCondensed"/>
          <w:b/>
          <w:sz w:val="40"/>
          <w:szCs w:val="40"/>
        </w:rPr>
        <w:t>2.</w:t>
      </w:r>
      <w:r>
        <w:rPr>
          <w:rFonts w:ascii="Bahnschrift SemiCondensed" w:eastAsia="Bahnschrift SemiCondensed" w:hAnsi="Bahnschrift SemiCondensed" w:cs="Bahnschrift SemiCondensed"/>
          <w:b/>
          <w:sz w:val="40"/>
          <w:szCs w:val="40"/>
          <w:u w:val="single"/>
        </w:rPr>
        <w:t xml:space="preserve"> V</w:t>
      </w:r>
      <w:r>
        <w:rPr>
          <w:rFonts w:ascii="Bahnschrift SemiCondensed" w:eastAsia="Bahnschrift SemiCondensed" w:hAnsi="Bahnschrift SemiCondensed" w:cs="Bahnschrift SemiCondensed"/>
          <w:b/>
          <w:sz w:val="40"/>
          <w:szCs w:val="40"/>
          <w:u w:val="single"/>
        </w:rPr>
        <w:t>isualization tool for electric vehicle charge and range analysis</w:t>
      </w:r>
      <w:r>
        <w:rPr>
          <w:rFonts w:ascii="Bahnschrift SemiCondensed" w:eastAsia="Bahnschrift SemiCondensed" w:hAnsi="Bahnschrift SemiCondensed" w:cs="Bahnschrift SemiCondensed"/>
          <w:b/>
          <w:sz w:val="40"/>
          <w:szCs w:val="40"/>
          <w:u w:val="single"/>
        </w:rPr>
        <w:t>:-</w:t>
      </w:r>
    </w:p>
    <w:p w:rsidR="0079420C" w:rsidRDefault="00F652D0">
      <w:pPr>
        <w:spacing w:after="300"/>
        <w:ind w:firstLineChars="750" w:firstLine="24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There are several visualization tools </w:t>
      </w:r>
      <w:r>
        <w:rPr>
          <w:rFonts w:ascii="Times New Roman" w:eastAsia="Times New Roman" w:hAnsi="Times New Roman" w:cs="Times New Roman"/>
          <w:sz w:val="32"/>
          <w:szCs w:val="32"/>
        </w:rPr>
        <w:t>available for electric vehicle (EV) charge and range analysis. These tools help users understand and visualize factors such as battery charge levels, driving range, charging station locations, and more. Here are a few examples:</w:t>
      </w:r>
    </w:p>
    <w:p w:rsidR="0079420C" w:rsidRDefault="00F652D0">
      <w:pPr>
        <w:numPr>
          <w:ilvl w:val="0"/>
          <w:numId w:val="3"/>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A Better </w:t>
      </w:r>
      <w:proofErr w:type="spellStart"/>
      <w:r>
        <w:rPr>
          <w:rFonts w:ascii="Times New Roman" w:eastAsia="Times New Roman" w:hAnsi="Times New Roman" w:cs="Times New Roman"/>
          <w:b/>
          <w:sz w:val="32"/>
          <w:szCs w:val="32"/>
          <w:u w:val="single"/>
        </w:rPr>
        <w:t>Routeplanner</w:t>
      </w:r>
      <w:proofErr w:type="spellEnd"/>
      <w:r>
        <w:rPr>
          <w:rFonts w:ascii="Times New Roman" w:eastAsia="Times New Roman" w:hAnsi="Times New Roman" w:cs="Times New Roman"/>
          <w:b/>
          <w:sz w:val="32"/>
          <w:szCs w:val="32"/>
          <w:u w:val="single"/>
        </w:rPr>
        <w:t xml:space="preserve"> (ABRP</w:t>
      </w:r>
      <w:r>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w:t>
      </w:r>
    </w:p>
    <w:p w:rsidR="0079420C" w:rsidRDefault="00F652D0">
      <w:pPr>
        <w:tabs>
          <w:tab w:val="left" w:pos="720"/>
        </w:tabs>
        <w:ind w:left="360" w:firstLineChars="800" w:firstLine="257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ABRP is a popular online tool and mobile app that helps EV drivers plan routes by taking into account factors such as vehicle efficiency, elevation changes, weather conditions, and charging station availability. It provides visualizations of planned </w:t>
      </w:r>
      <w:r>
        <w:rPr>
          <w:rFonts w:ascii="Times New Roman" w:eastAsia="Times New Roman" w:hAnsi="Times New Roman" w:cs="Times New Roman"/>
          <w:sz w:val="32"/>
          <w:szCs w:val="32"/>
        </w:rPr>
        <w:t>routes, including charging stops and estimated charging times.</w:t>
      </w:r>
    </w:p>
    <w:p w:rsidR="0079420C" w:rsidRDefault="0079420C">
      <w:pPr>
        <w:tabs>
          <w:tab w:val="left" w:pos="720"/>
        </w:tabs>
        <w:jc w:val="both"/>
        <w:rPr>
          <w:rFonts w:ascii="Times New Roman" w:eastAsia="Times New Roman" w:hAnsi="Times New Roman" w:cs="Times New Roman"/>
          <w:sz w:val="32"/>
          <w:szCs w:val="32"/>
        </w:rPr>
      </w:pPr>
    </w:p>
    <w:p w:rsidR="0079420C" w:rsidRDefault="00F652D0">
      <w:pPr>
        <w:numPr>
          <w:ilvl w:val="0"/>
          <w:numId w:val="3"/>
        </w:numPr>
        <w:tabs>
          <w:tab w:val="left" w:pos="720"/>
        </w:tabs>
        <w:ind w:left="720" w:hanging="360"/>
        <w:jc w:val="both"/>
        <w:rPr>
          <w:rFonts w:ascii="Times New Roman" w:eastAsia="Times New Roman" w:hAnsi="Times New Roman" w:cs="Times New Roman"/>
          <w:sz w:val="36"/>
          <w:szCs w:val="36"/>
          <w:u w:val="single"/>
        </w:rPr>
      </w:pPr>
      <w:r>
        <w:rPr>
          <w:rFonts w:ascii="Times New Roman" w:eastAsia="Times New Roman" w:hAnsi="Times New Roman" w:cs="Times New Roman"/>
          <w:b/>
          <w:sz w:val="36"/>
          <w:szCs w:val="36"/>
          <w:u w:val="single"/>
        </w:rPr>
        <w:t>Plug</w:t>
      </w:r>
      <w:r>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Share</w:t>
      </w:r>
      <w:r>
        <w:rPr>
          <w:rFonts w:ascii="Times New Roman" w:eastAsia="Times New Roman" w:hAnsi="Times New Roman" w:cs="Times New Roman"/>
          <w:b/>
          <w:sz w:val="36"/>
          <w:szCs w:val="36"/>
          <w:u w:val="single"/>
        </w:rPr>
        <w:t>:-</w:t>
      </w:r>
      <w:r>
        <w:rPr>
          <w:rFonts w:ascii="Times New Roman" w:eastAsia="Times New Roman" w:hAnsi="Times New Roman" w:cs="Times New Roman"/>
          <w:sz w:val="36"/>
          <w:szCs w:val="36"/>
          <w:u w:val="single"/>
        </w:rPr>
        <w:t xml:space="preserve"> </w:t>
      </w:r>
    </w:p>
    <w:p w:rsidR="0079420C" w:rsidRDefault="00F652D0">
      <w:pPr>
        <w:tabs>
          <w:tab w:val="left" w:pos="720"/>
        </w:tabs>
        <w:ind w:left="36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w:t>
      </w:r>
      <w:r>
        <w:rPr>
          <w:rFonts w:ascii="Times New Roman" w:eastAsia="Times New Roman" w:hAnsi="Times New Roman" w:cs="Times New Roman"/>
          <w:sz w:val="32"/>
          <w:szCs w:val="32"/>
        </w:rPr>
        <w:t>lug</w:t>
      </w:r>
      <w:r>
        <w:rPr>
          <w:rFonts w:ascii="Times New Roman" w:eastAsia="Times New Roman" w:hAnsi="Times New Roman" w:cs="Times New Roman"/>
          <w:sz w:val="32"/>
          <w:szCs w:val="32"/>
        </w:rPr>
        <w:t xml:space="preserve"> s</w:t>
      </w:r>
      <w:r>
        <w:rPr>
          <w:rFonts w:ascii="Times New Roman" w:eastAsia="Times New Roman" w:hAnsi="Times New Roman" w:cs="Times New Roman"/>
          <w:sz w:val="32"/>
          <w:szCs w:val="32"/>
        </w:rPr>
        <w:t xml:space="preserve">hare is a platform and mobile app that maps charging stations worldwide. Users can search for charging stations along their route, view station details, and read user </w:t>
      </w:r>
      <w:r>
        <w:rPr>
          <w:rFonts w:ascii="Times New Roman" w:eastAsia="Times New Roman" w:hAnsi="Times New Roman" w:cs="Times New Roman"/>
          <w:sz w:val="32"/>
          <w:szCs w:val="32"/>
        </w:rPr>
        <w:t xml:space="preserve">reviews. </w:t>
      </w:r>
      <w:proofErr w:type="spellStart"/>
      <w:r>
        <w:rPr>
          <w:rFonts w:ascii="Times New Roman" w:eastAsia="Times New Roman" w:hAnsi="Times New Roman" w:cs="Times New Roman"/>
          <w:sz w:val="32"/>
          <w:szCs w:val="32"/>
        </w:rPr>
        <w:t>PlugShare</w:t>
      </w:r>
      <w:proofErr w:type="spellEnd"/>
      <w:r>
        <w:rPr>
          <w:rFonts w:ascii="Times New Roman" w:eastAsia="Times New Roman" w:hAnsi="Times New Roman" w:cs="Times New Roman"/>
          <w:sz w:val="32"/>
          <w:szCs w:val="32"/>
        </w:rPr>
        <w:t xml:space="preserve"> provides visualizations of charging station locations and availability, helping EV drivers plan their charging stops.</w:t>
      </w:r>
    </w:p>
    <w:p w:rsidR="0079420C" w:rsidRDefault="00F652D0">
      <w:pPr>
        <w:numPr>
          <w:ilvl w:val="0"/>
          <w:numId w:val="3"/>
        </w:numPr>
        <w:tabs>
          <w:tab w:val="left" w:pos="720"/>
        </w:tabs>
        <w:ind w:left="720" w:hanging="36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WattPlan</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79420C" w:rsidRDefault="00F652D0">
      <w:pPr>
        <w:tabs>
          <w:tab w:val="left" w:pos="720"/>
        </w:tabs>
        <w:ind w:left="360" w:firstLineChars="750" w:firstLine="240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W</w:t>
      </w:r>
      <w:r>
        <w:rPr>
          <w:rFonts w:ascii="Times New Roman" w:eastAsia="Times New Roman" w:hAnsi="Times New Roman" w:cs="Times New Roman"/>
          <w:sz w:val="32"/>
          <w:szCs w:val="32"/>
        </w:rPr>
        <w:t>attPlan</w:t>
      </w:r>
      <w:proofErr w:type="spellEnd"/>
      <w:r>
        <w:rPr>
          <w:rFonts w:ascii="Times New Roman" w:eastAsia="Times New Roman" w:hAnsi="Times New Roman" w:cs="Times New Roman"/>
          <w:sz w:val="32"/>
          <w:szCs w:val="32"/>
        </w:rPr>
        <w:t xml:space="preserve"> EV is an online tool developed by the U.S. Department of Energy's National Renewable Energy Labo</w:t>
      </w:r>
      <w:r>
        <w:rPr>
          <w:rFonts w:ascii="Times New Roman" w:eastAsia="Times New Roman" w:hAnsi="Times New Roman" w:cs="Times New Roman"/>
          <w:sz w:val="32"/>
          <w:szCs w:val="32"/>
        </w:rPr>
        <w:t xml:space="preserve">ratory (NREL). It allows users to analyze the costs and benefits of switching to an electric vehicle, including savings on fuel and maintenance costs. </w:t>
      </w:r>
      <w:proofErr w:type="spellStart"/>
      <w:r>
        <w:rPr>
          <w:rFonts w:ascii="Times New Roman" w:eastAsia="Times New Roman" w:hAnsi="Times New Roman" w:cs="Times New Roman"/>
          <w:sz w:val="32"/>
          <w:szCs w:val="32"/>
        </w:rPr>
        <w:t>WattPlan</w:t>
      </w:r>
      <w:proofErr w:type="spell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lastRenderedPageBreak/>
        <w:t>EV provides visualizations of estimated fuel savings, greenhouse gas emissions reductions, and p</w:t>
      </w:r>
      <w:r>
        <w:rPr>
          <w:rFonts w:ascii="Times New Roman" w:eastAsia="Times New Roman" w:hAnsi="Times New Roman" w:cs="Times New Roman"/>
          <w:sz w:val="32"/>
          <w:szCs w:val="32"/>
        </w:rPr>
        <w:t>ayback periods.</w:t>
      </w:r>
    </w:p>
    <w:p w:rsidR="0079420C" w:rsidRDefault="00F652D0">
      <w:pPr>
        <w:numPr>
          <w:ilvl w:val="0"/>
          <w:numId w:val="3"/>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Tesla Range Calculator</w:t>
      </w:r>
      <w:r>
        <w:rPr>
          <w:rFonts w:ascii="Times New Roman" w:eastAsia="Times New Roman" w:hAnsi="Times New Roman" w:cs="Times New Roman"/>
          <w:b/>
          <w:sz w:val="32"/>
          <w:szCs w:val="32"/>
        </w:rPr>
        <w:t>:-</w:t>
      </w:r>
    </w:p>
    <w:p w:rsidR="0079420C" w:rsidRDefault="00F652D0">
      <w:pPr>
        <w:tabs>
          <w:tab w:val="left" w:pos="720"/>
        </w:tabs>
        <w:ind w:firstLineChars="750" w:firstLine="24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Tesla offers an online range calculator tool on its website, which allows users to estimate the range of Tesla vehicles based on factors such as battery size, driving conditions, and temperature. The tool provides v</w:t>
      </w:r>
      <w:r>
        <w:rPr>
          <w:rFonts w:ascii="Times New Roman" w:eastAsia="Times New Roman" w:hAnsi="Times New Roman" w:cs="Times New Roman"/>
          <w:sz w:val="32"/>
          <w:szCs w:val="32"/>
        </w:rPr>
        <w:t>isualizations of estimated range under various scenarios, helping users understand the impact of different factors on their driving range.</w:t>
      </w:r>
    </w:p>
    <w:p w:rsidR="0079420C" w:rsidRDefault="00F652D0">
      <w:pPr>
        <w:numPr>
          <w:ilvl w:val="0"/>
          <w:numId w:val="4"/>
        </w:numPr>
        <w:tabs>
          <w:tab w:val="clear" w:pos="420"/>
          <w:tab w:val="left" w:pos="720"/>
        </w:tabs>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EV Trip Planner</w:t>
      </w:r>
      <w:r>
        <w:rPr>
          <w:rFonts w:ascii="Times New Roman" w:eastAsia="Times New Roman" w:hAnsi="Times New Roman" w:cs="Times New Roman"/>
          <w:sz w:val="32"/>
          <w:szCs w:val="32"/>
        </w:rPr>
        <w:t>:-</w:t>
      </w:r>
    </w:p>
    <w:p w:rsidR="0079420C" w:rsidRDefault="00F652D0">
      <w:pPr>
        <w:tabs>
          <w:tab w:val="left" w:pos="720"/>
        </w:tabs>
        <w:ind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u w:val="single"/>
        </w:rPr>
        <w:t xml:space="preserve"> </w:t>
      </w:r>
      <w:r>
        <w:rPr>
          <w:rFonts w:ascii="Times New Roman" w:eastAsia="Times New Roman" w:hAnsi="Times New Roman" w:cs="Times New Roman"/>
          <w:sz w:val="32"/>
          <w:szCs w:val="32"/>
        </w:rPr>
        <w:t xml:space="preserve">EV Trip Planner is a web-based tool that helps EV drivers plan long-distance trips by providing </w:t>
      </w:r>
      <w:r>
        <w:rPr>
          <w:rFonts w:ascii="Times New Roman" w:eastAsia="Times New Roman" w:hAnsi="Times New Roman" w:cs="Times New Roman"/>
          <w:sz w:val="32"/>
          <w:szCs w:val="32"/>
        </w:rPr>
        <w:t>information on charging station locations, charging speeds, and driving range. Users can input their vehicle model, starting location, destination, and planned route, and the tool will generate a trip plan with visualizations of charging stops and estimate</w:t>
      </w:r>
      <w:r>
        <w:rPr>
          <w:rFonts w:ascii="Times New Roman" w:eastAsia="Times New Roman" w:hAnsi="Times New Roman" w:cs="Times New Roman"/>
          <w:sz w:val="32"/>
          <w:szCs w:val="32"/>
        </w:rPr>
        <w:t>d driving range</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These are just a few examples of visualization tools available for electric vehicle charge and range analysis. Depending on your specific needs and preferences, you may find other tools or apps that provide similar functionality.</w:t>
      </w:r>
    </w:p>
    <w:p w:rsidR="0079420C" w:rsidRDefault="00F652D0">
      <w:pPr>
        <w:numPr>
          <w:ilvl w:val="0"/>
          <w:numId w:val="5"/>
        </w:numPr>
        <w:spacing w:before="300"/>
        <w:jc w:val="both"/>
        <w:rPr>
          <w:rFonts w:ascii="Bahnschrift SemiLight" w:eastAsia="Bahnschrift SemiLight" w:hAnsi="Bahnschrift SemiLight" w:cs="Bahnschrift SemiLight"/>
          <w:b/>
          <w:color w:val="70AD47" w:themeColor="accent6"/>
          <w:sz w:val="32"/>
          <w:szCs w:val="32"/>
          <w:u w:val="single"/>
        </w:rPr>
      </w:pPr>
      <w:r>
        <w:rPr>
          <w:rFonts w:ascii="Bahnschrift SemiLight" w:eastAsia="Bahnschrift SemiLight" w:hAnsi="Bahnschrift SemiLight" w:cs="Bahnschrift SemiLight"/>
          <w:b/>
          <w:color w:val="70AD47" w:themeColor="accent6"/>
          <w:sz w:val="32"/>
          <w:szCs w:val="32"/>
          <w:u w:val="single"/>
        </w:rPr>
        <w:t>EV VEHICL</w:t>
      </w:r>
      <w:r>
        <w:rPr>
          <w:rFonts w:ascii="Bahnschrift SemiLight" w:eastAsia="Bahnschrift SemiLight" w:hAnsi="Bahnschrift SemiLight" w:cs="Bahnschrift SemiLight"/>
          <w:b/>
          <w:color w:val="70AD47" w:themeColor="accent6"/>
          <w:sz w:val="32"/>
          <w:szCs w:val="32"/>
          <w:u w:val="single"/>
        </w:rPr>
        <w:t xml:space="preserve">ES AND MODELES </w:t>
      </w:r>
      <w:r>
        <w:rPr>
          <w:rFonts w:ascii="Bahnschrift SemiLight" w:eastAsia="Bahnschrift SemiLight" w:hAnsi="Bahnschrift SemiLight" w:cs="Bahnschrift SemiLight"/>
          <w:b/>
          <w:color w:val="70AD47" w:themeColor="accent6"/>
          <w:sz w:val="32"/>
          <w:szCs w:val="32"/>
        </w:rPr>
        <w:t>:-</w:t>
      </w:r>
    </w:p>
    <w:p w:rsidR="0079420C" w:rsidRDefault="00F652D0">
      <w:pPr>
        <w:spacing w:after="160"/>
        <w:jc w:val="both"/>
        <w:rPr>
          <w:rFonts w:ascii="Calibri" w:eastAsia="Calibri" w:hAnsi="Calibri" w:cs="Calibri"/>
          <w:sz w:val="32"/>
          <w:szCs w:val="32"/>
        </w:rPr>
      </w:pPr>
      <w:r>
        <w:rPr>
          <w:rFonts w:ascii="Arial" w:eastAsia="Arial" w:hAnsi="Arial" w:cs="Arial"/>
          <w:sz w:val="32"/>
          <w:szCs w:val="32"/>
        </w:rPr>
        <w:t xml:space="preserve">                                   </w:t>
      </w:r>
      <w:r>
        <w:rPr>
          <w:rFonts w:ascii="Calibri" w:eastAsia="Calibri" w:hAnsi="Calibri" w:cs="Calibri"/>
          <w:sz w:val="32"/>
          <w:szCs w:val="32"/>
        </w:rPr>
        <w:t xml:space="preserve">As of my last update in January 2022, there are numerous electric vehicle (EV) models available on the market, offered by various </w:t>
      </w:r>
      <w:r>
        <w:rPr>
          <w:rFonts w:ascii="Calibri" w:eastAsia="Calibri" w:hAnsi="Calibri" w:cs="Calibri"/>
          <w:sz w:val="32"/>
          <w:szCs w:val="32"/>
        </w:rPr>
        <w:t>manufacturers worldwide. Here's a list of some popular EV models, but please note that the availability of models may vary depending on your region</w:t>
      </w:r>
      <w:r>
        <w:rPr>
          <w:rFonts w:ascii="Calibri" w:eastAsia="Calibri" w:hAnsi="Calibri" w:cs="Calibri"/>
          <w:sz w:val="32"/>
          <w:szCs w:val="32"/>
        </w:rPr>
        <w:t>.</w:t>
      </w:r>
    </w:p>
    <w:p w:rsidR="0079420C" w:rsidRDefault="00F652D0">
      <w:pPr>
        <w:spacing w:after="160"/>
        <w:jc w:val="both"/>
        <w:rPr>
          <w:rFonts w:ascii="Calibri" w:eastAsia="Calibri" w:hAnsi="Calibri" w:cs="Calibri"/>
          <w:sz w:val="32"/>
          <w:szCs w:val="32"/>
        </w:rPr>
      </w:pPr>
      <w:r>
        <w:rPr>
          <w:rFonts w:ascii="Calibri" w:eastAsia="Calibri" w:hAnsi="Calibri" w:cs="Calibri"/>
          <w:noProof/>
          <w:sz w:val="32"/>
          <w:szCs w:val="32"/>
          <w:lang w:eastAsia="en-US"/>
        </w:rPr>
        <w:drawing>
          <wp:inline distT="0" distB="0" distL="114300" distR="114300">
            <wp:extent cx="5266690" cy="2406015"/>
            <wp:effectExtent l="0" t="0" r="6350" b="1905"/>
            <wp:docPr id="3" name="Picture 3" descr="Screensho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68)"/>
                    <pic:cNvPicPr>
                      <a:picLocks noChangeAspect="1"/>
                    </pic:cNvPicPr>
                  </pic:nvPicPr>
                  <pic:blipFill>
                    <a:blip r:embed="rId6"/>
                    <a:stretch>
                      <a:fillRect/>
                    </a:stretch>
                  </pic:blipFill>
                  <pic:spPr>
                    <a:xfrm>
                      <a:off x="0" y="0"/>
                      <a:ext cx="5266690" cy="2406015"/>
                    </a:xfrm>
                    <a:prstGeom prst="rect">
                      <a:avLst/>
                    </a:prstGeom>
                  </pic:spPr>
                </pic:pic>
              </a:graphicData>
            </a:graphic>
          </wp:inline>
        </w:drawing>
      </w:r>
    </w:p>
    <w:p w:rsidR="0079420C" w:rsidRDefault="00F652D0">
      <w:pPr>
        <w:numPr>
          <w:ilvl w:val="0"/>
          <w:numId w:val="6"/>
        </w:numPr>
        <w:spacing w:after="160"/>
        <w:jc w:val="both"/>
        <w:rPr>
          <w:rFonts w:ascii="Calibri" w:eastAsia="Calibri" w:hAnsi="Calibri" w:cs="Calibri"/>
          <w:sz w:val="32"/>
          <w:szCs w:val="32"/>
        </w:rPr>
      </w:pPr>
      <w:r>
        <w:rPr>
          <w:rFonts w:ascii="Calibri" w:eastAsia="Calibri" w:hAnsi="Calibri" w:cs="Calibri"/>
          <w:b/>
          <w:bCs/>
          <w:sz w:val="32"/>
          <w:szCs w:val="32"/>
          <w:u w:val="single"/>
        </w:rPr>
        <w:lastRenderedPageBreak/>
        <w:t xml:space="preserve">Tesla Model .S </w:t>
      </w:r>
      <w:r>
        <w:rPr>
          <w:rFonts w:ascii="Calibri" w:eastAsia="Calibri" w:hAnsi="Calibri" w:cs="Calibri"/>
          <w:b/>
          <w:bCs/>
          <w:sz w:val="32"/>
          <w:szCs w:val="32"/>
        </w:rPr>
        <w:t xml:space="preserve">:- </w:t>
      </w:r>
    </w:p>
    <w:p w:rsidR="0079420C" w:rsidRDefault="00F652D0">
      <w:pPr>
        <w:spacing w:after="160"/>
        <w:ind w:firstLineChars="600" w:firstLine="1920"/>
        <w:jc w:val="both"/>
        <w:rPr>
          <w:rFonts w:ascii="Calibri" w:eastAsia="Calibri" w:hAnsi="Calibri" w:cs="Calibri"/>
          <w:sz w:val="32"/>
          <w:szCs w:val="32"/>
        </w:rPr>
      </w:pPr>
      <w:r>
        <w:rPr>
          <w:rFonts w:ascii="Calibri" w:eastAsia="Calibri" w:hAnsi="Calibri" w:cs="Calibri"/>
          <w:sz w:val="32"/>
          <w:szCs w:val="32"/>
        </w:rPr>
        <w:t>A luxury sedan known for its long-range capabilities, high performance, and advanced t</w:t>
      </w:r>
      <w:r>
        <w:rPr>
          <w:rFonts w:ascii="Calibri" w:eastAsia="Calibri" w:hAnsi="Calibri" w:cs="Calibri"/>
          <w:sz w:val="32"/>
          <w:szCs w:val="32"/>
        </w:rPr>
        <w:t>echnology features.</w:t>
      </w:r>
    </w:p>
    <w:p w:rsidR="0079420C" w:rsidRDefault="00F652D0">
      <w:pPr>
        <w:numPr>
          <w:ilvl w:val="0"/>
          <w:numId w:val="6"/>
        </w:numPr>
        <w:spacing w:after="160"/>
        <w:jc w:val="both"/>
        <w:rPr>
          <w:rFonts w:ascii="Calibri" w:eastAsia="Calibri" w:hAnsi="Calibri" w:cs="Calibri"/>
          <w:b/>
          <w:bCs/>
          <w:sz w:val="32"/>
          <w:szCs w:val="32"/>
          <w:u w:val="single"/>
        </w:rPr>
      </w:pPr>
      <w:r>
        <w:rPr>
          <w:rFonts w:ascii="Calibri" w:eastAsia="Calibri" w:hAnsi="Calibri" w:cs="Calibri"/>
          <w:b/>
          <w:bCs/>
          <w:sz w:val="32"/>
          <w:szCs w:val="32"/>
          <w:u w:val="single"/>
        </w:rPr>
        <w:t>Tesla Model.3</w:t>
      </w:r>
      <w:r>
        <w:rPr>
          <w:rFonts w:ascii="Calibri" w:eastAsia="Calibri" w:hAnsi="Calibri" w:cs="Calibri"/>
          <w:b/>
          <w:bCs/>
          <w:sz w:val="32"/>
          <w:szCs w:val="32"/>
        </w:rPr>
        <w:t>:-</w:t>
      </w:r>
    </w:p>
    <w:p w:rsidR="0079420C" w:rsidRDefault="00F652D0">
      <w:pPr>
        <w:spacing w:after="160"/>
        <w:ind w:firstLineChars="600" w:firstLine="1920"/>
        <w:jc w:val="both"/>
        <w:rPr>
          <w:rFonts w:ascii="Calibri" w:eastAsia="Calibri" w:hAnsi="Calibri" w:cs="Calibri"/>
          <w:sz w:val="32"/>
          <w:szCs w:val="32"/>
        </w:rPr>
      </w:pPr>
      <w:r>
        <w:rPr>
          <w:rFonts w:ascii="Calibri" w:eastAsia="Calibri" w:hAnsi="Calibri" w:cs="Calibri"/>
          <w:sz w:val="32"/>
          <w:szCs w:val="32"/>
        </w:rPr>
        <w:t>A more affordable sedan compared to the Model S, offering a balance of range, performance, and interior space.</w:t>
      </w:r>
    </w:p>
    <w:p w:rsidR="0079420C" w:rsidRDefault="00F652D0">
      <w:pPr>
        <w:spacing w:after="160"/>
        <w:jc w:val="both"/>
        <w:rPr>
          <w:rFonts w:ascii="Calibri" w:eastAsia="Calibri" w:hAnsi="Calibri" w:cs="Calibri"/>
          <w:b/>
          <w:bCs/>
          <w:sz w:val="32"/>
          <w:szCs w:val="32"/>
        </w:rPr>
      </w:pPr>
      <w:proofErr w:type="gramStart"/>
      <w:r>
        <w:rPr>
          <w:rFonts w:ascii="Calibri" w:eastAsia="Calibri" w:hAnsi="Calibri" w:cs="Calibri"/>
          <w:b/>
          <w:bCs/>
          <w:sz w:val="32"/>
          <w:szCs w:val="32"/>
          <w:u w:val="single"/>
        </w:rPr>
        <w:t>3.</w:t>
      </w:r>
      <w:r>
        <w:rPr>
          <w:rFonts w:ascii="Calibri" w:eastAsia="Calibri" w:hAnsi="Calibri" w:cs="Calibri"/>
          <w:b/>
          <w:bCs/>
          <w:sz w:val="32"/>
          <w:szCs w:val="32"/>
          <w:u w:val="single"/>
        </w:rPr>
        <w:t>Tesla</w:t>
      </w:r>
      <w:proofErr w:type="gramEnd"/>
      <w:r>
        <w:rPr>
          <w:rFonts w:ascii="Calibri" w:eastAsia="Calibri" w:hAnsi="Calibri" w:cs="Calibri"/>
          <w:b/>
          <w:bCs/>
          <w:sz w:val="32"/>
          <w:szCs w:val="32"/>
          <w:u w:val="single"/>
        </w:rPr>
        <w:t xml:space="preserve"> </w:t>
      </w:r>
      <w:proofErr w:type="spellStart"/>
      <w:r>
        <w:rPr>
          <w:rFonts w:ascii="Calibri" w:eastAsia="Calibri" w:hAnsi="Calibri" w:cs="Calibri"/>
          <w:b/>
          <w:bCs/>
          <w:sz w:val="32"/>
          <w:szCs w:val="32"/>
          <w:u w:val="single"/>
        </w:rPr>
        <w:t>Model</w:t>
      </w:r>
      <w:r>
        <w:rPr>
          <w:rFonts w:ascii="Calibri" w:eastAsia="Calibri" w:hAnsi="Calibri" w:cs="Calibri"/>
          <w:b/>
          <w:bCs/>
          <w:sz w:val="32"/>
          <w:szCs w:val="32"/>
          <w:u w:val="single"/>
        </w:rPr>
        <w:t>.</w:t>
      </w:r>
      <w:r>
        <w:rPr>
          <w:rFonts w:ascii="Calibri" w:eastAsia="Calibri" w:hAnsi="Calibri" w:cs="Calibri"/>
          <w:b/>
          <w:bCs/>
          <w:sz w:val="32"/>
          <w:szCs w:val="32"/>
          <w:u w:val="single"/>
        </w:rPr>
        <w:t>X</w:t>
      </w:r>
      <w:proofErr w:type="spellEnd"/>
      <w:r>
        <w:rPr>
          <w:rFonts w:ascii="Calibri" w:eastAsia="Calibri" w:hAnsi="Calibri" w:cs="Calibri"/>
          <w:b/>
          <w:bCs/>
          <w:sz w:val="32"/>
          <w:szCs w:val="32"/>
        </w:rPr>
        <w:t>:-</w:t>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p>
    <w:p w:rsidR="0079420C" w:rsidRDefault="00F652D0">
      <w:pPr>
        <w:spacing w:after="160"/>
        <w:ind w:firstLineChars="650" w:firstLine="2088"/>
        <w:jc w:val="both"/>
        <w:rPr>
          <w:rFonts w:ascii="Calibri" w:eastAsia="Calibri" w:hAnsi="Calibri" w:cs="Calibri"/>
          <w:sz w:val="32"/>
          <w:szCs w:val="32"/>
        </w:rPr>
      </w:pPr>
      <w:r>
        <w:rPr>
          <w:rFonts w:ascii="Calibri" w:eastAsia="Calibri" w:hAnsi="Calibri" w:cs="Calibri"/>
          <w:b/>
          <w:bCs/>
          <w:sz w:val="32"/>
          <w:szCs w:val="32"/>
        </w:rPr>
        <w:t xml:space="preserve"> </w:t>
      </w:r>
      <w:r>
        <w:rPr>
          <w:rFonts w:ascii="Calibri" w:eastAsia="Calibri" w:hAnsi="Calibri" w:cs="Calibri"/>
          <w:sz w:val="32"/>
          <w:szCs w:val="32"/>
        </w:rPr>
        <w:t xml:space="preserve">An SUV with distinctive falcon-wing doors, offering seating for up to seven </w:t>
      </w:r>
      <w:r>
        <w:rPr>
          <w:rFonts w:ascii="Calibri" w:eastAsia="Calibri" w:hAnsi="Calibri" w:cs="Calibri"/>
          <w:sz w:val="32"/>
          <w:szCs w:val="32"/>
        </w:rPr>
        <w:t>passengers, long-range capabilities, and advanced features.</w:t>
      </w:r>
    </w:p>
    <w:p w:rsidR="0079420C" w:rsidRDefault="00F652D0">
      <w:pPr>
        <w:numPr>
          <w:ilvl w:val="0"/>
          <w:numId w:val="6"/>
        </w:numPr>
        <w:spacing w:after="160"/>
        <w:jc w:val="both"/>
        <w:rPr>
          <w:rFonts w:ascii="Calibri" w:eastAsia="Calibri" w:hAnsi="Calibri" w:cs="Calibri"/>
          <w:sz w:val="32"/>
          <w:szCs w:val="32"/>
        </w:rPr>
      </w:pPr>
      <w:r>
        <w:rPr>
          <w:rFonts w:ascii="Calibri" w:eastAsia="Calibri" w:hAnsi="Calibri" w:cs="Calibri"/>
          <w:b/>
          <w:bCs/>
          <w:sz w:val="32"/>
          <w:szCs w:val="32"/>
          <w:u w:val="single"/>
        </w:rPr>
        <w:t xml:space="preserve">Tesla </w:t>
      </w:r>
      <w:proofErr w:type="spellStart"/>
      <w:r>
        <w:rPr>
          <w:rFonts w:ascii="Calibri" w:eastAsia="Calibri" w:hAnsi="Calibri" w:cs="Calibri"/>
          <w:b/>
          <w:bCs/>
          <w:sz w:val="32"/>
          <w:szCs w:val="32"/>
          <w:u w:val="single"/>
        </w:rPr>
        <w:t>Model</w:t>
      </w:r>
      <w:r>
        <w:rPr>
          <w:rFonts w:ascii="Calibri" w:eastAsia="Calibri" w:hAnsi="Calibri" w:cs="Calibri"/>
          <w:b/>
          <w:bCs/>
          <w:sz w:val="32"/>
          <w:szCs w:val="32"/>
          <w:u w:val="single"/>
        </w:rPr>
        <w:t>.</w:t>
      </w:r>
      <w:r>
        <w:rPr>
          <w:rFonts w:ascii="Calibri" w:eastAsia="Calibri" w:hAnsi="Calibri" w:cs="Calibri"/>
          <w:b/>
          <w:bCs/>
          <w:sz w:val="32"/>
          <w:szCs w:val="32"/>
          <w:u w:val="single"/>
        </w:rPr>
        <w:t>Y</w:t>
      </w:r>
      <w:proofErr w:type="spellEnd"/>
      <w:r>
        <w:rPr>
          <w:rFonts w:ascii="Calibri" w:eastAsia="Calibri" w:hAnsi="Calibri" w:cs="Calibri"/>
          <w:b/>
          <w:bCs/>
          <w:sz w:val="32"/>
          <w:szCs w:val="32"/>
          <w:u w:val="single"/>
        </w:rPr>
        <w:t>:-</w:t>
      </w:r>
    </w:p>
    <w:p w:rsidR="0079420C" w:rsidRDefault="00F652D0">
      <w:pPr>
        <w:spacing w:after="160"/>
        <w:ind w:firstLineChars="800" w:firstLine="2560"/>
        <w:jc w:val="both"/>
        <w:rPr>
          <w:rFonts w:ascii="Calibri" w:eastAsia="Calibri" w:hAnsi="Calibri" w:cs="Calibri"/>
          <w:sz w:val="32"/>
          <w:szCs w:val="32"/>
        </w:rPr>
      </w:pPr>
      <w:r>
        <w:rPr>
          <w:rFonts w:ascii="Calibri" w:eastAsia="Calibri" w:hAnsi="Calibri" w:cs="Calibri"/>
          <w:sz w:val="32"/>
          <w:szCs w:val="32"/>
        </w:rPr>
        <w:t>A compact SUV with seating for up to seven passengers, offering similar features to the Model 3 but with additional cargo space and higher ground clearance.</w:t>
      </w:r>
    </w:p>
    <w:p w:rsidR="0079420C" w:rsidRDefault="00F652D0">
      <w:pPr>
        <w:numPr>
          <w:ilvl w:val="0"/>
          <w:numId w:val="6"/>
        </w:numPr>
        <w:spacing w:after="160"/>
        <w:jc w:val="both"/>
        <w:rPr>
          <w:rFonts w:ascii="Calibri" w:eastAsia="Calibri" w:hAnsi="Calibri" w:cs="Calibri"/>
          <w:b/>
          <w:bCs/>
          <w:sz w:val="32"/>
          <w:szCs w:val="32"/>
          <w:u w:val="single"/>
        </w:rPr>
      </w:pPr>
      <w:r>
        <w:rPr>
          <w:rFonts w:ascii="Calibri" w:eastAsia="Calibri" w:hAnsi="Calibri" w:cs="Calibri"/>
          <w:b/>
          <w:bCs/>
          <w:sz w:val="32"/>
          <w:szCs w:val="32"/>
          <w:u w:val="single"/>
        </w:rPr>
        <w:t>Chevrolet Bolt EV</w:t>
      </w:r>
      <w:r>
        <w:rPr>
          <w:rFonts w:ascii="Calibri" w:eastAsia="Calibri" w:hAnsi="Calibri" w:cs="Calibri"/>
          <w:b/>
          <w:bCs/>
          <w:sz w:val="32"/>
          <w:szCs w:val="32"/>
          <w:u w:val="single"/>
        </w:rPr>
        <w:t xml:space="preserve">:- </w:t>
      </w:r>
    </w:p>
    <w:p w:rsidR="0079420C" w:rsidRDefault="00F652D0">
      <w:pPr>
        <w:spacing w:after="160"/>
        <w:ind w:firstLineChars="800" w:firstLine="2560"/>
        <w:jc w:val="both"/>
        <w:rPr>
          <w:rFonts w:ascii="Calibri" w:eastAsia="Calibri" w:hAnsi="Calibri" w:cs="Calibri"/>
          <w:sz w:val="32"/>
          <w:szCs w:val="32"/>
        </w:rPr>
      </w:pPr>
      <w:r>
        <w:rPr>
          <w:rFonts w:ascii="Calibri" w:eastAsia="Calibri" w:hAnsi="Calibri" w:cs="Calibri"/>
          <w:sz w:val="32"/>
          <w:szCs w:val="32"/>
        </w:rPr>
        <w:t xml:space="preserve"> A</w:t>
      </w:r>
      <w:r>
        <w:rPr>
          <w:rFonts w:ascii="Calibri" w:eastAsia="Calibri" w:hAnsi="Calibri" w:cs="Calibri"/>
          <w:sz w:val="32"/>
          <w:szCs w:val="32"/>
        </w:rPr>
        <w:t xml:space="preserve"> </w:t>
      </w:r>
      <w:r>
        <w:rPr>
          <w:rFonts w:ascii="Calibri" w:eastAsia="Calibri" w:hAnsi="Calibri" w:cs="Calibri"/>
          <w:sz w:val="32"/>
          <w:szCs w:val="32"/>
        </w:rPr>
        <w:t>compact hatchback offering an affordable price point, respectable range, and practical interior space.</w:t>
      </w:r>
      <w:r>
        <w:rPr>
          <w:rFonts w:ascii="Calibri" w:eastAsia="Calibri" w:hAnsi="Calibri" w:cs="Calibri"/>
          <w:sz w:val="32"/>
          <w:szCs w:val="32"/>
        </w:rPr>
        <w:t xml:space="preserve">       </w:t>
      </w:r>
      <w:r>
        <w:rPr>
          <w:rFonts w:ascii="Calibri" w:eastAsia="Calibri" w:hAnsi="Calibri" w:cs="Calibri"/>
          <w:noProof/>
          <w:sz w:val="32"/>
          <w:szCs w:val="32"/>
          <w:lang w:eastAsia="en-US"/>
        </w:rPr>
        <w:drawing>
          <wp:inline distT="0" distB="0" distL="114300" distR="114300">
            <wp:extent cx="5266690" cy="2962910"/>
            <wp:effectExtent l="0" t="0" r="6350" b="8890"/>
            <wp:docPr id="5" name="Picture 5"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70)"/>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rsidR="0079420C" w:rsidRDefault="0079420C">
      <w:pPr>
        <w:spacing w:after="160"/>
        <w:ind w:firstLineChars="800" w:firstLine="2560"/>
        <w:jc w:val="both"/>
        <w:rPr>
          <w:rFonts w:ascii="Calibri" w:eastAsia="Calibri" w:hAnsi="Calibri" w:cs="Calibri"/>
          <w:sz w:val="32"/>
          <w:szCs w:val="32"/>
        </w:rPr>
      </w:pPr>
    </w:p>
    <w:p w:rsidR="0079420C" w:rsidRDefault="00F652D0">
      <w:pPr>
        <w:numPr>
          <w:ilvl w:val="0"/>
          <w:numId w:val="6"/>
        </w:numPr>
        <w:spacing w:after="160"/>
        <w:jc w:val="both"/>
        <w:rPr>
          <w:rFonts w:ascii="Calibri" w:eastAsia="Calibri" w:hAnsi="Calibri" w:cs="Calibri"/>
          <w:sz w:val="32"/>
          <w:szCs w:val="32"/>
        </w:rPr>
      </w:pPr>
      <w:r>
        <w:rPr>
          <w:rFonts w:ascii="Calibri" w:eastAsia="Calibri" w:hAnsi="Calibri" w:cs="Calibri"/>
          <w:b/>
          <w:bCs/>
          <w:sz w:val="32"/>
          <w:szCs w:val="32"/>
          <w:u w:val="single"/>
        </w:rPr>
        <w:t>Nissan Leaf</w:t>
      </w:r>
      <w:r>
        <w:rPr>
          <w:rFonts w:ascii="Calibri" w:eastAsia="Calibri" w:hAnsi="Calibri" w:cs="Calibri"/>
          <w:b/>
          <w:bCs/>
          <w:sz w:val="32"/>
          <w:szCs w:val="32"/>
          <w:u w:val="single"/>
        </w:rPr>
        <w:t>:-</w:t>
      </w:r>
    </w:p>
    <w:p w:rsidR="0079420C" w:rsidRDefault="00F652D0">
      <w:pPr>
        <w:spacing w:after="160"/>
        <w:ind w:firstLineChars="700" w:firstLine="2240"/>
        <w:jc w:val="both"/>
        <w:rPr>
          <w:rFonts w:ascii="Calibri" w:eastAsia="Calibri" w:hAnsi="Calibri" w:cs="Calibri"/>
          <w:sz w:val="32"/>
          <w:szCs w:val="32"/>
        </w:rPr>
      </w:pPr>
      <w:r>
        <w:rPr>
          <w:rFonts w:ascii="Calibri" w:eastAsia="Calibri" w:hAnsi="Calibri" w:cs="Calibri"/>
          <w:sz w:val="32"/>
          <w:szCs w:val="32"/>
        </w:rPr>
        <w:t>One of the earliest mass-market EVs, offering various trim levels, decent range, and    a comfortable driving experience.</w:t>
      </w:r>
    </w:p>
    <w:p w:rsidR="0079420C" w:rsidRDefault="00F652D0">
      <w:pPr>
        <w:numPr>
          <w:ilvl w:val="0"/>
          <w:numId w:val="6"/>
        </w:numPr>
        <w:spacing w:after="160"/>
        <w:jc w:val="both"/>
        <w:rPr>
          <w:rFonts w:ascii="Calibri" w:eastAsia="Calibri" w:hAnsi="Calibri" w:cs="Calibri"/>
          <w:b/>
          <w:bCs/>
          <w:sz w:val="32"/>
          <w:szCs w:val="32"/>
          <w:u w:val="single"/>
        </w:rPr>
      </w:pPr>
      <w:r>
        <w:rPr>
          <w:rFonts w:ascii="Calibri" w:eastAsia="Calibri" w:hAnsi="Calibri" w:cs="Calibri"/>
          <w:b/>
          <w:bCs/>
          <w:sz w:val="32"/>
          <w:szCs w:val="32"/>
          <w:u w:val="single"/>
        </w:rPr>
        <w:t xml:space="preserve">Audi </w:t>
      </w:r>
      <w:r>
        <w:rPr>
          <w:rFonts w:ascii="Calibri" w:eastAsia="Calibri" w:hAnsi="Calibri" w:cs="Calibri"/>
          <w:b/>
          <w:bCs/>
          <w:sz w:val="32"/>
          <w:szCs w:val="32"/>
          <w:u w:val="single"/>
        </w:rPr>
        <w:t>e-</w:t>
      </w:r>
      <w:proofErr w:type="spellStart"/>
      <w:r>
        <w:rPr>
          <w:rFonts w:ascii="Calibri" w:eastAsia="Calibri" w:hAnsi="Calibri" w:cs="Calibri"/>
          <w:b/>
          <w:bCs/>
          <w:sz w:val="32"/>
          <w:szCs w:val="32"/>
          <w:u w:val="single"/>
        </w:rPr>
        <w:t>tron</w:t>
      </w:r>
      <w:proofErr w:type="spellEnd"/>
      <w:r>
        <w:rPr>
          <w:rFonts w:ascii="Calibri" w:eastAsia="Calibri" w:hAnsi="Calibri" w:cs="Calibri"/>
          <w:b/>
          <w:bCs/>
          <w:sz w:val="32"/>
          <w:szCs w:val="32"/>
        </w:rPr>
        <w:t>:-</w:t>
      </w:r>
    </w:p>
    <w:p w:rsidR="0079420C" w:rsidRDefault="00F652D0">
      <w:pPr>
        <w:spacing w:after="160"/>
        <w:ind w:firstLineChars="550" w:firstLine="1760"/>
        <w:jc w:val="both"/>
        <w:rPr>
          <w:rFonts w:ascii="Calibri" w:eastAsia="Calibri" w:hAnsi="Calibri" w:cs="Calibri"/>
          <w:sz w:val="32"/>
          <w:szCs w:val="32"/>
        </w:rPr>
      </w:pPr>
      <w:r>
        <w:rPr>
          <w:rFonts w:ascii="Calibri" w:eastAsia="Calibri" w:hAnsi="Calibri" w:cs="Calibri"/>
          <w:sz w:val="32"/>
          <w:szCs w:val="32"/>
        </w:rPr>
        <w:t>A luxury SUV available in different configurations, offering premium features, all-wheel drive, and a comfortable interior.</w:t>
      </w:r>
    </w:p>
    <w:p w:rsidR="0079420C" w:rsidRDefault="00F652D0">
      <w:pPr>
        <w:numPr>
          <w:ilvl w:val="0"/>
          <w:numId w:val="6"/>
        </w:numPr>
        <w:spacing w:after="160"/>
        <w:jc w:val="both"/>
        <w:rPr>
          <w:rFonts w:ascii="Calibri" w:eastAsia="Calibri" w:hAnsi="Calibri" w:cs="Calibri"/>
          <w:b/>
          <w:bCs/>
          <w:sz w:val="32"/>
          <w:szCs w:val="32"/>
          <w:u w:val="single"/>
        </w:rPr>
      </w:pPr>
      <w:r>
        <w:rPr>
          <w:rFonts w:ascii="Calibri" w:eastAsia="Calibri" w:hAnsi="Calibri" w:cs="Calibri"/>
          <w:b/>
          <w:bCs/>
          <w:sz w:val="32"/>
          <w:szCs w:val="32"/>
          <w:u w:val="single"/>
        </w:rPr>
        <w:t xml:space="preserve">Porsche </w:t>
      </w:r>
      <w:proofErr w:type="spellStart"/>
      <w:r>
        <w:rPr>
          <w:rFonts w:ascii="Calibri" w:eastAsia="Calibri" w:hAnsi="Calibri" w:cs="Calibri"/>
          <w:b/>
          <w:bCs/>
          <w:sz w:val="32"/>
          <w:szCs w:val="32"/>
          <w:u w:val="single"/>
        </w:rPr>
        <w:t>Taycan</w:t>
      </w:r>
      <w:proofErr w:type="spellEnd"/>
      <w:r>
        <w:rPr>
          <w:rFonts w:ascii="Calibri" w:eastAsia="Calibri" w:hAnsi="Calibri" w:cs="Calibri"/>
          <w:b/>
          <w:bCs/>
          <w:sz w:val="32"/>
          <w:szCs w:val="32"/>
        </w:rPr>
        <w:t>:-</w:t>
      </w:r>
    </w:p>
    <w:p w:rsidR="0079420C" w:rsidRDefault="00F652D0">
      <w:pPr>
        <w:spacing w:after="160"/>
        <w:ind w:firstLineChars="600" w:firstLine="1920"/>
        <w:jc w:val="both"/>
        <w:rPr>
          <w:rFonts w:ascii="Calibri" w:eastAsia="Calibri" w:hAnsi="Calibri" w:cs="Calibri"/>
          <w:sz w:val="32"/>
          <w:szCs w:val="32"/>
        </w:rPr>
      </w:pPr>
      <w:r>
        <w:rPr>
          <w:rFonts w:ascii="Calibri" w:eastAsia="Calibri" w:hAnsi="Calibri" w:cs="Calibri"/>
          <w:sz w:val="32"/>
          <w:szCs w:val="32"/>
        </w:rPr>
        <w:t xml:space="preserve"> A high-performance electric sports sedan known for its impressive acceleration, handling, and luxurious interior.</w:t>
      </w:r>
    </w:p>
    <w:p w:rsidR="0079420C" w:rsidRDefault="00F652D0">
      <w:pPr>
        <w:numPr>
          <w:ilvl w:val="0"/>
          <w:numId w:val="6"/>
        </w:numPr>
        <w:spacing w:after="160"/>
        <w:jc w:val="both"/>
        <w:rPr>
          <w:rFonts w:ascii="Calibri" w:eastAsia="Calibri" w:hAnsi="Calibri" w:cs="Calibri"/>
          <w:b/>
          <w:bCs/>
          <w:sz w:val="32"/>
          <w:szCs w:val="32"/>
          <w:u w:val="single"/>
        </w:rPr>
      </w:pPr>
      <w:r>
        <w:rPr>
          <w:rFonts w:ascii="Calibri" w:eastAsia="Calibri" w:hAnsi="Calibri" w:cs="Calibri"/>
          <w:b/>
          <w:bCs/>
          <w:sz w:val="32"/>
          <w:szCs w:val="32"/>
          <w:u w:val="single"/>
        </w:rPr>
        <w:t>J</w:t>
      </w:r>
      <w:r>
        <w:rPr>
          <w:rFonts w:ascii="Calibri" w:eastAsia="Calibri" w:hAnsi="Calibri" w:cs="Calibri"/>
          <w:b/>
          <w:bCs/>
          <w:sz w:val="32"/>
          <w:szCs w:val="32"/>
          <w:u w:val="single"/>
        </w:rPr>
        <w:t>aguar I-PACE</w:t>
      </w:r>
      <w:r>
        <w:rPr>
          <w:rFonts w:ascii="Calibri" w:eastAsia="Calibri" w:hAnsi="Calibri" w:cs="Calibri"/>
          <w:b/>
          <w:bCs/>
          <w:sz w:val="32"/>
          <w:szCs w:val="32"/>
        </w:rPr>
        <w:t>:-</w:t>
      </w:r>
    </w:p>
    <w:p w:rsidR="0079420C" w:rsidRDefault="00F652D0">
      <w:pPr>
        <w:spacing w:after="160"/>
        <w:ind w:firstLineChars="700" w:firstLine="2240"/>
        <w:jc w:val="both"/>
        <w:rPr>
          <w:rFonts w:ascii="Calibri" w:eastAsia="Calibri" w:hAnsi="Calibri" w:cs="Calibri"/>
          <w:sz w:val="32"/>
          <w:szCs w:val="32"/>
        </w:rPr>
      </w:pPr>
      <w:r>
        <w:rPr>
          <w:rFonts w:ascii="Calibri" w:eastAsia="Calibri" w:hAnsi="Calibri" w:cs="Calibri"/>
          <w:sz w:val="32"/>
          <w:szCs w:val="32"/>
        </w:rPr>
        <w:t xml:space="preserve"> A luxury SUV with a stylish design, long-range capabilities, and a spacious interior.</w:t>
      </w:r>
    </w:p>
    <w:p w:rsidR="0079420C" w:rsidRDefault="00F652D0">
      <w:pPr>
        <w:numPr>
          <w:ilvl w:val="0"/>
          <w:numId w:val="6"/>
        </w:numPr>
        <w:spacing w:after="160"/>
        <w:jc w:val="both"/>
        <w:rPr>
          <w:rFonts w:ascii="Calibri" w:eastAsia="Calibri" w:hAnsi="Calibri" w:cs="Calibri"/>
          <w:b/>
          <w:bCs/>
          <w:sz w:val="32"/>
          <w:szCs w:val="32"/>
          <w:u w:val="single"/>
        </w:rPr>
      </w:pPr>
      <w:r>
        <w:rPr>
          <w:rFonts w:ascii="Calibri" w:eastAsia="Calibri" w:hAnsi="Calibri" w:cs="Calibri"/>
          <w:b/>
          <w:bCs/>
          <w:sz w:val="32"/>
          <w:szCs w:val="32"/>
          <w:u w:val="single"/>
        </w:rPr>
        <w:t>Ford Mustang Mach-E</w:t>
      </w:r>
      <w:r>
        <w:rPr>
          <w:rFonts w:ascii="Calibri" w:eastAsia="Calibri" w:hAnsi="Calibri" w:cs="Calibri"/>
          <w:b/>
          <w:bCs/>
          <w:sz w:val="32"/>
          <w:szCs w:val="32"/>
        </w:rPr>
        <w:t>:-</w:t>
      </w:r>
    </w:p>
    <w:p w:rsidR="0079420C" w:rsidRDefault="00F652D0">
      <w:pPr>
        <w:spacing w:after="160"/>
        <w:ind w:firstLineChars="900" w:firstLine="2880"/>
        <w:jc w:val="both"/>
        <w:rPr>
          <w:rFonts w:ascii="Calibri" w:eastAsia="Calibri" w:hAnsi="Calibri" w:cs="Calibri"/>
          <w:sz w:val="32"/>
          <w:szCs w:val="32"/>
        </w:rPr>
      </w:pPr>
      <w:r>
        <w:rPr>
          <w:rFonts w:ascii="Calibri" w:eastAsia="Calibri" w:hAnsi="Calibri" w:cs="Calibri"/>
          <w:sz w:val="32"/>
          <w:szCs w:val="32"/>
        </w:rPr>
        <w:t xml:space="preserve">An all-electric </w:t>
      </w:r>
      <w:r>
        <w:rPr>
          <w:rFonts w:ascii="Calibri" w:eastAsia="Calibri" w:hAnsi="Calibri" w:cs="Calibri"/>
          <w:sz w:val="32"/>
          <w:szCs w:val="32"/>
        </w:rPr>
        <w:t>SUV inspired by the iconic Mustang, offering multiple trim levels, long-range options, and advanced technology features.</w:t>
      </w:r>
    </w:p>
    <w:p w:rsidR="0079420C" w:rsidRDefault="0079420C">
      <w:pPr>
        <w:spacing w:after="160"/>
        <w:ind w:firstLineChars="900" w:firstLine="2880"/>
        <w:jc w:val="both"/>
        <w:rPr>
          <w:rFonts w:ascii="Calibri" w:eastAsia="Calibri" w:hAnsi="Calibri" w:cs="Calibri"/>
          <w:sz w:val="32"/>
          <w:szCs w:val="32"/>
        </w:rPr>
      </w:pPr>
    </w:p>
    <w:p w:rsidR="0079420C" w:rsidRDefault="0079420C">
      <w:pPr>
        <w:spacing w:after="160"/>
        <w:ind w:firstLineChars="900" w:firstLine="2880"/>
        <w:jc w:val="both"/>
        <w:rPr>
          <w:rFonts w:ascii="Calibri" w:eastAsia="Calibri" w:hAnsi="Calibri" w:cs="Calibri"/>
          <w:sz w:val="32"/>
          <w:szCs w:val="32"/>
        </w:rPr>
      </w:pPr>
    </w:p>
    <w:p w:rsidR="0079420C" w:rsidRDefault="00F652D0">
      <w:pPr>
        <w:numPr>
          <w:ilvl w:val="0"/>
          <w:numId w:val="6"/>
        </w:numPr>
        <w:spacing w:after="160"/>
        <w:jc w:val="both"/>
        <w:rPr>
          <w:rFonts w:ascii="Calibri" w:eastAsia="Calibri" w:hAnsi="Calibri" w:cs="Calibri"/>
          <w:b/>
          <w:bCs/>
          <w:sz w:val="32"/>
          <w:szCs w:val="32"/>
          <w:u w:val="single"/>
        </w:rPr>
      </w:pPr>
      <w:r>
        <w:rPr>
          <w:rFonts w:ascii="Calibri" w:eastAsia="Calibri" w:hAnsi="Calibri" w:cs="Calibri"/>
          <w:b/>
          <w:bCs/>
          <w:sz w:val="32"/>
          <w:szCs w:val="32"/>
          <w:u w:val="single"/>
        </w:rPr>
        <w:t>Volkswagen ID.4</w:t>
      </w:r>
      <w:r>
        <w:rPr>
          <w:rFonts w:ascii="Calibri" w:eastAsia="Calibri" w:hAnsi="Calibri" w:cs="Calibri"/>
          <w:b/>
          <w:bCs/>
          <w:sz w:val="32"/>
          <w:szCs w:val="32"/>
        </w:rPr>
        <w:t>:-</w:t>
      </w:r>
    </w:p>
    <w:p w:rsidR="0079420C" w:rsidRDefault="00F652D0">
      <w:pPr>
        <w:spacing w:after="160"/>
        <w:ind w:firstLineChars="800" w:firstLine="2560"/>
        <w:jc w:val="both"/>
        <w:rPr>
          <w:rFonts w:ascii="Calibri" w:eastAsia="Calibri" w:hAnsi="Calibri" w:cs="Calibri"/>
          <w:sz w:val="32"/>
          <w:szCs w:val="32"/>
        </w:rPr>
      </w:pPr>
      <w:r>
        <w:rPr>
          <w:rFonts w:ascii="Calibri" w:eastAsia="Calibri" w:hAnsi="Calibri" w:cs="Calibri"/>
          <w:sz w:val="32"/>
          <w:szCs w:val="32"/>
        </w:rPr>
        <w:t xml:space="preserve">A compact SUV with a sleek design, practical interior, and competitive range, representing Volkswagen's entry into </w:t>
      </w:r>
      <w:r>
        <w:rPr>
          <w:rFonts w:ascii="Calibri" w:eastAsia="Calibri" w:hAnsi="Calibri" w:cs="Calibri"/>
          <w:sz w:val="32"/>
          <w:szCs w:val="32"/>
        </w:rPr>
        <w:t>the EV market.</w:t>
      </w:r>
    </w:p>
    <w:p w:rsidR="0079420C" w:rsidRDefault="00F652D0">
      <w:pPr>
        <w:numPr>
          <w:ilvl w:val="0"/>
          <w:numId w:val="6"/>
        </w:numPr>
        <w:spacing w:after="160"/>
        <w:jc w:val="both"/>
        <w:rPr>
          <w:rFonts w:ascii="Calibri" w:eastAsia="Calibri" w:hAnsi="Calibri" w:cs="Calibri"/>
          <w:sz w:val="32"/>
          <w:szCs w:val="32"/>
          <w:u w:val="single"/>
        </w:rPr>
      </w:pPr>
      <w:r>
        <w:rPr>
          <w:rFonts w:ascii="Calibri" w:eastAsia="Calibri" w:hAnsi="Calibri" w:cs="Calibri"/>
          <w:sz w:val="32"/>
          <w:szCs w:val="32"/>
          <w:u w:val="single"/>
        </w:rPr>
        <w:t>BMW i3</w:t>
      </w:r>
      <w:r>
        <w:rPr>
          <w:rFonts w:ascii="Calibri" w:eastAsia="Calibri" w:hAnsi="Calibri" w:cs="Calibri"/>
          <w:sz w:val="32"/>
          <w:szCs w:val="32"/>
        </w:rPr>
        <w:t>:-</w:t>
      </w:r>
    </w:p>
    <w:p w:rsidR="0079420C" w:rsidRDefault="00F652D0">
      <w:pPr>
        <w:spacing w:after="160"/>
        <w:ind w:firstLineChars="450" w:firstLine="1440"/>
        <w:jc w:val="both"/>
        <w:rPr>
          <w:rFonts w:ascii="Calibri" w:eastAsia="Calibri" w:hAnsi="Calibri" w:cs="Calibri"/>
          <w:sz w:val="32"/>
          <w:szCs w:val="32"/>
        </w:rPr>
      </w:pPr>
      <w:r>
        <w:rPr>
          <w:rFonts w:ascii="Calibri" w:eastAsia="Calibri" w:hAnsi="Calibri" w:cs="Calibri"/>
          <w:sz w:val="32"/>
          <w:szCs w:val="32"/>
        </w:rPr>
        <w:t xml:space="preserve"> A compact electric hatchback known for its distinctive design, lightweight construction, and agile handling.</w:t>
      </w:r>
    </w:p>
    <w:p w:rsidR="0079420C" w:rsidRDefault="00F652D0">
      <w:pPr>
        <w:spacing w:after="160"/>
        <w:jc w:val="both"/>
        <w:rPr>
          <w:rFonts w:ascii="Calibri" w:eastAsia="Calibri" w:hAnsi="Calibri" w:cs="Calibri"/>
          <w:b/>
          <w:bCs/>
          <w:sz w:val="32"/>
          <w:szCs w:val="32"/>
        </w:rPr>
      </w:pPr>
      <w:r>
        <w:rPr>
          <w:rFonts w:ascii="Calibri" w:eastAsia="Calibri" w:hAnsi="Calibri" w:cs="Calibri"/>
          <w:b/>
          <w:bCs/>
          <w:sz w:val="32"/>
          <w:szCs w:val="32"/>
        </w:rPr>
        <w:lastRenderedPageBreak/>
        <w:t>13</w:t>
      </w:r>
      <w:proofErr w:type="gramStart"/>
      <w:r>
        <w:rPr>
          <w:rFonts w:ascii="Calibri" w:eastAsia="Calibri" w:hAnsi="Calibri" w:cs="Calibri"/>
          <w:b/>
          <w:bCs/>
          <w:sz w:val="32"/>
          <w:szCs w:val="32"/>
        </w:rPr>
        <w:t>.</w:t>
      </w:r>
      <w:r>
        <w:rPr>
          <w:rFonts w:ascii="Calibri" w:eastAsia="Calibri" w:hAnsi="Calibri" w:cs="Calibri"/>
          <w:b/>
          <w:bCs/>
          <w:sz w:val="32"/>
          <w:szCs w:val="32"/>
          <w:u w:val="single"/>
        </w:rPr>
        <w:t>Hyundai</w:t>
      </w:r>
      <w:proofErr w:type="gramEnd"/>
      <w:r>
        <w:rPr>
          <w:rFonts w:ascii="Calibri" w:eastAsia="Calibri" w:hAnsi="Calibri" w:cs="Calibri"/>
          <w:b/>
          <w:bCs/>
          <w:sz w:val="32"/>
          <w:szCs w:val="32"/>
          <w:u w:val="single"/>
        </w:rPr>
        <w:t xml:space="preserve"> Kona Electric</w:t>
      </w:r>
      <w:r>
        <w:rPr>
          <w:rFonts w:ascii="Calibri" w:eastAsia="Calibri" w:hAnsi="Calibri" w:cs="Calibri"/>
          <w:b/>
          <w:bCs/>
          <w:sz w:val="32"/>
          <w:szCs w:val="32"/>
          <w:u w:val="single"/>
        </w:rPr>
        <w:t>:-</w:t>
      </w:r>
    </w:p>
    <w:p w:rsidR="0079420C" w:rsidRDefault="00F652D0">
      <w:pPr>
        <w:spacing w:after="160"/>
        <w:ind w:firstLineChars="600" w:firstLine="1920"/>
        <w:jc w:val="both"/>
        <w:rPr>
          <w:rFonts w:ascii="Calibri" w:eastAsia="Calibri" w:hAnsi="Calibri" w:cs="Calibri"/>
          <w:sz w:val="32"/>
          <w:szCs w:val="32"/>
        </w:rPr>
      </w:pPr>
      <w:r>
        <w:rPr>
          <w:rFonts w:ascii="Calibri" w:eastAsia="Calibri" w:hAnsi="Calibri" w:cs="Calibri"/>
          <w:sz w:val="32"/>
          <w:szCs w:val="32"/>
        </w:rPr>
        <w:t xml:space="preserve">A subcompact SUV offering a competitive range, practical interior space, and a comfortable </w:t>
      </w:r>
      <w:r>
        <w:rPr>
          <w:rFonts w:ascii="Calibri" w:eastAsia="Calibri" w:hAnsi="Calibri" w:cs="Calibri"/>
          <w:sz w:val="32"/>
          <w:szCs w:val="32"/>
        </w:rPr>
        <w:t>ride.</w:t>
      </w:r>
    </w:p>
    <w:p w:rsidR="0079420C" w:rsidRDefault="00F652D0">
      <w:pPr>
        <w:numPr>
          <w:ilvl w:val="0"/>
          <w:numId w:val="6"/>
        </w:numPr>
        <w:spacing w:after="160"/>
        <w:jc w:val="both"/>
        <w:rPr>
          <w:rFonts w:ascii="Calibri" w:eastAsia="Calibri" w:hAnsi="Calibri" w:cs="Calibri"/>
          <w:sz w:val="32"/>
          <w:szCs w:val="32"/>
        </w:rPr>
      </w:pPr>
      <w:r>
        <w:rPr>
          <w:rFonts w:ascii="Calibri" w:eastAsia="Calibri" w:hAnsi="Calibri" w:cs="Calibri"/>
          <w:b/>
          <w:bCs/>
          <w:sz w:val="32"/>
          <w:szCs w:val="32"/>
          <w:u w:val="single"/>
        </w:rPr>
        <w:t xml:space="preserve">Kia </w:t>
      </w:r>
      <w:proofErr w:type="spellStart"/>
      <w:r>
        <w:rPr>
          <w:rFonts w:ascii="Calibri" w:eastAsia="Calibri" w:hAnsi="Calibri" w:cs="Calibri"/>
          <w:b/>
          <w:bCs/>
          <w:sz w:val="32"/>
          <w:szCs w:val="32"/>
          <w:u w:val="single"/>
        </w:rPr>
        <w:t>Niro</w:t>
      </w:r>
      <w:proofErr w:type="spellEnd"/>
      <w:r>
        <w:rPr>
          <w:rFonts w:ascii="Calibri" w:eastAsia="Calibri" w:hAnsi="Calibri" w:cs="Calibri"/>
          <w:b/>
          <w:bCs/>
          <w:sz w:val="32"/>
          <w:szCs w:val="32"/>
          <w:u w:val="single"/>
        </w:rPr>
        <w:t xml:space="preserve"> EV</w:t>
      </w:r>
      <w:r>
        <w:rPr>
          <w:rFonts w:ascii="Calibri" w:eastAsia="Calibri" w:hAnsi="Calibri" w:cs="Calibri"/>
          <w:b/>
          <w:bCs/>
          <w:sz w:val="32"/>
          <w:szCs w:val="32"/>
        </w:rPr>
        <w:t>:-</w:t>
      </w:r>
    </w:p>
    <w:p w:rsidR="0079420C" w:rsidRDefault="00F652D0">
      <w:pPr>
        <w:spacing w:after="160"/>
        <w:ind w:firstLineChars="600" w:firstLine="1920"/>
        <w:jc w:val="both"/>
        <w:rPr>
          <w:rFonts w:ascii="Calibri" w:eastAsia="Calibri" w:hAnsi="Calibri" w:cs="Calibri"/>
          <w:sz w:val="32"/>
          <w:szCs w:val="32"/>
        </w:rPr>
      </w:pPr>
      <w:r>
        <w:rPr>
          <w:rFonts w:ascii="Calibri" w:eastAsia="Calibri" w:hAnsi="Calibri" w:cs="Calibri"/>
          <w:sz w:val="32"/>
          <w:szCs w:val="32"/>
        </w:rPr>
        <w:t>A compact crossover with a spacious interior, long-range capabilities, and a smooth driving experience.</w:t>
      </w:r>
    </w:p>
    <w:p w:rsidR="0079420C" w:rsidRDefault="00F652D0">
      <w:pPr>
        <w:numPr>
          <w:ilvl w:val="0"/>
          <w:numId w:val="6"/>
        </w:numPr>
        <w:spacing w:after="160"/>
        <w:jc w:val="both"/>
        <w:rPr>
          <w:rFonts w:ascii="Calibri" w:eastAsia="Calibri" w:hAnsi="Calibri" w:cs="Calibri"/>
          <w:sz w:val="32"/>
          <w:szCs w:val="32"/>
        </w:rPr>
      </w:pPr>
      <w:proofErr w:type="spellStart"/>
      <w:r>
        <w:rPr>
          <w:rFonts w:ascii="Calibri" w:eastAsia="Calibri" w:hAnsi="Calibri" w:cs="Calibri"/>
          <w:b/>
          <w:bCs/>
          <w:sz w:val="32"/>
          <w:szCs w:val="32"/>
          <w:u w:val="single"/>
        </w:rPr>
        <w:t>Rivian</w:t>
      </w:r>
      <w:proofErr w:type="spellEnd"/>
      <w:r>
        <w:rPr>
          <w:rFonts w:ascii="Calibri" w:eastAsia="Calibri" w:hAnsi="Calibri" w:cs="Calibri"/>
          <w:b/>
          <w:bCs/>
          <w:sz w:val="32"/>
          <w:szCs w:val="32"/>
          <w:u w:val="single"/>
        </w:rPr>
        <w:t xml:space="preserve"> R1T / R1S</w:t>
      </w:r>
      <w:r>
        <w:rPr>
          <w:rFonts w:ascii="Calibri" w:eastAsia="Calibri" w:hAnsi="Calibri" w:cs="Calibri"/>
          <w:b/>
          <w:bCs/>
          <w:sz w:val="32"/>
          <w:szCs w:val="32"/>
        </w:rPr>
        <w:t>:-</w:t>
      </w:r>
    </w:p>
    <w:p w:rsidR="0079420C" w:rsidRDefault="00F652D0">
      <w:pPr>
        <w:spacing w:after="160"/>
        <w:ind w:firstLineChars="500" w:firstLine="1600"/>
        <w:jc w:val="both"/>
        <w:rPr>
          <w:rFonts w:ascii="Calibri" w:eastAsia="Calibri" w:hAnsi="Calibri" w:cs="Calibri"/>
          <w:sz w:val="32"/>
          <w:szCs w:val="32"/>
        </w:rPr>
      </w:pPr>
      <w:r>
        <w:rPr>
          <w:rFonts w:ascii="Calibri" w:eastAsia="Calibri" w:hAnsi="Calibri" w:cs="Calibri"/>
          <w:sz w:val="32"/>
          <w:szCs w:val="32"/>
        </w:rPr>
        <w:t xml:space="preserve">All-electric pickup truck (R1T) and SUV (R1S) from </w:t>
      </w:r>
      <w:proofErr w:type="spellStart"/>
      <w:r>
        <w:rPr>
          <w:rFonts w:ascii="Calibri" w:eastAsia="Calibri" w:hAnsi="Calibri" w:cs="Calibri"/>
          <w:sz w:val="32"/>
          <w:szCs w:val="32"/>
        </w:rPr>
        <w:t>Rivian</w:t>
      </w:r>
      <w:proofErr w:type="spellEnd"/>
      <w:r>
        <w:rPr>
          <w:rFonts w:ascii="Calibri" w:eastAsia="Calibri" w:hAnsi="Calibri" w:cs="Calibri"/>
          <w:sz w:val="32"/>
          <w:szCs w:val="32"/>
        </w:rPr>
        <w:t xml:space="preserve">, offering impressive off-road capabilities, long-range </w:t>
      </w:r>
      <w:r>
        <w:rPr>
          <w:rFonts w:ascii="Calibri" w:eastAsia="Calibri" w:hAnsi="Calibri" w:cs="Calibri"/>
          <w:sz w:val="32"/>
          <w:szCs w:val="32"/>
        </w:rPr>
        <w:t>options, and innovative features.</w:t>
      </w:r>
    </w:p>
    <w:p w:rsidR="0079420C" w:rsidRDefault="00F652D0">
      <w:pPr>
        <w:spacing w:after="160"/>
        <w:ind w:firstLineChars="700" w:firstLine="2240"/>
        <w:jc w:val="both"/>
        <w:rPr>
          <w:rFonts w:ascii="Calibri" w:eastAsia="Calibri" w:hAnsi="Calibri" w:cs="Calibri"/>
          <w:sz w:val="32"/>
          <w:szCs w:val="32"/>
        </w:rPr>
      </w:pPr>
      <w:r>
        <w:rPr>
          <w:rFonts w:ascii="Calibri" w:eastAsia="Calibri" w:hAnsi="Calibri" w:cs="Calibri"/>
          <w:sz w:val="32"/>
          <w:szCs w:val="32"/>
        </w:rPr>
        <w:t>These are just a selection of electric vehicle models available as of my last update. The EV market continues to evolve rapidly, with new models being introduced and existing models being updated with advancements in techn</w:t>
      </w:r>
      <w:r>
        <w:rPr>
          <w:rFonts w:ascii="Calibri" w:eastAsia="Calibri" w:hAnsi="Calibri" w:cs="Calibri"/>
          <w:sz w:val="32"/>
          <w:szCs w:val="32"/>
        </w:rPr>
        <w:t>ology, range, and performance. It's always a good idea to check with local dealerships or EV manufacturers for the most up-to-date information on available models in your area.</w:t>
      </w:r>
    </w:p>
    <w:p w:rsidR="0079420C" w:rsidRDefault="00F652D0">
      <w:pPr>
        <w:spacing w:after="160"/>
        <w:jc w:val="both"/>
        <w:rPr>
          <w:rFonts w:ascii="Calibri" w:eastAsia="Calibri" w:hAnsi="Calibri" w:cs="Calibri"/>
          <w:sz w:val="32"/>
          <w:szCs w:val="32"/>
        </w:rPr>
      </w:pPr>
      <w:r>
        <w:rPr>
          <w:rFonts w:ascii="Calibri" w:eastAsia="Calibri" w:hAnsi="Calibri" w:cs="Calibri"/>
          <w:noProof/>
          <w:sz w:val="32"/>
          <w:szCs w:val="32"/>
          <w:lang w:eastAsia="en-US"/>
        </w:rPr>
        <w:drawing>
          <wp:inline distT="0" distB="0" distL="114300" distR="114300">
            <wp:extent cx="5266690" cy="2962910"/>
            <wp:effectExtent l="0" t="0" r="6350" b="8890"/>
            <wp:docPr id="4" name="Picture 4"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69)"/>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rsidR="0079420C" w:rsidRDefault="0079420C">
      <w:pPr>
        <w:jc w:val="both"/>
        <w:rPr>
          <w:sz w:val="24"/>
          <w:szCs w:val="24"/>
        </w:rPr>
      </w:pPr>
    </w:p>
    <w:p w:rsidR="0079420C" w:rsidRDefault="0079420C">
      <w:pPr>
        <w:spacing w:after="160"/>
        <w:jc w:val="both"/>
        <w:rPr>
          <w:rFonts w:ascii="Arial Narrow" w:eastAsia="Arial Narrow" w:hAnsi="Arial Narrow" w:cs="Arial Narrow"/>
          <w:sz w:val="36"/>
          <w:szCs w:val="36"/>
          <w:u w:val="single"/>
        </w:rPr>
      </w:pPr>
    </w:p>
    <w:p w:rsidR="0079420C" w:rsidRDefault="0079420C">
      <w:pPr>
        <w:spacing w:after="160"/>
        <w:jc w:val="both"/>
        <w:rPr>
          <w:rFonts w:ascii="Arial Narrow" w:eastAsia="Arial Narrow" w:hAnsi="Arial Narrow" w:cs="Arial Narrow"/>
          <w:sz w:val="36"/>
          <w:szCs w:val="36"/>
          <w:u w:val="single"/>
        </w:rPr>
      </w:pPr>
    </w:p>
    <w:p w:rsidR="0079420C" w:rsidRDefault="00F652D0">
      <w:pPr>
        <w:numPr>
          <w:ilvl w:val="0"/>
          <w:numId w:val="7"/>
        </w:numPr>
        <w:spacing w:after="160"/>
        <w:jc w:val="both"/>
        <w:rPr>
          <w:rFonts w:ascii="Arial Narrow" w:eastAsia="Arial Narrow" w:hAnsi="Arial Narrow" w:cs="Arial Narrow"/>
          <w:sz w:val="36"/>
          <w:szCs w:val="36"/>
          <w:u w:val="single"/>
        </w:rPr>
      </w:pPr>
      <w:r>
        <w:rPr>
          <w:sz w:val="24"/>
          <w:szCs w:val="24"/>
        </w:rPr>
        <w:lastRenderedPageBreak/>
        <w:t xml:space="preserve">  </w:t>
      </w:r>
      <w:r>
        <w:rPr>
          <w:rFonts w:ascii="Arial Narrow" w:eastAsia="Arial Narrow" w:hAnsi="Arial Narrow" w:cs="Arial Narrow"/>
          <w:color w:val="9B00D3"/>
          <w:sz w:val="36"/>
          <w:szCs w:val="36"/>
          <w:u w:val="single"/>
        </w:rPr>
        <w:t xml:space="preserve">EV vehicles </w:t>
      </w:r>
      <w:proofErr w:type="spellStart"/>
      <w:r>
        <w:rPr>
          <w:rFonts w:ascii="Arial Narrow" w:eastAsia="Arial Narrow" w:hAnsi="Arial Narrow" w:cs="Arial Narrow"/>
          <w:color w:val="9B00D3"/>
          <w:sz w:val="36"/>
          <w:szCs w:val="36"/>
          <w:u w:val="single"/>
        </w:rPr>
        <w:t>sructure</w:t>
      </w:r>
      <w:proofErr w:type="spellEnd"/>
      <w:r>
        <w:rPr>
          <w:rFonts w:ascii="Arial Narrow" w:eastAsia="Arial Narrow" w:hAnsi="Arial Narrow" w:cs="Arial Narrow"/>
          <w:color w:val="9B00D3"/>
          <w:sz w:val="36"/>
          <w:szCs w:val="36"/>
          <w:u w:val="single"/>
        </w:rPr>
        <w:t xml:space="preserve"> and companies</w:t>
      </w:r>
      <w:r>
        <w:rPr>
          <w:rFonts w:ascii="Arial Narrow" w:eastAsia="Arial Narrow" w:hAnsi="Arial Narrow" w:cs="Arial Narrow"/>
          <w:color w:val="9B00D3"/>
          <w:sz w:val="36"/>
          <w:szCs w:val="36"/>
          <w:u w:val="single"/>
        </w:rPr>
        <w:t>:-</w:t>
      </w:r>
    </w:p>
    <w:p w:rsidR="0079420C" w:rsidRDefault="00F652D0">
      <w:pPr>
        <w:spacing w:after="300"/>
        <w:ind w:firstLine="16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Electric vehicles (EVs) vary in </w:t>
      </w:r>
      <w:r>
        <w:rPr>
          <w:rFonts w:ascii="Times New Roman" w:eastAsia="Times New Roman" w:hAnsi="Times New Roman" w:cs="Times New Roman"/>
          <w:sz w:val="32"/>
          <w:szCs w:val="32"/>
        </w:rPr>
        <w:t>structure and design, and there are several companies involved in their production. Here's an overview.</w:t>
      </w:r>
    </w:p>
    <w:p w:rsidR="0079420C" w:rsidRDefault="00F652D0">
      <w:pPr>
        <w:numPr>
          <w:ilvl w:val="0"/>
          <w:numId w:val="8"/>
        </w:numPr>
        <w:tabs>
          <w:tab w:val="left" w:pos="720"/>
        </w:tabs>
        <w:ind w:left="720" w:hanging="360"/>
        <w:jc w:val="both"/>
        <w:rPr>
          <w:rFonts w:ascii="Times New Roman" w:eastAsia="Times New Roman" w:hAnsi="Times New Roman" w:cs="Times New Roman"/>
          <w:b/>
          <w:color w:val="FF0000"/>
          <w:sz w:val="32"/>
          <w:szCs w:val="32"/>
          <w:u w:val="single"/>
        </w:rPr>
      </w:pPr>
      <w:r>
        <w:rPr>
          <w:rFonts w:ascii="Times New Roman" w:eastAsia="Times New Roman" w:hAnsi="Times New Roman" w:cs="Times New Roman"/>
          <w:b/>
          <w:color w:val="FF0000"/>
          <w:sz w:val="32"/>
          <w:szCs w:val="32"/>
          <w:u w:val="single"/>
        </w:rPr>
        <w:t>Structure of Electric Vehicles</w:t>
      </w:r>
      <w:r>
        <w:rPr>
          <w:rFonts w:ascii="Times New Roman" w:eastAsia="Times New Roman" w:hAnsi="Times New Roman" w:cs="Times New Roman"/>
          <w:b/>
          <w:color w:val="FF0000"/>
          <w:sz w:val="32"/>
          <w:szCs w:val="32"/>
        </w:rPr>
        <w:t>:-</w:t>
      </w:r>
    </w:p>
    <w:p w:rsidR="0079420C" w:rsidRDefault="00F652D0">
      <w:pPr>
        <w:numPr>
          <w:ilvl w:val="0"/>
          <w:numId w:val="8"/>
        </w:numPr>
        <w:tabs>
          <w:tab w:val="left" w:pos="1440"/>
        </w:tabs>
        <w:ind w:left="1440" w:hanging="36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Battery Pack</w:t>
      </w:r>
      <w:r>
        <w:rPr>
          <w:rFonts w:ascii="Times New Roman" w:eastAsia="Times New Roman" w:hAnsi="Times New Roman" w:cs="Times New Roman"/>
          <w:b/>
          <w:sz w:val="32"/>
          <w:szCs w:val="32"/>
        </w:rPr>
        <w:t>:-</w:t>
      </w:r>
    </w:p>
    <w:p w:rsidR="0079420C" w:rsidRDefault="00F652D0">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EVs are powered by rechargeable battery packs, typically located under the vehicle floor or within dedicated compartments. These battery packs store electrical energy that powers the electric motor(s).</w:t>
      </w:r>
    </w:p>
    <w:p w:rsidR="0079420C" w:rsidRDefault="00F652D0">
      <w:pPr>
        <w:numPr>
          <w:ilvl w:val="0"/>
          <w:numId w:val="8"/>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Electric Motor(s)</w:t>
      </w:r>
      <w:r>
        <w:rPr>
          <w:rFonts w:ascii="Times New Roman" w:eastAsia="Times New Roman" w:hAnsi="Times New Roman" w:cs="Times New Roman"/>
          <w:b/>
          <w:sz w:val="32"/>
          <w:szCs w:val="32"/>
          <w:u w:val="single"/>
        </w:rPr>
        <w:t>:-</w:t>
      </w:r>
    </w:p>
    <w:p w:rsidR="0079420C" w:rsidRDefault="00F652D0">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Electric motors are used to driv</w:t>
      </w:r>
      <w:r>
        <w:rPr>
          <w:rFonts w:ascii="Times New Roman" w:eastAsia="Times New Roman" w:hAnsi="Times New Roman" w:cs="Times New Roman"/>
          <w:sz w:val="32"/>
          <w:szCs w:val="32"/>
        </w:rPr>
        <w:t>e the wheels of EVs. They convert electrical energy from the battery into mechanical energy to propel the vehicle</w:t>
      </w:r>
    </w:p>
    <w:p w:rsidR="0079420C" w:rsidRDefault="00F652D0">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EVs can have one or more electric motors, depending on the vehicle's design (e.g., rear-wheel drive, front-wheel drive, all-wheel dri</w:t>
      </w:r>
      <w:r>
        <w:rPr>
          <w:rFonts w:ascii="Times New Roman" w:eastAsia="Times New Roman" w:hAnsi="Times New Roman" w:cs="Times New Roman"/>
          <w:sz w:val="32"/>
          <w:szCs w:val="32"/>
        </w:rPr>
        <w:t>ve).</w:t>
      </w:r>
    </w:p>
    <w:p w:rsidR="0079420C" w:rsidRDefault="00F652D0">
      <w:pPr>
        <w:numPr>
          <w:ilvl w:val="0"/>
          <w:numId w:val="8"/>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Power Electronics</w:t>
      </w:r>
      <w:r>
        <w:rPr>
          <w:rFonts w:ascii="Times New Roman" w:eastAsia="Times New Roman" w:hAnsi="Times New Roman" w:cs="Times New Roman"/>
          <w:b/>
          <w:sz w:val="32"/>
          <w:szCs w:val="32"/>
          <w:u w:val="single"/>
        </w:rPr>
        <w:t>:-</w:t>
      </w:r>
    </w:p>
    <w:p w:rsidR="0079420C" w:rsidRDefault="00F652D0">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Power electronics components, such as inverters and converters, control the flow of electrical energy between the battery, electric motor(s), and other vehicle systems. They manage power distribution, motor speed, and regeneration during braking.</w:t>
      </w:r>
    </w:p>
    <w:p w:rsidR="0079420C" w:rsidRDefault="00F652D0">
      <w:pPr>
        <w:numPr>
          <w:ilvl w:val="0"/>
          <w:numId w:val="8"/>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Charging</w:t>
      </w:r>
      <w:r>
        <w:rPr>
          <w:rFonts w:ascii="Times New Roman" w:eastAsia="Times New Roman" w:hAnsi="Times New Roman" w:cs="Times New Roman"/>
          <w:b/>
          <w:sz w:val="32"/>
          <w:szCs w:val="32"/>
          <w:u w:val="single"/>
        </w:rPr>
        <w:t xml:space="preserve"> System</w:t>
      </w:r>
      <w:r>
        <w:rPr>
          <w:rFonts w:ascii="Times New Roman" w:eastAsia="Times New Roman" w:hAnsi="Times New Roman" w:cs="Times New Roman"/>
          <w:b/>
          <w:sz w:val="32"/>
          <w:szCs w:val="32"/>
          <w:u w:val="single"/>
        </w:rPr>
        <w:t>:-</w:t>
      </w:r>
    </w:p>
    <w:p w:rsidR="0079420C" w:rsidRDefault="00F652D0">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EVs are equipped with onboard charging systems that allow them to be charged from external power sources, such as home chargers or public charging stations. Charging systems include charging ports, onboard chargers, and sometimes DC-DC converter</w:t>
      </w:r>
      <w:r>
        <w:rPr>
          <w:rFonts w:ascii="Times New Roman" w:eastAsia="Times New Roman" w:hAnsi="Times New Roman" w:cs="Times New Roman"/>
          <w:sz w:val="32"/>
          <w:szCs w:val="32"/>
        </w:rPr>
        <w:t>s for DC fast charging capability.</w:t>
      </w:r>
    </w:p>
    <w:p w:rsidR="0079420C" w:rsidRDefault="00F652D0">
      <w:pPr>
        <w:numPr>
          <w:ilvl w:val="0"/>
          <w:numId w:val="8"/>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Vehicle Control Systems</w:t>
      </w:r>
      <w:r>
        <w:rPr>
          <w:rFonts w:ascii="Times New Roman" w:eastAsia="Times New Roman" w:hAnsi="Times New Roman" w:cs="Times New Roman"/>
          <w:b/>
          <w:sz w:val="32"/>
          <w:szCs w:val="32"/>
          <w:u w:val="single"/>
        </w:rPr>
        <w:t>:-</w:t>
      </w:r>
    </w:p>
    <w:p w:rsidR="0079420C" w:rsidRDefault="00F652D0">
      <w:pPr>
        <w:tabs>
          <w:tab w:val="left" w:pos="1440"/>
        </w:tabs>
        <w:ind w:left="108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These systems include controllers, sensors, and software that manage various vehicle functions, such as acceleration, braking, steering, and regenerative braking. They also monitor battery health</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lastRenderedPageBreak/>
        <w:t>temperature, and other parameters to optimize performance and efficiency.</w:t>
      </w:r>
    </w:p>
    <w:p w:rsidR="0079420C" w:rsidRDefault="00F652D0">
      <w:pPr>
        <w:numPr>
          <w:ilvl w:val="0"/>
          <w:numId w:val="8"/>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Body and Interior</w:t>
      </w:r>
      <w:r>
        <w:rPr>
          <w:rFonts w:ascii="Times New Roman" w:eastAsia="Times New Roman" w:hAnsi="Times New Roman" w:cs="Times New Roman"/>
          <w:b/>
          <w:sz w:val="32"/>
          <w:szCs w:val="32"/>
        </w:rPr>
        <w:t>:-</w:t>
      </w:r>
    </w:p>
    <w:p w:rsidR="0079420C" w:rsidRDefault="00F652D0">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body and interior of EVs can vary widely depending on the vehicle type (e.g., sedan, SUV, truck) and manufacturer. Many EVs feature lightweight materials, </w:t>
      </w:r>
      <w:r>
        <w:rPr>
          <w:rFonts w:ascii="Times New Roman" w:eastAsia="Times New Roman" w:hAnsi="Times New Roman" w:cs="Times New Roman"/>
          <w:sz w:val="32"/>
          <w:szCs w:val="32"/>
        </w:rPr>
        <w:t>aerodynamic designs, and advanced safety and infotainment technologies.</w:t>
      </w:r>
    </w:p>
    <w:p w:rsidR="0079420C" w:rsidRDefault="0079420C">
      <w:pPr>
        <w:tabs>
          <w:tab w:val="left" w:pos="1440"/>
        </w:tabs>
        <w:ind w:left="1080" w:firstLineChars="650" w:firstLine="2080"/>
        <w:jc w:val="both"/>
        <w:rPr>
          <w:rFonts w:ascii="Times New Roman" w:eastAsia="Times New Roman" w:hAnsi="Times New Roman" w:cs="Times New Roman"/>
          <w:sz w:val="32"/>
          <w:szCs w:val="32"/>
        </w:rPr>
      </w:pPr>
    </w:p>
    <w:p w:rsidR="0079420C" w:rsidRDefault="0079420C">
      <w:pPr>
        <w:tabs>
          <w:tab w:val="left" w:pos="1440"/>
        </w:tabs>
        <w:ind w:left="1080" w:firstLineChars="650" w:firstLine="2080"/>
        <w:jc w:val="both"/>
        <w:rPr>
          <w:rFonts w:ascii="Times New Roman" w:eastAsia="Times New Roman" w:hAnsi="Times New Roman" w:cs="Times New Roman"/>
          <w:sz w:val="32"/>
          <w:szCs w:val="32"/>
        </w:rPr>
      </w:pPr>
    </w:p>
    <w:p w:rsidR="0079420C" w:rsidRDefault="0079420C">
      <w:pPr>
        <w:tabs>
          <w:tab w:val="left" w:pos="1440"/>
        </w:tabs>
        <w:ind w:left="1080" w:firstLineChars="650" w:firstLine="2080"/>
        <w:jc w:val="both"/>
        <w:rPr>
          <w:rFonts w:ascii="Times New Roman" w:eastAsia="Times New Roman" w:hAnsi="Times New Roman" w:cs="Times New Roman"/>
          <w:sz w:val="32"/>
          <w:szCs w:val="32"/>
        </w:rPr>
      </w:pPr>
    </w:p>
    <w:p w:rsidR="0079420C" w:rsidRDefault="00F652D0">
      <w:pPr>
        <w:tabs>
          <w:tab w:val="left" w:pos="1440"/>
        </w:tabs>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114300" distR="114300">
            <wp:extent cx="5266690" cy="2962910"/>
            <wp:effectExtent l="0" t="0" r="6350" b="8890"/>
            <wp:docPr id="6" name="Picture 6" descr="Screenshot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71)"/>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rsidR="0079420C" w:rsidRDefault="0079420C">
      <w:pPr>
        <w:tabs>
          <w:tab w:val="left" w:pos="1440"/>
        </w:tabs>
        <w:jc w:val="both"/>
        <w:rPr>
          <w:rFonts w:ascii="Times New Roman" w:eastAsia="Times New Roman" w:hAnsi="Times New Roman" w:cs="Times New Roman"/>
          <w:sz w:val="32"/>
          <w:szCs w:val="32"/>
        </w:rPr>
      </w:pPr>
    </w:p>
    <w:p w:rsidR="0079420C" w:rsidRDefault="00F652D0">
      <w:pPr>
        <w:numPr>
          <w:ilvl w:val="0"/>
          <w:numId w:val="9"/>
        </w:numPr>
        <w:tabs>
          <w:tab w:val="clear" w:pos="420"/>
          <w:tab w:val="left" w:pos="720"/>
        </w:tabs>
        <w:jc w:val="both"/>
        <w:rPr>
          <w:rFonts w:ascii="Times New Roman" w:eastAsia="Times New Roman" w:hAnsi="Times New Roman" w:cs="Times New Roman"/>
          <w:b/>
          <w:color w:val="00B050"/>
          <w:sz w:val="32"/>
          <w:szCs w:val="32"/>
          <w:u w:val="single"/>
        </w:rPr>
      </w:pPr>
      <w:r>
        <w:rPr>
          <w:rFonts w:ascii="Times New Roman" w:eastAsia="Times New Roman" w:hAnsi="Times New Roman" w:cs="Times New Roman"/>
          <w:b/>
          <w:color w:val="00B050"/>
          <w:sz w:val="32"/>
          <w:szCs w:val="32"/>
          <w:u w:val="single"/>
        </w:rPr>
        <w:t>Companies Producing Electric Vehicles</w:t>
      </w:r>
      <w:r>
        <w:rPr>
          <w:rFonts w:ascii="Times New Roman" w:eastAsia="Times New Roman" w:hAnsi="Times New Roman" w:cs="Times New Roman"/>
          <w:b/>
          <w:color w:val="00B050"/>
          <w:sz w:val="32"/>
          <w:szCs w:val="32"/>
        </w:rPr>
        <w:t>:-</w:t>
      </w:r>
    </w:p>
    <w:p w:rsidR="0079420C" w:rsidRDefault="00F652D0">
      <w:pPr>
        <w:numPr>
          <w:ilvl w:val="0"/>
          <w:numId w:val="8"/>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Tesla </w:t>
      </w:r>
      <w:r>
        <w:rPr>
          <w:rFonts w:ascii="Times New Roman" w:eastAsia="Times New Roman" w:hAnsi="Times New Roman" w:cs="Times New Roman"/>
          <w:b/>
          <w:sz w:val="32"/>
          <w:szCs w:val="32"/>
        </w:rPr>
        <w:t>:-</w:t>
      </w:r>
    </w:p>
    <w:p w:rsidR="0079420C" w:rsidRDefault="00F652D0">
      <w:pPr>
        <w:tabs>
          <w:tab w:val="left" w:pos="1440"/>
        </w:tabs>
        <w:ind w:left="108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Tesla is one of the most well-known EV manufacturers, producing a range of electric cars including the Model S, Model 3, Model X,</w:t>
      </w:r>
      <w:r>
        <w:rPr>
          <w:rFonts w:ascii="Times New Roman" w:eastAsia="Times New Roman" w:hAnsi="Times New Roman" w:cs="Times New Roman"/>
          <w:sz w:val="32"/>
          <w:szCs w:val="32"/>
        </w:rPr>
        <w:t xml:space="preserve"> and Model Y, as well as electric semi-trucks and the upcoming </w:t>
      </w:r>
      <w:proofErr w:type="spellStart"/>
      <w:r>
        <w:rPr>
          <w:rFonts w:ascii="Times New Roman" w:eastAsia="Times New Roman" w:hAnsi="Times New Roman" w:cs="Times New Roman"/>
          <w:sz w:val="32"/>
          <w:szCs w:val="32"/>
        </w:rPr>
        <w:t>Cybertruck</w:t>
      </w:r>
      <w:proofErr w:type="spellEnd"/>
      <w:r>
        <w:rPr>
          <w:rFonts w:ascii="Times New Roman" w:eastAsia="Times New Roman" w:hAnsi="Times New Roman" w:cs="Times New Roman"/>
          <w:sz w:val="32"/>
          <w:szCs w:val="32"/>
        </w:rPr>
        <w:t>.</w:t>
      </w:r>
    </w:p>
    <w:p w:rsidR="0079420C" w:rsidRDefault="00F652D0">
      <w:pPr>
        <w:numPr>
          <w:ilvl w:val="0"/>
          <w:numId w:val="8"/>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General Motors (GM)</w:t>
      </w:r>
      <w:r>
        <w:rPr>
          <w:rFonts w:ascii="Times New Roman" w:eastAsia="Times New Roman" w:hAnsi="Times New Roman" w:cs="Times New Roman"/>
          <w:sz w:val="32"/>
          <w:szCs w:val="32"/>
        </w:rPr>
        <w:t>:-</w:t>
      </w:r>
    </w:p>
    <w:p w:rsidR="0079420C" w:rsidRDefault="00F652D0">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GM produces electric vehicles under various brands, including Chevrolet, GMC, and Cadillac. The Chevrolet Bolt EV and upcoming Bolt EUV are among its notable </w:t>
      </w:r>
      <w:r>
        <w:rPr>
          <w:rFonts w:ascii="Times New Roman" w:eastAsia="Times New Roman" w:hAnsi="Times New Roman" w:cs="Times New Roman"/>
          <w:sz w:val="32"/>
          <w:szCs w:val="32"/>
        </w:rPr>
        <w:t>electric offerings.</w:t>
      </w:r>
    </w:p>
    <w:p w:rsidR="0079420C" w:rsidRDefault="0079420C">
      <w:pPr>
        <w:tabs>
          <w:tab w:val="left" w:pos="1440"/>
        </w:tabs>
        <w:jc w:val="both"/>
        <w:rPr>
          <w:rFonts w:ascii="Times New Roman" w:eastAsia="Times New Roman" w:hAnsi="Times New Roman" w:cs="Times New Roman"/>
          <w:sz w:val="32"/>
          <w:szCs w:val="32"/>
        </w:rPr>
      </w:pPr>
    </w:p>
    <w:p w:rsidR="0079420C" w:rsidRDefault="0079420C">
      <w:pPr>
        <w:tabs>
          <w:tab w:val="left" w:pos="1440"/>
        </w:tabs>
        <w:jc w:val="both"/>
        <w:rPr>
          <w:rFonts w:ascii="Times New Roman" w:eastAsia="Times New Roman" w:hAnsi="Times New Roman" w:cs="Times New Roman"/>
          <w:sz w:val="32"/>
          <w:szCs w:val="32"/>
        </w:rPr>
      </w:pPr>
    </w:p>
    <w:p w:rsidR="0079420C" w:rsidRDefault="00F652D0">
      <w:pPr>
        <w:numPr>
          <w:ilvl w:val="0"/>
          <w:numId w:val="8"/>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Nissan</w:t>
      </w:r>
      <w:r>
        <w:rPr>
          <w:rFonts w:ascii="Times New Roman" w:eastAsia="Times New Roman" w:hAnsi="Times New Roman" w:cs="Times New Roman"/>
          <w:b/>
          <w:sz w:val="32"/>
          <w:szCs w:val="32"/>
          <w:u w:val="single"/>
        </w:rPr>
        <w:t>:-</w:t>
      </w:r>
    </w:p>
    <w:p w:rsidR="0079420C" w:rsidRDefault="00F652D0">
      <w:pPr>
        <w:tabs>
          <w:tab w:val="left" w:pos="1440"/>
        </w:tabs>
        <w:ind w:left="108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Nissan produces the Leaf, one of the world's best-selling electric cars. The Leaf is available in various configurations and has been on the market since 2010.</w:t>
      </w:r>
    </w:p>
    <w:p w:rsidR="0079420C" w:rsidRDefault="00F652D0">
      <w:pPr>
        <w:numPr>
          <w:ilvl w:val="0"/>
          <w:numId w:val="8"/>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Volkswagen Group</w:t>
      </w:r>
      <w:r>
        <w:rPr>
          <w:rFonts w:ascii="Times New Roman" w:eastAsia="Times New Roman" w:hAnsi="Times New Roman" w:cs="Times New Roman"/>
          <w:b/>
          <w:sz w:val="32"/>
          <w:szCs w:val="32"/>
        </w:rPr>
        <w:t>:-</w:t>
      </w:r>
    </w:p>
    <w:p w:rsidR="0079420C" w:rsidRDefault="00F652D0">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Volkswagen Group is investing heavily in elec</w:t>
      </w:r>
      <w:r>
        <w:rPr>
          <w:rFonts w:ascii="Times New Roman" w:eastAsia="Times New Roman" w:hAnsi="Times New Roman" w:cs="Times New Roman"/>
          <w:sz w:val="32"/>
          <w:szCs w:val="32"/>
        </w:rPr>
        <w:t>tric mobility through its brands, including Volkswagen, Audi, Porsche, and others. It produces electric vehicles such as the Volkswagen ID.3, ID.4, Audi e-</w:t>
      </w:r>
      <w:proofErr w:type="spellStart"/>
      <w:r>
        <w:rPr>
          <w:rFonts w:ascii="Times New Roman" w:eastAsia="Times New Roman" w:hAnsi="Times New Roman" w:cs="Times New Roman"/>
          <w:sz w:val="32"/>
          <w:szCs w:val="32"/>
        </w:rPr>
        <w:t>tron</w:t>
      </w:r>
      <w:proofErr w:type="spellEnd"/>
      <w:r>
        <w:rPr>
          <w:rFonts w:ascii="Times New Roman" w:eastAsia="Times New Roman" w:hAnsi="Times New Roman" w:cs="Times New Roman"/>
          <w:sz w:val="32"/>
          <w:szCs w:val="32"/>
        </w:rPr>
        <w:t xml:space="preserve">, Porsche </w:t>
      </w:r>
      <w:proofErr w:type="spellStart"/>
      <w:r>
        <w:rPr>
          <w:rFonts w:ascii="Times New Roman" w:eastAsia="Times New Roman" w:hAnsi="Times New Roman" w:cs="Times New Roman"/>
          <w:sz w:val="32"/>
          <w:szCs w:val="32"/>
        </w:rPr>
        <w:t>Taycan</w:t>
      </w:r>
      <w:proofErr w:type="spellEnd"/>
      <w:r>
        <w:rPr>
          <w:rFonts w:ascii="Times New Roman" w:eastAsia="Times New Roman" w:hAnsi="Times New Roman" w:cs="Times New Roman"/>
          <w:sz w:val="32"/>
          <w:szCs w:val="32"/>
        </w:rPr>
        <w:t>, and more.</w:t>
      </w:r>
    </w:p>
    <w:p w:rsidR="0079420C" w:rsidRDefault="00F652D0">
      <w:pPr>
        <w:numPr>
          <w:ilvl w:val="0"/>
          <w:numId w:val="8"/>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BMW</w:t>
      </w:r>
      <w:r>
        <w:rPr>
          <w:rFonts w:ascii="Times New Roman" w:eastAsia="Times New Roman" w:hAnsi="Times New Roman" w:cs="Times New Roman"/>
          <w:b/>
          <w:sz w:val="32"/>
          <w:szCs w:val="32"/>
        </w:rPr>
        <w:t>:-</w:t>
      </w:r>
    </w:p>
    <w:p w:rsidR="0079420C" w:rsidRDefault="00F652D0">
      <w:pPr>
        <w:tabs>
          <w:tab w:val="left" w:pos="1440"/>
        </w:tabs>
        <w:ind w:left="1080" w:firstLineChars="550" w:firstLine="17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BMW offers several electric vehicles, including the BMW i3 and </w:t>
      </w:r>
      <w:r>
        <w:rPr>
          <w:rFonts w:ascii="Times New Roman" w:eastAsia="Times New Roman" w:hAnsi="Times New Roman" w:cs="Times New Roman"/>
          <w:sz w:val="32"/>
          <w:szCs w:val="32"/>
        </w:rPr>
        <w:t>iX3, as well as plug-in hybrid models under its "</w:t>
      </w:r>
      <w:proofErr w:type="spellStart"/>
      <w:r>
        <w:rPr>
          <w:rFonts w:ascii="Times New Roman" w:eastAsia="Times New Roman" w:hAnsi="Times New Roman" w:cs="Times New Roman"/>
          <w:sz w:val="32"/>
          <w:szCs w:val="32"/>
        </w:rPr>
        <w:t>i</w:t>
      </w:r>
      <w:proofErr w:type="spellEnd"/>
      <w:r>
        <w:rPr>
          <w:rFonts w:ascii="Times New Roman" w:eastAsia="Times New Roman" w:hAnsi="Times New Roman" w:cs="Times New Roman"/>
          <w:sz w:val="32"/>
          <w:szCs w:val="32"/>
        </w:rPr>
        <w:t>" sub-brand. It has announced plans to expand its electric vehicle lineup in the coming years.</w:t>
      </w:r>
    </w:p>
    <w:p w:rsidR="0079420C" w:rsidRDefault="00F652D0">
      <w:pPr>
        <w:numPr>
          <w:ilvl w:val="0"/>
          <w:numId w:val="8"/>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Hyundai Motor Group</w:t>
      </w:r>
      <w:r>
        <w:rPr>
          <w:rFonts w:ascii="Times New Roman" w:eastAsia="Times New Roman" w:hAnsi="Times New Roman" w:cs="Times New Roman"/>
          <w:b/>
          <w:sz w:val="32"/>
          <w:szCs w:val="32"/>
        </w:rPr>
        <w:t>:-</w:t>
      </w:r>
    </w:p>
    <w:p w:rsidR="0079420C" w:rsidRDefault="00F652D0">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Hyundai and its subsidiary Kia offer electric vehicles such as the Hyundai Kona Electric,</w:t>
      </w:r>
      <w:r>
        <w:rPr>
          <w:rFonts w:ascii="Times New Roman" w:eastAsia="Times New Roman" w:hAnsi="Times New Roman" w:cs="Times New Roman"/>
          <w:sz w:val="32"/>
          <w:szCs w:val="32"/>
        </w:rPr>
        <w:t xml:space="preserve"> Hyundai </w:t>
      </w:r>
      <w:proofErr w:type="spellStart"/>
      <w:r>
        <w:rPr>
          <w:rFonts w:ascii="Times New Roman" w:eastAsia="Times New Roman" w:hAnsi="Times New Roman" w:cs="Times New Roman"/>
          <w:sz w:val="32"/>
          <w:szCs w:val="32"/>
        </w:rPr>
        <w:t>Ioniq</w:t>
      </w:r>
      <w:proofErr w:type="spellEnd"/>
      <w:r>
        <w:rPr>
          <w:rFonts w:ascii="Times New Roman" w:eastAsia="Times New Roman" w:hAnsi="Times New Roman" w:cs="Times New Roman"/>
          <w:sz w:val="32"/>
          <w:szCs w:val="32"/>
        </w:rPr>
        <w:t xml:space="preserve"> Electric, and Kia Soul EV.</w:t>
      </w:r>
    </w:p>
    <w:p w:rsidR="0079420C" w:rsidRDefault="00F652D0">
      <w:pPr>
        <w:numPr>
          <w:ilvl w:val="0"/>
          <w:numId w:val="8"/>
        </w:numPr>
        <w:tabs>
          <w:tab w:val="left" w:pos="1440"/>
        </w:tabs>
        <w:ind w:left="1440" w:hanging="36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Rivian</w:t>
      </w:r>
      <w:proofErr w:type="spellEnd"/>
      <w:r>
        <w:rPr>
          <w:rFonts w:ascii="Times New Roman" w:eastAsia="Times New Roman" w:hAnsi="Times New Roman" w:cs="Times New Roman"/>
          <w:b/>
          <w:sz w:val="32"/>
          <w:szCs w:val="32"/>
        </w:rPr>
        <w:t>:-</w:t>
      </w:r>
    </w:p>
    <w:p w:rsidR="0079420C" w:rsidRDefault="00F652D0">
      <w:pPr>
        <w:tabs>
          <w:tab w:val="left" w:pos="1440"/>
        </w:tabs>
        <w:ind w:left="1080" w:firstLineChars="500" w:firstLine="160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Rivian</w:t>
      </w:r>
      <w:proofErr w:type="spellEnd"/>
      <w:r>
        <w:rPr>
          <w:rFonts w:ascii="Times New Roman" w:eastAsia="Times New Roman" w:hAnsi="Times New Roman" w:cs="Times New Roman"/>
          <w:sz w:val="32"/>
          <w:szCs w:val="32"/>
        </w:rPr>
        <w:t xml:space="preserve"> is an American electric vehicle manufacturer specializing in electric trucks and SUVs. Its R1T pickup truck and R1S SUV are highly anticipated electric vehicles with off-road capabilities.</w:t>
      </w:r>
    </w:p>
    <w:p w:rsidR="0079420C" w:rsidRDefault="00F652D0">
      <w:pPr>
        <w:numPr>
          <w:ilvl w:val="0"/>
          <w:numId w:val="8"/>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Lucid Mot</w:t>
      </w:r>
      <w:r>
        <w:rPr>
          <w:rFonts w:ascii="Times New Roman" w:eastAsia="Times New Roman" w:hAnsi="Times New Roman" w:cs="Times New Roman"/>
          <w:b/>
          <w:sz w:val="32"/>
          <w:szCs w:val="32"/>
          <w:u w:val="single"/>
        </w:rPr>
        <w:t>ors</w:t>
      </w:r>
      <w:r>
        <w:rPr>
          <w:rFonts w:ascii="Times New Roman" w:eastAsia="Times New Roman" w:hAnsi="Times New Roman" w:cs="Times New Roman"/>
          <w:b/>
          <w:sz w:val="32"/>
          <w:szCs w:val="32"/>
        </w:rPr>
        <w:t>:-</w:t>
      </w:r>
    </w:p>
    <w:p w:rsidR="0079420C" w:rsidRDefault="00F652D0">
      <w:pPr>
        <w:tabs>
          <w:tab w:val="left" w:pos="1440"/>
        </w:tabs>
        <w:ind w:left="108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Lucid Motors is a luxury electric vehicle manufacturer, producing the Lucid Air sedan. The Lucid Air boasts impressive range, performance, and luxury features.</w:t>
      </w:r>
    </w:p>
    <w:p w:rsidR="0079420C" w:rsidRDefault="0079420C">
      <w:pPr>
        <w:tabs>
          <w:tab w:val="left" w:pos="1440"/>
        </w:tabs>
        <w:ind w:left="1080" w:firstLineChars="700" w:firstLine="2240"/>
        <w:jc w:val="both"/>
        <w:rPr>
          <w:rFonts w:ascii="Times New Roman" w:eastAsia="Times New Roman" w:hAnsi="Times New Roman" w:cs="Times New Roman"/>
          <w:sz w:val="32"/>
          <w:szCs w:val="32"/>
        </w:rPr>
      </w:pPr>
    </w:p>
    <w:p w:rsidR="0079420C" w:rsidRDefault="00F652D0">
      <w:pPr>
        <w:tabs>
          <w:tab w:val="left" w:pos="1440"/>
        </w:tabs>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lastRenderedPageBreak/>
        <w:drawing>
          <wp:inline distT="0" distB="0" distL="114300" distR="114300">
            <wp:extent cx="5266690" cy="2962910"/>
            <wp:effectExtent l="0" t="0" r="6350" b="8890"/>
            <wp:docPr id="2" name="Picture 2"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73)"/>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rsidR="0079420C" w:rsidRDefault="00F652D0">
      <w:pPr>
        <w:spacing w:before="300"/>
        <w:ind w:firstLine="15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These are just a few examples of companies involved in producing electric vehicles. </w:t>
      </w:r>
      <w:r>
        <w:rPr>
          <w:rFonts w:ascii="Times New Roman" w:eastAsia="Times New Roman" w:hAnsi="Times New Roman" w:cs="Times New Roman"/>
          <w:sz w:val="32"/>
          <w:szCs w:val="32"/>
        </w:rPr>
        <w:t>Many traditional automakers and startups are investing in electric mobility, driving innovation and competition in the EV market.</w:t>
      </w:r>
    </w:p>
    <w:p w:rsidR="0079420C" w:rsidRDefault="00F652D0">
      <w:pPr>
        <w:spacing w:after="160"/>
        <w:ind w:left="720"/>
        <w:jc w:val="both"/>
        <w:rPr>
          <w:rFonts w:ascii="Arial Narrow" w:eastAsia="Arial Narrow" w:hAnsi="Arial Narrow" w:cs="Arial Narrow"/>
          <w:sz w:val="32"/>
          <w:szCs w:val="32"/>
          <w:u w:val="single"/>
        </w:rPr>
      </w:pPr>
      <w:r>
        <w:rPr>
          <w:rFonts w:ascii="Arial Narrow" w:eastAsia="Arial Narrow" w:hAnsi="Arial Narrow" w:cs="Arial Narrow"/>
          <w:sz w:val="32"/>
          <w:szCs w:val="32"/>
          <w:u w:val="single"/>
        </w:rPr>
        <w:t xml:space="preserve"> </w:t>
      </w:r>
    </w:p>
    <w:p w:rsidR="0079420C" w:rsidRDefault="00F652D0">
      <w:pPr>
        <w:numPr>
          <w:ilvl w:val="0"/>
          <w:numId w:val="10"/>
        </w:numPr>
        <w:spacing w:after="100"/>
        <w:jc w:val="both"/>
        <w:rPr>
          <w:rFonts w:ascii="Bahnschrift SemiCondensed" w:eastAsia="Bahnschrift SemiCondensed" w:hAnsi="Bahnschrift SemiCondensed" w:cs="Bahnschrift SemiCondensed"/>
          <w:b/>
          <w:color w:val="FF0000"/>
          <w:sz w:val="32"/>
          <w:szCs w:val="32"/>
          <w:u w:val="single"/>
          <w:shd w:val="clear" w:color="auto" w:fill="FFFFFF"/>
        </w:rPr>
      </w:pPr>
      <w:r>
        <w:rPr>
          <w:rFonts w:ascii="Bahnschrift SemiCondensed" w:eastAsia="Bahnschrift SemiCondensed" w:hAnsi="Bahnschrift SemiCondensed" w:cs="Bahnschrift SemiCondensed"/>
          <w:b/>
          <w:color w:val="FF0000"/>
          <w:sz w:val="32"/>
          <w:szCs w:val="32"/>
          <w:u w:val="single"/>
          <w:shd w:val="clear" w:color="auto" w:fill="FFFFFF"/>
        </w:rPr>
        <w:t xml:space="preserve">EV vehicles how many module </w:t>
      </w:r>
      <w:proofErr w:type="spellStart"/>
      <w:r>
        <w:rPr>
          <w:rFonts w:ascii="Bahnschrift SemiCondensed" w:eastAsia="Bahnschrift SemiCondensed" w:hAnsi="Bahnschrift SemiCondensed" w:cs="Bahnschrift SemiCondensed"/>
          <w:b/>
          <w:color w:val="FF0000"/>
          <w:sz w:val="32"/>
          <w:szCs w:val="32"/>
          <w:u w:val="single"/>
          <w:shd w:val="clear" w:color="auto" w:fill="FFFFFF"/>
        </w:rPr>
        <w:t>tipes</w:t>
      </w:r>
      <w:proofErr w:type="spellEnd"/>
      <w:r>
        <w:rPr>
          <w:rFonts w:ascii="Bahnschrift SemiCondensed" w:eastAsia="Bahnschrift SemiCondensed" w:hAnsi="Bahnschrift SemiCondensed" w:cs="Bahnschrift SemiCondensed"/>
          <w:b/>
          <w:color w:val="FF0000"/>
          <w:sz w:val="32"/>
          <w:szCs w:val="32"/>
          <w:u w:val="single"/>
          <w:shd w:val="clear" w:color="auto" w:fill="FFFFFF"/>
        </w:rPr>
        <w:t xml:space="preserve"> are lunched in </w:t>
      </w:r>
      <w:proofErr w:type="spellStart"/>
      <w:r>
        <w:rPr>
          <w:rFonts w:ascii="Bahnschrift SemiCondensed" w:eastAsia="Bahnschrift SemiCondensed" w:hAnsi="Bahnschrift SemiCondensed" w:cs="Bahnschrift SemiCondensed"/>
          <w:b/>
          <w:color w:val="FF0000"/>
          <w:sz w:val="32"/>
          <w:szCs w:val="32"/>
          <w:u w:val="single"/>
          <w:shd w:val="clear" w:color="auto" w:fill="FFFFFF"/>
        </w:rPr>
        <w:t>india</w:t>
      </w:r>
      <w:proofErr w:type="spellEnd"/>
      <w:r>
        <w:rPr>
          <w:rFonts w:ascii="Bahnschrift SemiCondensed" w:eastAsia="Bahnschrift SemiCondensed" w:hAnsi="Bahnschrift SemiCondensed" w:cs="Bahnschrift SemiCondensed"/>
          <w:b/>
          <w:color w:val="FF0000"/>
          <w:sz w:val="32"/>
          <w:szCs w:val="32"/>
          <w:u w:val="single"/>
          <w:shd w:val="clear" w:color="auto" w:fill="FFFFFF"/>
        </w:rPr>
        <w:t>:-</w:t>
      </w:r>
    </w:p>
    <w:p w:rsidR="0079420C" w:rsidRDefault="00F652D0">
      <w:pPr>
        <w:spacing w:after="300"/>
        <w:ind w:firstLine="14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As of my last update in January 2022, several electric vehicle (EV)</w:t>
      </w:r>
      <w:r>
        <w:rPr>
          <w:rFonts w:ascii="Times New Roman" w:eastAsia="Times New Roman" w:hAnsi="Times New Roman" w:cs="Times New Roman"/>
          <w:sz w:val="32"/>
          <w:szCs w:val="32"/>
        </w:rPr>
        <w:t xml:space="preserve"> models have been launched in India across various categories, including hatchbacks, sedans, SUVs, and electric two-wheelers. Here are some of the prominent EV models available in India:</w:t>
      </w:r>
    </w:p>
    <w:p w:rsidR="0079420C" w:rsidRDefault="00F652D0">
      <w:pPr>
        <w:numPr>
          <w:ilvl w:val="0"/>
          <w:numId w:val="11"/>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Tata </w:t>
      </w:r>
      <w:proofErr w:type="spellStart"/>
      <w:r>
        <w:rPr>
          <w:rFonts w:ascii="Times New Roman" w:eastAsia="Times New Roman" w:hAnsi="Times New Roman" w:cs="Times New Roman"/>
          <w:b/>
          <w:sz w:val="32"/>
          <w:szCs w:val="32"/>
          <w:u w:val="single"/>
        </w:rPr>
        <w:t>Nexon</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79420C" w:rsidRDefault="00F652D0">
      <w:pPr>
        <w:tabs>
          <w:tab w:val="left" w:pos="720"/>
        </w:tabs>
        <w:ind w:left="360" w:firstLineChars="550" w:firstLine="17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Tata Motors launched the </w:t>
      </w:r>
      <w:proofErr w:type="spellStart"/>
      <w:r>
        <w:rPr>
          <w:rFonts w:ascii="Times New Roman" w:eastAsia="Times New Roman" w:hAnsi="Times New Roman" w:cs="Times New Roman"/>
          <w:sz w:val="32"/>
          <w:szCs w:val="32"/>
        </w:rPr>
        <w:t>Nexon</w:t>
      </w:r>
      <w:proofErr w:type="spellEnd"/>
      <w:r>
        <w:rPr>
          <w:rFonts w:ascii="Times New Roman" w:eastAsia="Times New Roman" w:hAnsi="Times New Roman" w:cs="Times New Roman"/>
          <w:sz w:val="32"/>
          <w:szCs w:val="32"/>
        </w:rPr>
        <w:t xml:space="preserve"> EV, an electric SUV, </w:t>
      </w:r>
      <w:r>
        <w:rPr>
          <w:rFonts w:ascii="Times New Roman" w:eastAsia="Times New Roman" w:hAnsi="Times New Roman" w:cs="Times New Roman"/>
          <w:sz w:val="32"/>
          <w:szCs w:val="32"/>
        </w:rPr>
        <w:t>which has gained popularity in the Indian market. It offers a decent range, comfortable interior, and competitive pricing.</w:t>
      </w:r>
    </w:p>
    <w:p w:rsidR="0079420C" w:rsidRDefault="00F652D0">
      <w:pPr>
        <w:numPr>
          <w:ilvl w:val="0"/>
          <w:numId w:val="11"/>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MG ZS EV</w:t>
      </w:r>
      <w:r>
        <w:rPr>
          <w:rFonts w:ascii="Times New Roman" w:eastAsia="Times New Roman" w:hAnsi="Times New Roman" w:cs="Times New Roman"/>
          <w:b/>
          <w:sz w:val="32"/>
          <w:szCs w:val="32"/>
        </w:rPr>
        <w:t>:-</w:t>
      </w:r>
    </w:p>
    <w:p w:rsidR="0079420C" w:rsidRDefault="00F652D0">
      <w:pPr>
        <w:tabs>
          <w:tab w:val="left" w:pos="720"/>
        </w:tabs>
        <w:ind w:firstLineChars="850" w:firstLine="2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MG Motor India introduced the ZS EV, an electric SUV with modern features and a relatively long driving range. It offers a</w:t>
      </w:r>
      <w:r>
        <w:rPr>
          <w:rFonts w:ascii="Times New Roman" w:eastAsia="Times New Roman" w:hAnsi="Times New Roman" w:cs="Times New Roman"/>
          <w:sz w:val="32"/>
          <w:szCs w:val="32"/>
        </w:rPr>
        <w:t xml:space="preserve"> spacious cabin and premium amenities.</w:t>
      </w:r>
    </w:p>
    <w:p w:rsidR="0079420C" w:rsidRDefault="0079420C">
      <w:pPr>
        <w:tabs>
          <w:tab w:val="left" w:pos="720"/>
        </w:tabs>
        <w:ind w:firstLineChars="850" w:firstLine="2720"/>
        <w:jc w:val="both"/>
        <w:rPr>
          <w:rFonts w:ascii="Times New Roman" w:eastAsia="Times New Roman" w:hAnsi="Times New Roman" w:cs="Times New Roman"/>
          <w:sz w:val="32"/>
          <w:szCs w:val="32"/>
        </w:rPr>
      </w:pPr>
    </w:p>
    <w:p w:rsidR="0079420C" w:rsidRDefault="00F652D0">
      <w:pPr>
        <w:numPr>
          <w:ilvl w:val="0"/>
          <w:numId w:val="11"/>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lastRenderedPageBreak/>
        <w:t>Hyundai Kona Electric</w:t>
      </w:r>
      <w:r>
        <w:rPr>
          <w:rFonts w:ascii="Times New Roman" w:eastAsia="Times New Roman" w:hAnsi="Times New Roman" w:cs="Times New Roman"/>
          <w:b/>
          <w:sz w:val="32"/>
          <w:szCs w:val="32"/>
        </w:rPr>
        <w:t>:-</w:t>
      </w:r>
    </w:p>
    <w:p w:rsidR="0079420C" w:rsidRDefault="00F652D0">
      <w:pPr>
        <w:tabs>
          <w:tab w:val="left" w:pos="720"/>
        </w:tabs>
        <w:ind w:left="36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Hyundai entered the Indian EV market with the Kona Electric, a compact SUV known for its impressive range, performance, and feature-rich interior.</w:t>
      </w:r>
    </w:p>
    <w:p w:rsidR="0079420C" w:rsidRDefault="00F652D0">
      <w:pPr>
        <w:numPr>
          <w:ilvl w:val="0"/>
          <w:numId w:val="11"/>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Mahindra </w:t>
      </w:r>
      <w:proofErr w:type="spellStart"/>
      <w:r>
        <w:rPr>
          <w:rFonts w:ascii="Times New Roman" w:eastAsia="Times New Roman" w:hAnsi="Times New Roman" w:cs="Times New Roman"/>
          <w:b/>
          <w:sz w:val="32"/>
          <w:szCs w:val="32"/>
          <w:u w:val="single"/>
        </w:rPr>
        <w:t>eVerito</w:t>
      </w:r>
      <w:proofErr w:type="spellEnd"/>
      <w:r>
        <w:rPr>
          <w:rFonts w:ascii="Times New Roman" w:eastAsia="Times New Roman" w:hAnsi="Times New Roman" w:cs="Times New Roman"/>
          <w:b/>
          <w:sz w:val="32"/>
          <w:szCs w:val="32"/>
        </w:rPr>
        <w:t>:-</w:t>
      </w:r>
    </w:p>
    <w:p w:rsidR="0079420C" w:rsidRDefault="00F652D0">
      <w:pPr>
        <w:tabs>
          <w:tab w:val="left" w:pos="720"/>
        </w:tabs>
        <w:ind w:left="36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Mahindra Electric, a subsidiary of Mahindra &amp; Mahindra, offers the </w:t>
      </w:r>
      <w:proofErr w:type="spellStart"/>
      <w:r>
        <w:rPr>
          <w:rFonts w:ascii="Times New Roman" w:eastAsia="Times New Roman" w:hAnsi="Times New Roman" w:cs="Times New Roman"/>
          <w:sz w:val="32"/>
          <w:szCs w:val="32"/>
        </w:rPr>
        <w:t>eVerito</w:t>
      </w:r>
      <w:proofErr w:type="spellEnd"/>
      <w:r>
        <w:rPr>
          <w:rFonts w:ascii="Times New Roman" w:eastAsia="Times New Roman" w:hAnsi="Times New Roman" w:cs="Times New Roman"/>
          <w:sz w:val="32"/>
          <w:szCs w:val="32"/>
        </w:rPr>
        <w:t xml:space="preserve">, an electric version of its </w:t>
      </w:r>
      <w:proofErr w:type="spellStart"/>
      <w:r>
        <w:rPr>
          <w:rFonts w:ascii="Times New Roman" w:eastAsia="Times New Roman" w:hAnsi="Times New Roman" w:cs="Times New Roman"/>
          <w:sz w:val="32"/>
          <w:szCs w:val="32"/>
        </w:rPr>
        <w:t>Verito</w:t>
      </w:r>
      <w:proofErr w:type="spellEnd"/>
      <w:r>
        <w:rPr>
          <w:rFonts w:ascii="Times New Roman" w:eastAsia="Times New Roman" w:hAnsi="Times New Roman" w:cs="Times New Roman"/>
          <w:sz w:val="32"/>
          <w:szCs w:val="32"/>
        </w:rPr>
        <w:t xml:space="preserve"> sedan. It provides a practical option for urban commuting.</w:t>
      </w:r>
    </w:p>
    <w:p w:rsidR="0079420C" w:rsidRDefault="00F652D0">
      <w:pPr>
        <w:numPr>
          <w:ilvl w:val="0"/>
          <w:numId w:val="11"/>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Tata </w:t>
      </w:r>
      <w:proofErr w:type="spellStart"/>
      <w:r>
        <w:rPr>
          <w:rFonts w:ascii="Times New Roman" w:eastAsia="Times New Roman" w:hAnsi="Times New Roman" w:cs="Times New Roman"/>
          <w:b/>
          <w:sz w:val="32"/>
          <w:szCs w:val="32"/>
          <w:u w:val="single"/>
        </w:rPr>
        <w:t>Tigor</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79420C" w:rsidRDefault="00F652D0">
      <w:pPr>
        <w:tabs>
          <w:tab w:val="left" w:pos="720"/>
        </w:tabs>
        <w:ind w:left="360" w:firstLineChars="450" w:firstLine="14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Tata Motors also offers the </w:t>
      </w:r>
      <w:proofErr w:type="spellStart"/>
      <w:r>
        <w:rPr>
          <w:rFonts w:ascii="Times New Roman" w:eastAsia="Times New Roman" w:hAnsi="Times New Roman" w:cs="Times New Roman"/>
          <w:sz w:val="32"/>
          <w:szCs w:val="32"/>
        </w:rPr>
        <w:t>Tigor</w:t>
      </w:r>
      <w:proofErr w:type="spellEnd"/>
      <w:r>
        <w:rPr>
          <w:rFonts w:ascii="Times New Roman" w:eastAsia="Times New Roman" w:hAnsi="Times New Roman" w:cs="Times New Roman"/>
          <w:sz w:val="32"/>
          <w:szCs w:val="32"/>
        </w:rPr>
        <w:t xml:space="preserve"> EV, an electric version of its </w:t>
      </w:r>
      <w:proofErr w:type="spellStart"/>
      <w:r>
        <w:rPr>
          <w:rFonts w:ascii="Times New Roman" w:eastAsia="Times New Roman" w:hAnsi="Times New Roman" w:cs="Times New Roman"/>
          <w:sz w:val="32"/>
          <w:szCs w:val="32"/>
        </w:rPr>
        <w:t>Tigor</w:t>
      </w:r>
      <w:proofErr w:type="spellEnd"/>
      <w:r>
        <w:rPr>
          <w:rFonts w:ascii="Times New Roman" w:eastAsia="Times New Roman" w:hAnsi="Times New Roman" w:cs="Times New Roman"/>
          <w:sz w:val="32"/>
          <w:szCs w:val="32"/>
        </w:rPr>
        <w:t xml:space="preserve"> compact sedan. It targets fleet operators and urban commuters with its affordable pricing and decent range.</w:t>
      </w:r>
    </w:p>
    <w:p w:rsidR="0079420C" w:rsidRDefault="00F652D0">
      <w:pPr>
        <w:numPr>
          <w:ilvl w:val="0"/>
          <w:numId w:val="11"/>
        </w:numPr>
        <w:tabs>
          <w:tab w:val="left" w:pos="720"/>
        </w:tabs>
        <w:ind w:left="720" w:hanging="36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Ather</w:t>
      </w:r>
      <w:proofErr w:type="spellEnd"/>
      <w:r>
        <w:rPr>
          <w:rFonts w:ascii="Times New Roman" w:eastAsia="Times New Roman" w:hAnsi="Times New Roman" w:cs="Times New Roman"/>
          <w:b/>
          <w:sz w:val="32"/>
          <w:szCs w:val="32"/>
          <w:u w:val="single"/>
        </w:rPr>
        <w:t xml:space="preserve"> Energy Scooters</w:t>
      </w:r>
      <w:r>
        <w:rPr>
          <w:rFonts w:ascii="Times New Roman" w:eastAsia="Times New Roman" w:hAnsi="Times New Roman" w:cs="Times New Roman"/>
          <w:b/>
          <w:sz w:val="32"/>
          <w:szCs w:val="32"/>
        </w:rPr>
        <w:t>:-</w:t>
      </w:r>
    </w:p>
    <w:p w:rsidR="0079420C" w:rsidRDefault="00F652D0">
      <w:pPr>
        <w:tabs>
          <w:tab w:val="left" w:pos="720"/>
        </w:tabs>
        <w:ind w:left="36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Energy produces electric scooters, including the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450X and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450 Plus, known for their performance, smart f</w:t>
      </w:r>
      <w:r>
        <w:rPr>
          <w:rFonts w:ascii="Times New Roman" w:eastAsia="Times New Roman" w:hAnsi="Times New Roman" w:cs="Times New Roman"/>
          <w:sz w:val="32"/>
          <w:szCs w:val="32"/>
        </w:rPr>
        <w:t>eatures, and connectivity options.</w:t>
      </w:r>
    </w:p>
    <w:p w:rsidR="0079420C" w:rsidRDefault="00F652D0">
      <w:pPr>
        <w:numPr>
          <w:ilvl w:val="0"/>
          <w:numId w:val="11"/>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Bajaj Chetak Electric</w:t>
      </w:r>
      <w:r>
        <w:rPr>
          <w:rFonts w:ascii="Times New Roman" w:eastAsia="Times New Roman" w:hAnsi="Times New Roman" w:cs="Times New Roman"/>
          <w:b/>
          <w:sz w:val="32"/>
          <w:szCs w:val="32"/>
        </w:rPr>
        <w:t>:-</w:t>
      </w:r>
    </w:p>
    <w:p w:rsidR="0079420C" w:rsidRDefault="00F652D0">
      <w:pPr>
        <w:tabs>
          <w:tab w:val="left" w:pos="720"/>
        </w:tabs>
        <w:ind w:left="36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Bajaj Auto reintroduced the iconic Chetak scooter in an electric avatar, offering a blend of retro styling and modern technology.</w:t>
      </w:r>
    </w:p>
    <w:p w:rsidR="0079420C" w:rsidRDefault="00F652D0">
      <w:pPr>
        <w:numPr>
          <w:ilvl w:val="0"/>
          <w:numId w:val="11"/>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Ola Electric Scooter</w:t>
      </w:r>
      <w:r>
        <w:rPr>
          <w:rFonts w:ascii="Times New Roman" w:eastAsia="Times New Roman" w:hAnsi="Times New Roman" w:cs="Times New Roman"/>
          <w:b/>
          <w:sz w:val="32"/>
          <w:szCs w:val="32"/>
        </w:rPr>
        <w:t>:-</w:t>
      </w:r>
    </w:p>
    <w:p w:rsidR="0079420C" w:rsidRDefault="00F652D0">
      <w:pPr>
        <w:tabs>
          <w:tab w:val="left" w:pos="720"/>
        </w:tabs>
        <w:ind w:left="36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Ola Electric, a subsidiary of Ola Cabs, has</w:t>
      </w:r>
      <w:r>
        <w:rPr>
          <w:rFonts w:ascii="Times New Roman" w:eastAsia="Times New Roman" w:hAnsi="Times New Roman" w:cs="Times New Roman"/>
          <w:sz w:val="32"/>
          <w:szCs w:val="32"/>
        </w:rPr>
        <w:t xml:space="preserve"> launched its electric scooter, aiming to provide a cost-effective and eco-friendly mobility solution.</w:t>
      </w:r>
    </w:p>
    <w:p w:rsidR="0079420C" w:rsidRDefault="00F652D0">
      <w:pPr>
        <w:numPr>
          <w:ilvl w:val="0"/>
          <w:numId w:val="11"/>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TVS </w:t>
      </w:r>
      <w:proofErr w:type="spellStart"/>
      <w:r>
        <w:rPr>
          <w:rFonts w:ascii="Times New Roman" w:eastAsia="Times New Roman" w:hAnsi="Times New Roman" w:cs="Times New Roman"/>
          <w:b/>
          <w:sz w:val="32"/>
          <w:szCs w:val="32"/>
          <w:u w:val="single"/>
        </w:rPr>
        <w:t>iQube</w:t>
      </w:r>
      <w:proofErr w:type="spellEnd"/>
      <w:r>
        <w:rPr>
          <w:rFonts w:ascii="Times New Roman" w:eastAsia="Times New Roman" w:hAnsi="Times New Roman" w:cs="Times New Roman"/>
          <w:b/>
          <w:sz w:val="32"/>
          <w:szCs w:val="32"/>
          <w:u w:val="single"/>
        </w:rPr>
        <w:t xml:space="preserve"> Electric</w:t>
      </w:r>
      <w:r>
        <w:rPr>
          <w:rFonts w:ascii="Times New Roman" w:eastAsia="Times New Roman" w:hAnsi="Times New Roman" w:cs="Times New Roman"/>
          <w:b/>
          <w:sz w:val="32"/>
          <w:szCs w:val="32"/>
        </w:rPr>
        <w:t>:-</w:t>
      </w:r>
    </w:p>
    <w:p w:rsidR="0079420C" w:rsidRDefault="00F652D0">
      <w:pPr>
        <w:tabs>
          <w:tab w:val="left" w:pos="720"/>
        </w:tabs>
        <w:ind w:left="36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TVS Motor Company offers the </w:t>
      </w:r>
      <w:proofErr w:type="spellStart"/>
      <w:r>
        <w:rPr>
          <w:rFonts w:ascii="Times New Roman" w:eastAsia="Times New Roman" w:hAnsi="Times New Roman" w:cs="Times New Roman"/>
          <w:sz w:val="32"/>
          <w:szCs w:val="32"/>
        </w:rPr>
        <w:t>iQube</w:t>
      </w:r>
      <w:proofErr w:type="spellEnd"/>
      <w:r>
        <w:rPr>
          <w:rFonts w:ascii="Times New Roman" w:eastAsia="Times New Roman" w:hAnsi="Times New Roman" w:cs="Times New Roman"/>
          <w:sz w:val="32"/>
          <w:szCs w:val="32"/>
        </w:rPr>
        <w:t xml:space="preserve"> Electric scooter, featuring a stylish design, decent </w:t>
      </w:r>
      <w:r>
        <w:rPr>
          <w:rFonts w:ascii="Times New Roman" w:eastAsia="Times New Roman" w:hAnsi="Times New Roman" w:cs="Times New Roman"/>
          <w:sz w:val="32"/>
          <w:szCs w:val="32"/>
        </w:rPr>
        <w:lastRenderedPageBreak/>
        <w:t>performance, and connectivity features.</w:t>
      </w:r>
      <w:r>
        <w:rPr>
          <w:rFonts w:ascii="Times New Roman" w:eastAsia="Times New Roman" w:hAnsi="Times New Roman" w:cs="Times New Roman"/>
          <w:noProof/>
          <w:sz w:val="32"/>
          <w:szCs w:val="32"/>
          <w:lang w:eastAsia="en-US"/>
        </w:rPr>
        <w:drawing>
          <wp:inline distT="0" distB="0" distL="114300" distR="114300">
            <wp:extent cx="5266690" cy="2962910"/>
            <wp:effectExtent l="0" t="0" r="6350" b="8890"/>
            <wp:docPr id="7" name="Picture 7"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74)"/>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rsidR="0079420C" w:rsidRDefault="00F652D0">
      <w:pPr>
        <w:spacing w:before="300"/>
        <w:ind w:firstLine="20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These are some of the electric vehicle models available in India. The Indian EV market is rapidly growing, with several other automakers and startups planning to launch new models in the coming years. Additionally, the Indian government has been implementi</w:t>
      </w:r>
      <w:r>
        <w:rPr>
          <w:rFonts w:ascii="Times New Roman" w:eastAsia="Times New Roman" w:hAnsi="Times New Roman" w:cs="Times New Roman"/>
          <w:sz w:val="32"/>
          <w:szCs w:val="32"/>
        </w:rPr>
        <w:t>ng various incentives and policies to promote electric mobility and reduce emissions.</w:t>
      </w:r>
    </w:p>
    <w:p w:rsidR="0079420C" w:rsidRDefault="00F652D0">
      <w:pPr>
        <w:spacing w:before="300"/>
        <w:jc w:val="both"/>
        <w:rPr>
          <w:rFonts w:ascii="Times New Roman" w:eastAsia="Times New Roman" w:hAnsi="Times New Roman" w:cs="Times New Roman"/>
          <w:sz w:val="112"/>
          <w:szCs w:val="112"/>
        </w:rPr>
      </w:pPr>
      <w:r>
        <w:rPr>
          <w:rFonts w:ascii="Times New Roman" w:eastAsia="Times New Roman" w:hAnsi="Times New Roman" w:cs="Times New Roman"/>
          <w:noProof/>
          <w:sz w:val="112"/>
          <w:szCs w:val="112"/>
          <w:lang w:eastAsia="en-US"/>
        </w:rPr>
        <w:drawing>
          <wp:inline distT="0" distB="0" distL="114300" distR="114300">
            <wp:extent cx="4943475" cy="3772535"/>
            <wp:effectExtent l="0" t="0" r="9525" b="6985"/>
            <wp:docPr id="8"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wnload"/>
                    <pic:cNvPicPr>
                      <a:picLocks noChangeAspect="1"/>
                    </pic:cNvPicPr>
                  </pic:nvPicPr>
                  <pic:blipFill>
                    <a:blip r:embed="rId12"/>
                    <a:stretch>
                      <a:fillRect/>
                    </a:stretch>
                  </pic:blipFill>
                  <pic:spPr>
                    <a:xfrm>
                      <a:off x="0" y="0"/>
                      <a:ext cx="4943475" cy="3772535"/>
                    </a:xfrm>
                    <a:prstGeom prst="rect">
                      <a:avLst/>
                    </a:prstGeom>
                  </pic:spPr>
                </pic:pic>
              </a:graphicData>
            </a:graphic>
          </wp:inline>
        </w:drawing>
      </w:r>
    </w:p>
    <w:p w:rsidR="0079420C" w:rsidRDefault="00F652D0">
      <w:pPr>
        <w:spacing w:after="100"/>
        <w:ind w:firstLineChars="750" w:firstLine="2409"/>
        <w:rPr>
          <w:rFonts w:ascii="Segoe UI" w:eastAsia="Segoe UI" w:hAnsi="Segoe UI" w:cs="Segoe UI"/>
          <w:color w:val="373434"/>
          <w:sz w:val="32"/>
          <w:szCs w:val="32"/>
          <w:shd w:val="clear" w:color="auto" w:fill="FFFFFF"/>
        </w:rPr>
      </w:pPr>
      <w:r>
        <w:rPr>
          <w:rFonts w:ascii="Segoe UI" w:eastAsia="Segoe UI" w:hAnsi="Segoe UI" w:cs="Segoe UI"/>
          <w:b/>
          <w:color w:val="3755BE"/>
          <w:sz w:val="32"/>
          <w:szCs w:val="32"/>
          <w:u w:val="single"/>
          <w:shd w:val="clear" w:color="auto" w:fill="FFFFFF"/>
        </w:rPr>
        <w:lastRenderedPageBreak/>
        <w:t>Ola Electric </w:t>
      </w:r>
      <w:r>
        <w:rPr>
          <w:rFonts w:ascii="Segoe UI" w:eastAsia="Segoe UI" w:hAnsi="Segoe UI" w:cs="Segoe UI"/>
          <w:color w:val="373434"/>
          <w:sz w:val="32"/>
          <w:szCs w:val="32"/>
          <w:shd w:val="clear" w:color="auto" w:fill="FFFFFF"/>
        </w:rPr>
        <w:t xml:space="preserve">offers internship programs in EV technology that cover topics such as EV design, battery technology, and motor control. The internship is designed for </w:t>
      </w:r>
      <w:r>
        <w:rPr>
          <w:rFonts w:ascii="Segoe UI" w:eastAsia="Segoe UI" w:hAnsi="Segoe UI" w:cs="Segoe UI"/>
          <w:color w:val="373434"/>
          <w:sz w:val="32"/>
          <w:szCs w:val="32"/>
          <w:shd w:val="clear" w:color="auto" w:fill="FFFFFF"/>
        </w:rPr>
        <w:t>students who want to gain hands-on experience in this field.</w:t>
      </w:r>
    </w:p>
    <w:p w:rsidR="0079420C" w:rsidRDefault="00F652D0">
      <w:pPr>
        <w:numPr>
          <w:ilvl w:val="0"/>
          <w:numId w:val="12"/>
        </w:numPr>
        <w:spacing w:after="160" w:line="259" w:lineRule="auto"/>
        <w:ind w:left="710" w:hanging="360"/>
        <w:rPr>
          <w:rFonts w:ascii="Arial Narrow" w:eastAsia="Arial Narrow" w:hAnsi="Arial Narrow" w:cs="Arial Narrow"/>
          <w:sz w:val="32"/>
          <w:szCs w:val="32"/>
        </w:rPr>
      </w:pPr>
      <w:r>
        <w:rPr>
          <w:rFonts w:ascii="Arial Narrow" w:eastAsia="Arial Narrow" w:hAnsi="Arial Narrow" w:cs="Arial Narrow"/>
          <w:b/>
          <w:sz w:val="32"/>
          <w:szCs w:val="32"/>
          <w:u w:val="single"/>
        </w:rPr>
        <w:t>The high cost of electric vehicles</w:t>
      </w:r>
    </w:p>
    <w:p w:rsidR="0079420C" w:rsidRDefault="00F652D0">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A third challenge facing </w:t>
      </w:r>
      <w:proofErr w:type="spellStart"/>
      <w:r>
        <w:rPr>
          <w:rFonts w:ascii="Arial Narrow" w:eastAsia="Arial Narrow" w:hAnsi="Arial Narrow" w:cs="Arial Narrow"/>
          <w:sz w:val="32"/>
          <w:szCs w:val="32"/>
        </w:rPr>
        <w:t>Emobility</w:t>
      </w:r>
      <w:proofErr w:type="spellEnd"/>
      <w:r>
        <w:rPr>
          <w:rFonts w:ascii="Arial Narrow" w:eastAsia="Arial Narrow" w:hAnsi="Arial Narrow" w:cs="Arial Narrow"/>
          <w:sz w:val="32"/>
          <w:szCs w:val="32"/>
        </w:rPr>
        <w:t xml:space="preserve"> is that the price of electric vehicles tends to be higher than those of conventional cars  although this </w:t>
      </w:r>
      <w:r>
        <w:rPr>
          <w:rFonts w:ascii="Arial Narrow" w:eastAsia="Arial Narrow" w:hAnsi="Arial Narrow" w:cs="Arial Narrow"/>
          <w:sz w:val="32"/>
          <w:szCs w:val="32"/>
        </w:rPr>
        <w:t xml:space="preserve">impedes </w:t>
      </w:r>
      <w:proofErr w:type="spellStart"/>
      <w:r>
        <w:rPr>
          <w:rFonts w:ascii="Arial Narrow" w:eastAsia="Arial Narrow" w:hAnsi="Arial Narrow" w:cs="Arial Narrow"/>
          <w:sz w:val="32"/>
          <w:szCs w:val="32"/>
        </w:rPr>
        <w:t>EVacquisition</w:t>
      </w:r>
      <w:proofErr w:type="spellEnd"/>
      <w:r>
        <w:rPr>
          <w:rFonts w:ascii="Arial Narrow" w:eastAsia="Arial Narrow" w:hAnsi="Arial Narrow" w:cs="Arial Narrow"/>
          <w:sz w:val="32"/>
          <w:szCs w:val="32"/>
        </w:rPr>
        <w:t>, EV enthusiasts suggest that consumers can be sensitized about the benefits of having such cars such as low.</w:t>
      </w:r>
    </w:p>
    <w:p w:rsidR="0079420C" w:rsidRDefault="00F652D0">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Data Visualization of the current state of electric mobility infrastructure maintenance costs and the compen</w:t>
      </w:r>
      <w:r>
        <w:rPr>
          <w:rFonts w:ascii="Arial Narrow" w:eastAsia="Arial Narrow" w:hAnsi="Arial Narrow" w:cs="Arial Narrow"/>
          <w:sz w:val="32"/>
          <w:szCs w:val="32"/>
        </w:rPr>
        <w:t>satory incentives they get for low pollution.</w:t>
      </w:r>
    </w:p>
    <w:p w:rsidR="0079420C" w:rsidRDefault="00F652D0">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Additionally, e-mobility faces the problem of parking pressure at the charging spots and this will heighten as more electric cars are purchased. </w:t>
      </w:r>
      <w:r>
        <w:rPr>
          <w:rFonts w:ascii="Arial Narrow" w:eastAsia="Arial Narrow" w:hAnsi="Arial Narrow" w:cs="Arial Narrow"/>
          <w:noProof/>
          <w:sz w:val="32"/>
          <w:szCs w:val="32"/>
          <w:lang w:eastAsia="en-US"/>
        </w:rPr>
        <w:drawing>
          <wp:inline distT="0" distB="0" distL="114300" distR="114300">
            <wp:extent cx="4640580" cy="2009140"/>
            <wp:effectExtent l="0" t="0" r="7620" b="2540"/>
            <wp:docPr id="12" name="Picture 12"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 (1)"/>
                    <pic:cNvPicPr>
                      <a:picLocks noChangeAspect="1"/>
                    </pic:cNvPicPr>
                  </pic:nvPicPr>
                  <pic:blipFill>
                    <a:blip r:embed="rId13"/>
                    <a:stretch>
                      <a:fillRect/>
                    </a:stretch>
                  </pic:blipFill>
                  <pic:spPr>
                    <a:xfrm>
                      <a:off x="0" y="0"/>
                      <a:ext cx="4640580" cy="2009140"/>
                    </a:xfrm>
                    <a:prstGeom prst="rect">
                      <a:avLst/>
                    </a:prstGeom>
                  </pic:spPr>
                </pic:pic>
              </a:graphicData>
            </a:graphic>
          </wp:inline>
        </w:drawing>
      </w:r>
    </w:p>
    <w:p w:rsidR="0079420C" w:rsidRDefault="00F652D0">
      <w:pPr>
        <w:spacing w:after="160" w:line="259" w:lineRule="auto"/>
        <w:rPr>
          <w:rFonts w:ascii="Arial Narrow" w:eastAsia="Arial Narrow" w:hAnsi="Arial Narrow" w:cs="Arial Narrow"/>
          <w:sz w:val="32"/>
          <w:szCs w:val="32"/>
        </w:rPr>
      </w:pPr>
      <w:r>
        <w:rPr>
          <w:rFonts w:ascii="Arial Narrow" w:eastAsia="Arial Narrow" w:hAnsi="Arial Narrow" w:cs="Arial Narrow"/>
          <w:b/>
          <w:color w:val="004DBB"/>
          <w:sz w:val="32"/>
          <w:szCs w:val="32"/>
          <w:u w:val="single"/>
        </w:rPr>
        <w:t>E-Mobility</w:t>
      </w:r>
    </w:p>
    <w:p w:rsidR="0079420C" w:rsidRDefault="00F652D0">
      <w:pPr>
        <w:spacing w:after="160" w:line="259" w:lineRule="auto"/>
        <w:ind w:left="284"/>
        <w:rPr>
          <w:rFonts w:ascii="Arial Narrow" w:eastAsia="Arial Narrow" w:hAnsi="Arial Narrow" w:cs="Arial Narrow"/>
          <w:sz w:val="32"/>
          <w:szCs w:val="32"/>
        </w:rPr>
      </w:pPr>
      <w:proofErr w:type="gramStart"/>
      <w:r>
        <w:rPr>
          <w:rFonts w:ascii="Arial Narrow" w:eastAsia="Arial Narrow" w:hAnsi="Arial Narrow" w:cs="Arial Narrow"/>
          <w:b/>
          <w:sz w:val="32"/>
          <w:szCs w:val="32"/>
        </w:rPr>
        <w:t>1.The</w:t>
      </w:r>
      <w:proofErr w:type="gramEnd"/>
      <w:r>
        <w:rPr>
          <w:rFonts w:ascii="Arial Narrow" w:eastAsia="Arial Narrow" w:hAnsi="Arial Narrow" w:cs="Arial Narrow"/>
          <w:b/>
          <w:sz w:val="32"/>
          <w:szCs w:val="32"/>
        </w:rPr>
        <w:t xml:space="preserve"> number of electric cars world</w:t>
      </w:r>
      <w:r>
        <w:rPr>
          <w:rFonts w:ascii="Arial Narrow" w:eastAsia="Arial Narrow" w:hAnsi="Arial Narrow" w:cs="Arial Narrow"/>
          <w:b/>
          <w:sz w:val="32"/>
          <w:szCs w:val="32"/>
        </w:rPr>
        <w:t>wide:-</w:t>
      </w:r>
      <w:r>
        <w:rPr>
          <w:rFonts w:ascii="Arial Narrow" w:eastAsia="Arial Narrow" w:hAnsi="Arial Narrow" w:cs="Arial Narrow"/>
          <w:sz w:val="32"/>
          <w:szCs w:val="32"/>
        </w:rPr>
        <w:t xml:space="preserve">The number of electric cars available on the market as well as the total number registered is one of the main indicators that show the rapid development of </w:t>
      </w:r>
      <w:proofErr w:type="spellStart"/>
      <w:r>
        <w:rPr>
          <w:rFonts w:ascii="Arial Narrow" w:eastAsia="Arial Narrow" w:hAnsi="Arial Narrow" w:cs="Arial Narrow"/>
          <w:sz w:val="32"/>
          <w:szCs w:val="32"/>
        </w:rPr>
        <w:t>Emobility</w:t>
      </w:r>
      <w:proofErr w:type="spellEnd"/>
      <w:r>
        <w:rPr>
          <w:rFonts w:ascii="Arial Narrow" w:eastAsia="Arial Narrow" w:hAnsi="Arial Narrow" w:cs="Arial Narrow"/>
          <w:sz w:val="32"/>
          <w:szCs w:val="32"/>
        </w:rPr>
        <w:t xml:space="preserve"> within the last years.</w:t>
      </w:r>
    </w:p>
    <w:p w:rsidR="0079420C" w:rsidRDefault="00F652D0">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At the beginning of 2019, the number of plug-in electric vehicles increased globally to million including cars and light </w:t>
      </w:r>
      <w:r>
        <w:rPr>
          <w:rFonts w:ascii="Arial Narrow" w:eastAsia="Arial Narrow" w:hAnsi="Arial Narrow" w:cs="Arial Narrow"/>
          <w:sz w:val="32"/>
          <w:szCs w:val="32"/>
        </w:rPr>
        <w:lastRenderedPageBreak/>
        <w:t>commercial vehicles with battery-electric drive, range extenders and plug-in hybrids.</w:t>
      </w:r>
    </w:p>
    <w:p w:rsidR="0079420C" w:rsidRDefault="00F652D0">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The European le</w:t>
      </w:r>
      <w:r>
        <w:rPr>
          <w:rFonts w:ascii="Arial Narrow" w:eastAsia="Arial Narrow" w:hAnsi="Arial Narrow" w:cs="Arial Narrow"/>
          <w:sz w:val="32"/>
          <w:szCs w:val="32"/>
        </w:rPr>
        <w:t>ader is still Norway, whereas globally China is first and the U.S second While there are a lot of visualizations regarding this topic available, the type of visualization used to showcase the rapid development is almost always a simple line or bar chart re</w:t>
      </w:r>
      <w:r>
        <w:rPr>
          <w:rFonts w:ascii="Arial Narrow" w:eastAsia="Arial Narrow" w:hAnsi="Arial Narrow" w:cs="Arial Narrow"/>
          <w:sz w:val="32"/>
          <w:szCs w:val="32"/>
        </w:rPr>
        <w:t>garding the three different types of electric drive vehicles available on the market a more interesting visualization could be found as can be seen in Figure two. Here, the share of each type of the category is compared as well as the share of them in rega</w:t>
      </w:r>
      <w:r>
        <w:rPr>
          <w:rFonts w:ascii="Arial Narrow" w:eastAsia="Arial Narrow" w:hAnsi="Arial Narrow" w:cs="Arial Narrow"/>
          <w:sz w:val="32"/>
          <w:szCs w:val="32"/>
        </w:rPr>
        <w:t xml:space="preserve">rd to the total </w:t>
      </w:r>
      <w:proofErr w:type="gramStart"/>
      <w:r>
        <w:rPr>
          <w:rFonts w:ascii="Arial Narrow" w:eastAsia="Arial Narrow" w:hAnsi="Arial Narrow" w:cs="Arial Narrow"/>
          <w:sz w:val="32"/>
          <w:szCs w:val="32"/>
        </w:rPr>
        <w:t>vehicle  sales</w:t>
      </w:r>
      <w:proofErr w:type="gramEnd"/>
      <w:r>
        <w:rPr>
          <w:rFonts w:ascii="Arial Narrow" w:eastAsia="Arial Narrow" w:hAnsi="Arial Narrow" w:cs="Arial Narrow"/>
          <w:sz w:val="32"/>
          <w:szCs w:val="32"/>
        </w:rPr>
        <w:t xml:space="preserve"> in the US.</w:t>
      </w:r>
    </w:p>
    <w:p w:rsidR="0079420C" w:rsidRDefault="00F652D0">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Data Visualization of the current state of electric mobility infrastructure 17 Visualization of the share of each electric vehicle type within all </w:t>
      </w:r>
      <w:proofErr w:type="spellStart"/>
      <w:r>
        <w:rPr>
          <w:rFonts w:ascii="Arial Narrow" w:eastAsia="Arial Narrow" w:hAnsi="Arial Narrow" w:cs="Arial Narrow"/>
          <w:sz w:val="32"/>
          <w:szCs w:val="32"/>
        </w:rPr>
        <w:t>Evs</w:t>
      </w:r>
      <w:proofErr w:type="spellEnd"/>
      <w:r>
        <w:rPr>
          <w:rFonts w:ascii="Arial Narrow" w:eastAsia="Arial Narrow" w:hAnsi="Arial Narrow" w:cs="Arial Narrow"/>
          <w:sz w:val="32"/>
          <w:szCs w:val="32"/>
        </w:rPr>
        <w:t xml:space="preserve"> as well as the percentage of BEVs in regard to th</w:t>
      </w:r>
      <w:r>
        <w:rPr>
          <w:rFonts w:ascii="Arial Narrow" w:eastAsia="Arial Narrow" w:hAnsi="Arial Narrow" w:cs="Arial Narrow"/>
          <w:sz w:val="32"/>
          <w:szCs w:val="32"/>
        </w:rPr>
        <w:t>e total market.</w:t>
      </w:r>
    </w:p>
    <w:p w:rsidR="0079420C" w:rsidRDefault="00F652D0">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The latter is an interesting fact which sets the total number of EVs in the context of the switch from fossil fuel cars to electric vehicles.</w:t>
      </w:r>
    </w:p>
    <w:p w:rsidR="0079420C" w:rsidRDefault="00F652D0">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Even though the growth rate of EV sales compared to the previous years is </w:t>
      </w:r>
      <w:proofErr w:type="gramStart"/>
      <w:r>
        <w:rPr>
          <w:rFonts w:ascii="Arial Narrow" w:eastAsia="Arial Narrow" w:hAnsi="Arial Narrow" w:cs="Arial Narrow"/>
          <w:sz w:val="32"/>
          <w:szCs w:val="32"/>
        </w:rPr>
        <w:t>h</w:t>
      </w:r>
      <w:r>
        <w:rPr>
          <w:rFonts w:ascii="Arial Narrow" w:eastAsia="Arial Narrow" w:hAnsi="Arial Narrow" w:cs="Arial Narrow"/>
          <w:sz w:val="32"/>
          <w:szCs w:val="32"/>
        </w:rPr>
        <w:t>igh  Norway</w:t>
      </w:r>
      <w:proofErr w:type="gramEnd"/>
      <w:r>
        <w:rPr>
          <w:rFonts w:ascii="Arial Narrow" w:eastAsia="Arial Narrow" w:hAnsi="Arial Narrow" w:cs="Arial Narrow"/>
          <w:sz w:val="32"/>
          <w:szCs w:val="32"/>
        </w:rPr>
        <w:t xml:space="preserve"> is the only country in Europe where people almost prefer purchasing electric vehicles.</w:t>
      </w:r>
    </w:p>
    <w:p w:rsidR="0079420C" w:rsidRDefault="00F652D0">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Data Visualization of the current state of electric mobility infrastructure 18, EVs as a percentage of total vehicle sales by country/ Markets by</w:t>
      </w:r>
      <w:r>
        <w:rPr>
          <w:rFonts w:ascii="Arial Narrow" w:eastAsia="Arial Narrow" w:hAnsi="Arial Narrow" w:cs="Arial Narrow"/>
          <w:sz w:val="32"/>
          <w:szCs w:val="32"/>
        </w:rPr>
        <w:t xml:space="preserve"> total EV sales in </w:t>
      </w:r>
      <w:proofErr w:type="gramStart"/>
      <w:r>
        <w:rPr>
          <w:rFonts w:ascii="Arial Narrow" w:eastAsia="Arial Narrow" w:hAnsi="Arial Narrow" w:cs="Arial Narrow"/>
          <w:sz w:val="32"/>
          <w:szCs w:val="32"/>
        </w:rPr>
        <w:t>2018 .</w:t>
      </w:r>
      <w:proofErr w:type="gramEnd"/>
    </w:p>
    <w:p w:rsidR="00F652D0" w:rsidRDefault="00F652D0" w:rsidP="00F652D0">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To make EVs more attractive to consumers, automakers have to come up with new models in all price ranges. With the number of models growing from less than a hundred in 2019 and more than 300 within the next four years, </w:t>
      </w:r>
      <w:r>
        <w:rPr>
          <w:rFonts w:ascii="Arial Narrow" w:eastAsia="Arial Narrow" w:hAnsi="Arial Narrow" w:cs="Arial Narrow"/>
          <w:sz w:val="32"/>
          <w:szCs w:val="32"/>
        </w:rPr>
        <w:t>sales are expected to increase. Especially because Volkswagen announced that its first EV will be cheaper than gasoline car</w:t>
      </w:r>
      <w:r>
        <w:rPr>
          <w:rFonts w:ascii="Arial Narrow" w:eastAsia="Arial Narrow" w:hAnsi="Arial Narrow" w:cs="Arial Narrow"/>
          <w:sz w:val="32"/>
          <w:szCs w:val="32"/>
        </w:rPr>
        <w:t>s</w:t>
      </w:r>
      <w:r>
        <w:rPr>
          <w:rFonts w:ascii="Arial Narrow" w:eastAsia="Arial Narrow" w:hAnsi="Arial Narrow" w:cs="Arial Narrow"/>
          <w:sz w:val="32"/>
          <w:szCs w:val="32"/>
        </w:rPr>
        <w:t>.</w:t>
      </w:r>
    </w:p>
    <w:p w:rsidR="00F652D0" w:rsidRDefault="00F652D0" w:rsidP="00F652D0">
      <w:pPr>
        <w:spacing w:after="160" w:line="259" w:lineRule="auto"/>
        <w:ind w:left="284"/>
        <w:rPr>
          <w:rFonts w:ascii="Arial Narrow" w:eastAsia="Arial Narrow" w:hAnsi="Arial Narrow" w:cs="Arial Narrow"/>
          <w:sz w:val="32"/>
          <w:szCs w:val="32"/>
        </w:rPr>
      </w:pPr>
    </w:p>
    <w:p w:rsidR="0079420C" w:rsidRPr="00F652D0" w:rsidRDefault="00F652D0" w:rsidP="00F652D0">
      <w:pPr>
        <w:spacing w:after="160" w:line="259" w:lineRule="auto"/>
        <w:ind w:left="284"/>
        <w:rPr>
          <w:rFonts w:ascii="Arial Narrow" w:eastAsia="Arial Narrow" w:hAnsi="Arial Narrow" w:cs="Arial Narrow"/>
          <w:sz w:val="32"/>
          <w:szCs w:val="32"/>
        </w:rPr>
      </w:pPr>
      <w:r>
        <w:rPr>
          <w:rFonts w:ascii="Segoe UI" w:eastAsia="Segoe UI" w:hAnsi="Segoe UI" w:cs="Segoe UI"/>
          <w:b/>
          <w:color w:val="0000FF"/>
          <w:spacing w:val="-7"/>
          <w:sz w:val="32"/>
          <w:szCs w:val="32"/>
          <w:u w:val="single"/>
          <w:shd w:val="clear" w:color="auto" w:fill="FFFFFF"/>
        </w:rPr>
        <w:lastRenderedPageBreak/>
        <w:t>Conclusion:-</w:t>
      </w:r>
    </w:p>
    <w:p w:rsidR="0079420C" w:rsidRDefault="00F652D0">
      <w:pPr>
        <w:spacing w:after="100"/>
        <w:jc w:val="both"/>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Electric vehicle internships in India are a great way for students to gain hands-on expe</w:t>
      </w:r>
      <w:r>
        <w:rPr>
          <w:rFonts w:ascii="Segoe UI" w:eastAsia="Segoe UI" w:hAnsi="Segoe UI" w:cs="Segoe UI"/>
          <w:color w:val="373434"/>
          <w:sz w:val="32"/>
          <w:szCs w:val="32"/>
          <w:shd w:val="clear" w:color="auto" w:fill="FFFFFF"/>
        </w:rPr>
        <w:t xml:space="preserve">rience and acquire the necessary skills to succeed in this field. The top 10 electric vehicle internship companies in India discussed in this blog post offer comprehensive internship programs that cover a wide range of topics related to EV design, battery </w:t>
      </w:r>
      <w:r>
        <w:rPr>
          <w:rFonts w:ascii="Segoe UI" w:eastAsia="Segoe UI" w:hAnsi="Segoe UI" w:cs="Segoe UI"/>
          <w:color w:val="373434"/>
          <w:sz w:val="32"/>
          <w:szCs w:val="32"/>
          <w:shd w:val="clear" w:color="auto" w:fill="FFFFFF"/>
        </w:rPr>
        <w:t>technology, motor control, and charging infrastructure. Enrolling in one of these programs can provide students with the practical experience they need to contribute to the growth of the EV industry in India.</w:t>
      </w:r>
    </w:p>
    <w:p w:rsidR="0079420C" w:rsidRDefault="0079420C">
      <w:pPr>
        <w:spacing w:after="100"/>
        <w:jc w:val="both"/>
        <w:rPr>
          <w:rFonts w:ascii="Segoe UI" w:eastAsia="Segoe UI" w:hAnsi="Segoe UI" w:cs="Segoe UI"/>
          <w:color w:val="373434"/>
          <w:sz w:val="32"/>
          <w:szCs w:val="32"/>
          <w:shd w:val="clear" w:color="auto" w:fill="FFFFFF"/>
        </w:rPr>
      </w:pPr>
    </w:p>
    <w:p w:rsidR="0079420C" w:rsidRDefault="0079420C">
      <w:pPr>
        <w:spacing w:after="100"/>
        <w:jc w:val="both"/>
        <w:rPr>
          <w:rFonts w:ascii="Arial Narrow" w:eastAsia="Arial Narrow" w:hAnsi="Arial Narrow" w:cs="Arial Narrow"/>
          <w:sz w:val="32"/>
          <w:szCs w:val="32"/>
          <w:u w:val="single"/>
        </w:rPr>
      </w:pPr>
    </w:p>
    <w:p w:rsidR="0079420C" w:rsidRPr="00F652D0" w:rsidRDefault="00F652D0" w:rsidP="00F652D0">
      <w:pPr>
        <w:spacing w:after="160"/>
        <w:ind w:left="284"/>
        <w:jc w:val="both"/>
        <w:rPr>
          <w:rFonts w:ascii="Arial Narrow" w:eastAsia="Arial Narrow" w:hAnsi="Arial Narrow" w:cs="Arial Narrow"/>
          <w:sz w:val="32"/>
          <w:szCs w:val="32"/>
        </w:rPr>
      </w:pPr>
      <w:r>
        <w:rPr>
          <w:rFonts w:ascii="Arial Narrow" w:eastAsia="Arial Narrow" w:hAnsi="Arial Narrow" w:cs="Arial Narrow"/>
          <w:sz w:val="32"/>
          <w:szCs w:val="32"/>
        </w:rPr>
        <w:t xml:space="preserve">.                                                  </w:t>
      </w:r>
      <w:bookmarkStart w:id="0" w:name="_GoBack"/>
      <w:bookmarkEnd w:id="0"/>
      <w:r>
        <w:rPr>
          <w:rFonts w:ascii="Franklin Gothic Medium" w:eastAsia="Constantia" w:hAnsi="Franklin Gothic Medium" w:cs="Franklin Gothic Medium"/>
          <w:i/>
          <w:iCs/>
          <w:sz w:val="40"/>
          <w:szCs w:val="40"/>
        </w:rPr>
        <w:t>CHAKALI SRINUVASULU</w:t>
      </w:r>
    </w:p>
    <w:p w:rsidR="0079420C" w:rsidRDefault="00F652D0">
      <w:pPr>
        <w:spacing w:after="300"/>
        <w:jc w:val="center"/>
        <w:rPr>
          <w:rFonts w:ascii="Franklin Gothic Medium" w:eastAsia="Constantia" w:hAnsi="Franklin Gothic Medium" w:cs="Franklin Gothic Medium"/>
          <w:b/>
          <w:bCs/>
          <w:i/>
          <w:iCs/>
          <w:sz w:val="40"/>
          <w:szCs w:val="40"/>
        </w:rPr>
      </w:pPr>
      <w:r>
        <w:rPr>
          <w:rFonts w:ascii="Franklin Gothic Medium" w:eastAsia="Constantia" w:hAnsi="Franklin Gothic Medium" w:cs="Franklin Gothic Medium"/>
          <w:b/>
          <w:bCs/>
          <w:i/>
          <w:iCs/>
          <w:sz w:val="40"/>
          <w:szCs w:val="40"/>
        </w:rPr>
        <w:t xml:space="preserve">                                                        </w:t>
      </w:r>
      <w:proofErr w:type="gramStart"/>
      <w:r>
        <w:rPr>
          <w:rFonts w:ascii="Franklin Gothic Medium" w:eastAsia="Constantia" w:hAnsi="Franklin Gothic Medium" w:cs="Franklin Gothic Medium"/>
          <w:b/>
          <w:bCs/>
          <w:i/>
          <w:iCs/>
          <w:sz w:val="40"/>
          <w:szCs w:val="40"/>
        </w:rPr>
        <w:t>B.SC(</w:t>
      </w:r>
      <w:proofErr w:type="gramEnd"/>
      <w:r>
        <w:rPr>
          <w:rFonts w:ascii="Franklin Gothic Medium" w:eastAsia="Constantia" w:hAnsi="Franklin Gothic Medium" w:cs="Franklin Gothic Medium"/>
          <w:b/>
          <w:bCs/>
          <w:i/>
          <w:iCs/>
          <w:sz w:val="40"/>
          <w:szCs w:val="40"/>
        </w:rPr>
        <w:t>MSCS)</w:t>
      </w:r>
    </w:p>
    <w:p w:rsidR="0079420C" w:rsidRDefault="00F652D0">
      <w:pPr>
        <w:spacing w:after="300"/>
        <w:jc w:val="right"/>
        <w:rPr>
          <w:rFonts w:ascii="Franklin Gothic Medium" w:eastAsia="Constantia" w:hAnsi="Franklin Gothic Medium" w:cs="Franklin Gothic Medium"/>
          <w:b/>
          <w:bCs/>
          <w:i/>
          <w:iCs/>
          <w:sz w:val="40"/>
          <w:szCs w:val="40"/>
        </w:rPr>
      </w:pPr>
      <w:r>
        <w:rPr>
          <w:rFonts w:ascii="Franklin Gothic Medium" w:eastAsia="Constantia" w:hAnsi="Franklin Gothic Medium" w:cs="Franklin Gothic Medium"/>
          <w:b/>
          <w:bCs/>
          <w:i/>
          <w:iCs/>
          <w:sz w:val="40"/>
          <w:szCs w:val="40"/>
        </w:rPr>
        <w:t>HALL NO</w:t>
      </w:r>
      <w:proofErr w:type="gramStart"/>
      <w:r>
        <w:rPr>
          <w:rFonts w:ascii="Franklin Gothic Medium" w:eastAsia="Constantia" w:hAnsi="Franklin Gothic Medium" w:cs="Franklin Gothic Medium"/>
          <w:b/>
          <w:bCs/>
          <w:i/>
          <w:iCs/>
          <w:sz w:val="40"/>
          <w:szCs w:val="40"/>
        </w:rPr>
        <w:t>:21364008003</w:t>
      </w:r>
      <w:proofErr w:type="gramEnd"/>
    </w:p>
    <w:p w:rsidR="0079420C" w:rsidRDefault="0079420C">
      <w:pPr>
        <w:tabs>
          <w:tab w:val="left" w:pos="312"/>
        </w:tabs>
        <w:spacing w:after="300"/>
        <w:jc w:val="center"/>
        <w:rPr>
          <w:rFonts w:ascii="Constantia" w:eastAsia="Constantia" w:hAnsi="Constantia" w:cs="Constantia"/>
          <w:b/>
          <w:bCs/>
          <w:i/>
          <w:iCs/>
          <w:color w:val="FF0000"/>
          <w:sz w:val="32"/>
          <w:szCs w:val="32"/>
        </w:rPr>
        <w:sectPr w:rsidR="0079420C">
          <w:pgSz w:w="11906" w:h="16838"/>
          <w:pgMar w:top="1440" w:right="1800" w:bottom="1440" w:left="1800" w:header="720" w:footer="720" w:gutter="0"/>
          <w:cols w:space="720"/>
          <w:docGrid w:linePitch="360"/>
        </w:sectPr>
      </w:pPr>
    </w:p>
    <w:p w:rsidR="0079420C" w:rsidRDefault="0079420C">
      <w:pPr>
        <w:jc w:val="both"/>
        <w:rPr>
          <w:sz w:val="24"/>
          <w:szCs w:val="24"/>
        </w:rPr>
      </w:pPr>
    </w:p>
    <w:sectPr w:rsidR="0079420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Microsoft YaHei"/>
    <w:charset w:val="86"/>
    <w:family w:val="auto"/>
    <w:pitch w:val="default"/>
  </w:font>
  <w:font w:name="Bahnschrift Light SemiCondensed">
    <w:altName w:val="Times New Roman"/>
    <w:charset w:val="00"/>
    <w:family w:val="auto"/>
    <w:pitch w:val="default"/>
    <w:sig w:usb0="00000001" w:usb1="00000002" w:usb2="00000000" w:usb3="00000000" w:csb0="2000019F" w:csb1="00000000"/>
  </w:font>
  <w:font w:name="Constantia">
    <w:panose1 w:val="02030602050306030303"/>
    <w:charset w:val="00"/>
    <w:family w:val="roman"/>
    <w:pitch w:val="variable"/>
    <w:sig w:usb0="A00002EF" w:usb1="4000204B"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Bahnschrift SemiCondensed">
    <w:altName w:val="Times New Roman"/>
    <w:charset w:val="00"/>
    <w:family w:val="auto"/>
    <w:pitch w:val="default"/>
    <w:sig w:usb0="00000001" w:usb1="00000002" w:usb2="00000000" w:usb3="00000000" w:csb0="2000019F" w:csb1="00000000"/>
  </w:font>
  <w:font w:name="Bahnschrift SemiLight">
    <w:altName w:val="Times New Roman"/>
    <w:charset w:val="00"/>
    <w:family w:val="auto"/>
    <w:pitch w:val="default"/>
    <w:sig w:usb0="00000001" w:usb1="00000002" w:usb2="00000000" w:usb3="00000000" w:csb0="2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239341B"/>
    <w:multiLevelType w:val="singleLevel"/>
    <w:tmpl w:val="9239341B"/>
    <w:lvl w:ilvl="0">
      <w:start w:val="1"/>
      <w:numFmt w:val="bullet"/>
      <w:lvlText w:val="•"/>
      <w:lvlJc w:val="left"/>
    </w:lvl>
  </w:abstractNum>
  <w:abstractNum w:abstractNumId="1" w15:restartNumberingAfterBreak="0">
    <w:nsid w:val="94914869"/>
    <w:multiLevelType w:val="singleLevel"/>
    <w:tmpl w:val="94914869"/>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834563D"/>
    <w:multiLevelType w:val="singleLevel"/>
    <w:tmpl w:val="9834563D"/>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F205925"/>
    <w:multiLevelType w:val="singleLevel"/>
    <w:tmpl w:val="BF205925"/>
    <w:lvl w:ilvl="0">
      <w:start w:val="1"/>
      <w:numFmt w:val="bullet"/>
      <w:lvlText w:val="•"/>
      <w:lvlJc w:val="left"/>
    </w:lvl>
  </w:abstractNum>
  <w:abstractNum w:abstractNumId="4" w15:restartNumberingAfterBreak="0">
    <w:nsid w:val="CF092B84"/>
    <w:multiLevelType w:val="singleLevel"/>
    <w:tmpl w:val="CF092B84"/>
    <w:lvl w:ilvl="0">
      <w:start w:val="1"/>
      <w:numFmt w:val="bullet"/>
      <w:lvlText w:val="•"/>
      <w:lvlJc w:val="left"/>
    </w:lvl>
  </w:abstractNum>
  <w:abstractNum w:abstractNumId="5" w15:restartNumberingAfterBreak="0">
    <w:nsid w:val="25B654F3"/>
    <w:multiLevelType w:val="singleLevel"/>
    <w:tmpl w:val="25B654F3"/>
    <w:lvl w:ilvl="0">
      <w:start w:val="1"/>
      <w:numFmt w:val="bullet"/>
      <w:lvlText w:val="•"/>
      <w:lvlJc w:val="left"/>
    </w:lvl>
  </w:abstractNum>
  <w:abstractNum w:abstractNumId="6" w15:restartNumberingAfterBreak="0">
    <w:nsid w:val="3BA8596C"/>
    <w:multiLevelType w:val="singleLevel"/>
    <w:tmpl w:val="3BA8596C"/>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3DF49D2E"/>
    <w:multiLevelType w:val="singleLevel"/>
    <w:tmpl w:val="3DF49D2E"/>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4E46CF07"/>
    <w:multiLevelType w:val="singleLevel"/>
    <w:tmpl w:val="4E46CF07"/>
    <w:lvl w:ilvl="0">
      <w:start w:val="1"/>
      <w:numFmt w:val="decimal"/>
      <w:suff w:val="space"/>
      <w:lvlText w:val="%1."/>
      <w:lvlJc w:val="left"/>
    </w:lvl>
  </w:abstractNum>
  <w:abstractNum w:abstractNumId="9" w15:restartNumberingAfterBreak="0">
    <w:nsid w:val="59ADCABA"/>
    <w:multiLevelType w:val="singleLevel"/>
    <w:tmpl w:val="59ADCABA"/>
    <w:lvl w:ilvl="0">
      <w:start w:val="1"/>
      <w:numFmt w:val="bullet"/>
      <w:lvlText w:val="•"/>
      <w:lvlJc w:val="left"/>
    </w:lvl>
  </w:abstractNum>
  <w:abstractNum w:abstractNumId="10" w15:restartNumberingAfterBreak="0">
    <w:nsid w:val="6C40E951"/>
    <w:multiLevelType w:val="singleLevel"/>
    <w:tmpl w:val="6C40E951"/>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72183CF9"/>
    <w:multiLevelType w:val="singleLevel"/>
    <w:tmpl w:val="72183CF9"/>
    <w:lvl w:ilvl="0">
      <w:start w:val="1"/>
      <w:numFmt w:val="bullet"/>
      <w:lvlText w:val="•"/>
      <w:lvlJc w:val="left"/>
    </w:lvl>
  </w:abstractNum>
  <w:num w:numId="1">
    <w:abstractNumId w:val="4"/>
  </w:num>
  <w:num w:numId="2">
    <w:abstractNumId w:val="9"/>
  </w:num>
  <w:num w:numId="3">
    <w:abstractNumId w:val="3"/>
  </w:num>
  <w:num w:numId="4">
    <w:abstractNumId w:val="2"/>
  </w:num>
  <w:num w:numId="5">
    <w:abstractNumId w:val="6"/>
  </w:num>
  <w:num w:numId="6">
    <w:abstractNumId w:val="8"/>
  </w:num>
  <w:num w:numId="7">
    <w:abstractNumId w:val="1"/>
  </w:num>
  <w:num w:numId="8">
    <w:abstractNumId w:val="5"/>
  </w:num>
  <w:num w:numId="9">
    <w:abstractNumId w:val="10"/>
  </w:num>
  <w:num w:numId="10">
    <w:abstractNumId w:val="7"/>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20C"/>
    <w:rsid w:val="0079420C"/>
    <w:rsid w:val="00F652D0"/>
    <w:rsid w:val="030A71B5"/>
    <w:rsid w:val="107F7225"/>
    <w:rsid w:val="1EAD4F2B"/>
    <w:rsid w:val="24A11506"/>
    <w:rsid w:val="2E311B5B"/>
    <w:rsid w:val="2E387F9C"/>
    <w:rsid w:val="33616C9A"/>
    <w:rsid w:val="3EFC5B04"/>
    <w:rsid w:val="429A3042"/>
    <w:rsid w:val="56A31801"/>
    <w:rsid w:val="56EE65A7"/>
    <w:rsid w:val="65A71287"/>
    <w:rsid w:val="67A44825"/>
    <w:rsid w:val="6A657C18"/>
    <w:rsid w:val="78665C92"/>
    <w:rsid w:val="7D214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4A85B10-E36E-47ED-A30A-F2946E537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2720</Words>
  <Characters>15505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sadas</dc:creator>
  <cp:lastModifiedBy>STUDENTS</cp:lastModifiedBy>
  <cp:revision>2</cp:revision>
  <dcterms:created xsi:type="dcterms:W3CDTF">2024-04-25T06:37:00Z</dcterms:created>
  <dcterms:modified xsi:type="dcterms:W3CDTF">2024-04-25T06:37:00Z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E7F7B813631748C59299D44977F2233D_13</vt:lpwstr>
  </property>
</Properties>
</file>